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672E" w14:textId="57775F4C" w:rsidR="00D27136" w:rsidRDefault="005C3D65">
      <w:r>
        <w:rPr>
          <w:noProof/>
          <w:lang w:eastAsia="en-GB"/>
        </w:rPr>
        <w:drawing>
          <wp:anchor distT="0" distB="0" distL="114300" distR="114300" simplePos="0" relativeHeight="251634714" behindDoc="0" locked="0" layoutInCell="1" allowOverlap="1" wp14:anchorId="6EBD6070" wp14:editId="749794D1">
            <wp:simplePos x="914400" y="904875"/>
            <wp:positionH relativeFrom="column">
              <wp:align>left</wp:align>
            </wp:positionH>
            <wp:positionV relativeFrom="paragraph">
              <wp:align>top</wp:align>
            </wp:positionV>
            <wp:extent cx="1905000" cy="914400"/>
            <wp:effectExtent l="0" t="0" r="0" b="0"/>
            <wp:wrapSquare wrapText="bothSides"/>
            <wp:docPr id="1" name="Picture 1" descr="together-for-childr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gether-for-children-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anchor>
        </w:drawing>
      </w:r>
      <w:r w:rsidR="00E960B9">
        <w:br w:type="textWrapping" w:clear="all"/>
      </w:r>
    </w:p>
    <w:p w14:paraId="597A111F" w14:textId="77777777" w:rsidR="005C3D65" w:rsidRDefault="005C3D65">
      <w:pPr>
        <w:rPr>
          <w:sz w:val="36"/>
          <w:szCs w:val="36"/>
        </w:rPr>
      </w:pPr>
    </w:p>
    <w:p w14:paraId="3AEFC20E" w14:textId="77777777" w:rsidR="00A9096F" w:rsidRDefault="00A9096F">
      <w:pPr>
        <w:rPr>
          <w:sz w:val="36"/>
          <w:szCs w:val="36"/>
        </w:rPr>
      </w:pPr>
    </w:p>
    <w:p w14:paraId="1AF46D3A" w14:textId="77777777" w:rsidR="00A9096F" w:rsidRPr="00A9096F" w:rsidRDefault="00A9096F">
      <w:pPr>
        <w:rPr>
          <w:sz w:val="36"/>
          <w:szCs w:val="36"/>
        </w:rPr>
      </w:pPr>
    </w:p>
    <w:p w14:paraId="005F2788" w14:textId="5CD403AC" w:rsidR="003A79A9" w:rsidRDefault="3AA099BF" w:rsidP="25F1D607">
      <w:pPr>
        <w:jc w:val="center"/>
        <w:rPr>
          <w:b/>
          <w:bCs/>
          <w:sz w:val="36"/>
          <w:szCs w:val="36"/>
        </w:rPr>
      </w:pPr>
      <w:r w:rsidRPr="25F1D607">
        <w:rPr>
          <w:b/>
          <w:bCs/>
          <w:sz w:val="36"/>
          <w:szCs w:val="36"/>
        </w:rPr>
        <w:t>VULNERABLE PUPIL</w:t>
      </w:r>
      <w:r w:rsidR="36EAC1E9" w:rsidRPr="25F1D607">
        <w:rPr>
          <w:b/>
          <w:bCs/>
          <w:sz w:val="36"/>
          <w:szCs w:val="36"/>
        </w:rPr>
        <w:t>S</w:t>
      </w:r>
      <w:r w:rsidRPr="25F1D607">
        <w:rPr>
          <w:b/>
          <w:bCs/>
          <w:sz w:val="36"/>
          <w:szCs w:val="36"/>
        </w:rPr>
        <w:t xml:space="preserve"> PANEL</w:t>
      </w:r>
      <w:r w:rsidR="425A2E54" w:rsidRPr="25F1D607">
        <w:rPr>
          <w:b/>
          <w:bCs/>
          <w:sz w:val="36"/>
          <w:szCs w:val="36"/>
        </w:rPr>
        <w:t xml:space="preserve"> </w:t>
      </w:r>
      <w:r w:rsidRPr="25F1D607">
        <w:rPr>
          <w:b/>
          <w:bCs/>
          <w:sz w:val="36"/>
          <w:szCs w:val="36"/>
        </w:rPr>
        <w:t>PROTOCOL FOR T</w:t>
      </w:r>
      <w:r w:rsidR="5529DE0A" w:rsidRPr="25F1D607">
        <w:rPr>
          <w:b/>
          <w:bCs/>
          <w:sz w:val="36"/>
          <w:szCs w:val="36"/>
        </w:rPr>
        <w:t>OGETHER FOR CHLDREN</w:t>
      </w:r>
      <w:r w:rsidR="55E8DBDF" w:rsidRPr="25F1D607">
        <w:rPr>
          <w:b/>
          <w:bCs/>
          <w:sz w:val="36"/>
          <w:szCs w:val="36"/>
        </w:rPr>
        <w:t>’</w:t>
      </w:r>
      <w:r w:rsidR="5529DE0A" w:rsidRPr="25F1D607">
        <w:rPr>
          <w:b/>
          <w:bCs/>
          <w:sz w:val="36"/>
          <w:szCs w:val="36"/>
        </w:rPr>
        <w:t xml:space="preserve">S COMMISSIONED </w:t>
      </w:r>
      <w:r w:rsidRPr="25F1D607">
        <w:rPr>
          <w:b/>
          <w:bCs/>
          <w:sz w:val="36"/>
          <w:szCs w:val="36"/>
        </w:rPr>
        <w:t>ALTERNATIVE PROVISIONS</w:t>
      </w:r>
      <w:r w:rsidR="003A79A9">
        <w:rPr>
          <w:b/>
          <w:sz w:val="36"/>
          <w:szCs w:val="36"/>
        </w:rPr>
        <w:br/>
      </w:r>
    </w:p>
    <w:p w14:paraId="5A40479A" w14:textId="439B5910" w:rsidR="721670FF" w:rsidRDefault="721670FF" w:rsidP="25F1D607">
      <w:pPr>
        <w:jc w:val="center"/>
      </w:pPr>
      <w:r w:rsidRPr="25F1D607">
        <w:rPr>
          <w:rFonts w:ascii="Calibri" w:eastAsia="Calibri" w:hAnsi="Calibri" w:cs="Calibri"/>
          <w:b/>
          <w:bCs/>
          <w:sz w:val="36"/>
          <w:szCs w:val="36"/>
        </w:rPr>
        <w:t>TO SUPPORT PUPILS WITH SOCIAL, EMOTIONAL AND MENTAL HEALTH DIFFICULTIES AND THOSE WITH MEDICAL CONDITIONS</w:t>
      </w:r>
    </w:p>
    <w:p w14:paraId="1C8382CE" w14:textId="31F82A05" w:rsidR="25F1D607" w:rsidRDefault="25F1D607" w:rsidP="25F1D607">
      <w:pPr>
        <w:jc w:val="center"/>
      </w:pPr>
    </w:p>
    <w:p w14:paraId="1315B386" w14:textId="0C8A6C02" w:rsidR="00B258AA" w:rsidRPr="00A9096F" w:rsidRDefault="00B258AA" w:rsidP="00A9096F">
      <w:pPr>
        <w:jc w:val="center"/>
        <w:rPr>
          <w:b/>
          <w:sz w:val="36"/>
          <w:szCs w:val="36"/>
        </w:rPr>
      </w:pPr>
    </w:p>
    <w:p w14:paraId="4294C50A" w14:textId="215211B6" w:rsidR="00A9096F" w:rsidRPr="00B258AA" w:rsidRDefault="00A9096F" w:rsidP="003A79A9">
      <w:pPr>
        <w:rPr>
          <w:b/>
          <w:sz w:val="36"/>
          <w:szCs w:val="36"/>
        </w:rPr>
      </w:pPr>
    </w:p>
    <w:p w14:paraId="1083D4AB" w14:textId="77777777" w:rsidR="00A9096F" w:rsidRDefault="00A9096F"/>
    <w:p w14:paraId="5E629A4D" w14:textId="77777777" w:rsidR="00A9096F" w:rsidRDefault="00A9096F"/>
    <w:p w14:paraId="07C654FE" w14:textId="77777777" w:rsidR="00A9096F" w:rsidRDefault="00A9096F"/>
    <w:p w14:paraId="5EB73FA8" w14:textId="77777777" w:rsidR="00A9096F" w:rsidRDefault="00A9096F">
      <w:r>
        <w:t xml:space="preserve">Issue date: </w:t>
      </w:r>
      <w:r>
        <w:tab/>
      </w:r>
      <w:r w:rsidR="00860133">
        <w:t>24 February 2020</w:t>
      </w:r>
    </w:p>
    <w:p w14:paraId="3711F064" w14:textId="706A237D" w:rsidR="00220283" w:rsidRDefault="00033578" w:rsidP="006F506F">
      <w:pPr>
        <w:ind w:left="1418" w:hanging="1418"/>
      </w:pPr>
      <w:r>
        <w:t>Revised</w:t>
      </w:r>
      <w:r w:rsidR="00220283">
        <w:t>:</w:t>
      </w:r>
      <w:r w:rsidR="00F1479A">
        <w:tab/>
      </w:r>
      <w:r w:rsidR="00DA4696">
        <w:t xml:space="preserve">30 </w:t>
      </w:r>
      <w:r w:rsidR="00F1479A">
        <w:t>August</w:t>
      </w:r>
      <w:r w:rsidR="00220283">
        <w:t xml:space="preserve"> 2021</w:t>
      </w:r>
      <w:r w:rsidR="007E0C94">
        <w:t>,</w:t>
      </w:r>
      <w:r w:rsidR="007E0C94" w:rsidRPr="007E0C94">
        <w:rPr>
          <w:color w:val="FF0000"/>
        </w:rPr>
        <w:t xml:space="preserve"> </w:t>
      </w:r>
      <w:r w:rsidR="007E0C94" w:rsidRPr="00262ADC">
        <w:t>30 August 2022</w:t>
      </w:r>
      <w:r w:rsidR="004D6D92">
        <w:t xml:space="preserve">, </w:t>
      </w:r>
      <w:r w:rsidR="00E11447">
        <w:t>1 November</w:t>
      </w:r>
      <w:r w:rsidR="00BD5BF2">
        <w:t xml:space="preserve"> 2023</w:t>
      </w:r>
      <w:r w:rsidR="009A1744">
        <w:t>, 3</w:t>
      </w:r>
      <w:r w:rsidR="00477C21">
        <w:t>1 October 2024</w:t>
      </w:r>
    </w:p>
    <w:p w14:paraId="1EDDCC74" w14:textId="77777777" w:rsidR="00A9096F" w:rsidRDefault="00A9096F"/>
    <w:p w14:paraId="3DF94699" w14:textId="77777777" w:rsidR="00A9096F" w:rsidRDefault="00A9096F">
      <w:r>
        <w:br w:type="page"/>
      </w:r>
    </w:p>
    <w:p w14:paraId="1F1627DD" w14:textId="07D608EA" w:rsidR="00A9096F" w:rsidRPr="00A9096F" w:rsidRDefault="00D17CDC">
      <w:pPr>
        <w:rPr>
          <w:b/>
          <w:sz w:val="32"/>
          <w:szCs w:val="32"/>
        </w:rPr>
      </w:pPr>
      <w:r>
        <w:rPr>
          <w:b/>
          <w:sz w:val="32"/>
          <w:szCs w:val="32"/>
        </w:rPr>
        <w:lastRenderedPageBreak/>
        <w:t xml:space="preserve"> </w:t>
      </w:r>
      <w:r w:rsidR="00A9096F" w:rsidRPr="00A9096F">
        <w:rPr>
          <w:b/>
          <w:sz w:val="32"/>
          <w:szCs w:val="32"/>
        </w:rPr>
        <w:t>CONTENTS</w:t>
      </w:r>
    </w:p>
    <w:p w14:paraId="3003F951" w14:textId="77777777" w:rsidR="00A9096F" w:rsidRDefault="00A9096F" w:rsidP="00BD4AE5"/>
    <w:tbl>
      <w:tblPr>
        <w:tblStyle w:val="TableGrid"/>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13"/>
        <w:gridCol w:w="5670"/>
        <w:gridCol w:w="1848"/>
      </w:tblGrid>
      <w:tr w:rsidR="00F60378" w:rsidRPr="00F60378" w14:paraId="7F416BEB" w14:textId="77777777" w:rsidTr="60EA49C7">
        <w:tc>
          <w:tcPr>
            <w:tcW w:w="988" w:type="dxa"/>
            <w:shd w:val="clear" w:color="auto" w:fill="auto"/>
          </w:tcPr>
          <w:p w14:paraId="23805C76" w14:textId="77777777" w:rsidR="00BD4AE5" w:rsidRPr="002A481C" w:rsidRDefault="00CF6DD6">
            <w:pPr>
              <w:rPr>
                <w:b/>
              </w:rPr>
            </w:pPr>
            <w:r w:rsidRPr="002A481C">
              <w:rPr>
                <w:b/>
              </w:rPr>
              <w:t>Section</w:t>
            </w:r>
          </w:p>
        </w:tc>
        <w:tc>
          <w:tcPr>
            <w:tcW w:w="6383" w:type="dxa"/>
            <w:gridSpan w:val="2"/>
            <w:shd w:val="clear" w:color="auto" w:fill="auto"/>
          </w:tcPr>
          <w:p w14:paraId="0E67F203" w14:textId="77777777" w:rsidR="00BD4AE5" w:rsidRPr="002A481C" w:rsidRDefault="00BD4AE5">
            <w:pPr>
              <w:rPr>
                <w:b/>
              </w:rPr>
            </w:pPr>
          </w:p>
        </w:tc>
        <w:tc>
          <w:tcPr>
            <w:tcW w:w="1848" w:type="dxa"/>
            <w:shd w:val="clear" w:color="auto" w:fill="auto"/>
          </w:tcPr>
          <w:p w14:paraId="44BC1A15" w14:textId="77777777" w:rsidR="00BD4AE5" w:rsidRPr="009136A5" w:rsidRDefault="00BD4AE5">
            <w:pPr>
              <w:rPr>
                <w:b/>
              </w:rPr>
            </w:pPr>
            <w:r w:rsidRPr="009136A5">
              <w:rPr>
                <w:b/>
              </w:rPr>
              <w:t>Page No.</w:t>
            </w:r>
          </w:p>
        </w:tc>
      </w:tr>
      <w:tr w:rsidR="00F60378" w:rsidRPr="00F60378" w14:paraId="19EAF85D" w14:textId="77777777" w:rsidTr="60EA49C7">
        <w:tc>
          <w:tcPr>
            <w:tcW w:w="988" w:type="dxa"/>
            <w:shd w:val="clear" w:color="auto" w:fill="auto"/>
          </w:tcPr>
          <w:p w14:paraId="0BD623D7" w14:textId="77777777" w:rsidR="00BD4AE5" w:rsidRPr="002A481C" w:rsidRDefault="00CF6DD6" w:rsidP="00BD4AE5">
            <w:pPr>
              <w:spacing w:after="120"/>
            </w:pPr>
            <w:r w:rsidRPr="002A481C">
              <w:t>A</w:t>
            </w:r>
          </w:p>
        </w:tc>
        <w:tc>
          <w:tcPr>
            <w:tcW w:w="6383" w:type="dxa"/>
            <w:gridSpan w:val="2"/>
            <w:shd w:val="clear" w:color="auto" w:fill="auto"/>
          </w:tcPr>
          <w:p w14:paraId="3129A02F" w14:textId="77777777" w:rsidR="00BD4AE5" w:rsidRPr="002A481C" w:rsidRDefault="00BD4AE5" w:rsidP="00BD4AE5">
            <w:pPr>
              <w:spacing w:after="120"/>
            </w:pPr>
            <w:r w:rsidRPr="002A481C">
              <w:t>INTRODUCTION</w:t>
            </w:r>
          </w:p>
        </w:tc>
        <w:tc>
          <w:tcPr>
            <w:tcW w:w="1848" w:type="dxa"/>
            <w:shd w:val="clear" w:color="auto" w:fill="auto"/>
          </w:tcPr>
          <w:p w14:paraId="24F303F1" w14:textId="77777777" w:rsidR="00BD4AE5" w:rsidRPr="009136A5" w:rsidRDefault="00CF6DD6" w:rsidP="00BD4AE5">
            <w:pPr>
              <w:spacing w:after="120"/>
            </w:pPr>
            <w:r w:rsidRPr="009136A5">
              <w:t>3</w:t>
            </w:r>
          </w:p>
        </w:tc>
      </w:tr>
      <w:tr w:rsidR="00F60378" w:rsidRPr="00F60378" w14:paraId="1DCDF3DB" w14:textId="77777777" w:rsidTr="60EA49C7">
        <w:tc>
          <w:tcPr>
            <w:tcW w:w="988" w:type="dxa"/>
            <w:shd w:val="clear" w:color="auto" w:fill="auto"/>
          </w:tcPr>
          <w:p w14:paraId="6646CA05" w14:textId="77777777" w:rsidR="00BD4AE5" w:rsidRPr="002A481C" w:rsidRDefault="00CF6DD6" w:rsidP="00BD4AE5">
            <w:pPr>
              <w:spacing w:after="120"/>
            </w:pPr>
            <w:r w:rsidRPr="002A481C">
              <w:t>B</w:t>
            </w:r>
          </w:p>
        </w:tc>
        <w:tc>
          <w:tcPr>
            <w:tcW w:w="6383" w:type="dxa"/>
            <w:gridSpan w:val="2"/>
            <w:shd w:val="clear" w:color="auto" w:fill="auto"/>
          </w:tcPr>
          <w:p w14:paraId="44C11189" w14:textId="77777777" w:rsidR="00BD4AE5" w:rsidRPr="002A481C" w:rsidRDefault="00BD4AE5" w:rsidP="00BD4AE5">
            <w:pPr>
              <w:spacing w:after="120"/>
            </w:pPr>
            <w:r w:rsidRPr="002A481C">
              <w:t>VULNERABLE PUPILS PANEL</w:t>
            </w:r>
          </w:p>
        </w:tc>
        <w:tc>
          <w:tcPr>
            <w:tcW w:w="1848" w:type="dxa"/>
            <w:shd w:val="clear" w:color="auto" w:fill="auto"/>
          </w:tcPr>
          <w:p w14:paraId="3DCA87F1" w14:textId="5568EAA7" w:rsidR="00BD4AE5" w:rsidRPr="009136A5" w:rsidRDefault="00CF6DD6" w:rsidP="00BD4AE5">
            <w:pPr>
              <w:spacing w:after="120"/>
            </w:pPr>
            <w:r w:rsidRPr="009136A5">
              <w:t>4-</w:t>
            </w:r>
            <w:r w:rsidR="00C4196E" w:rsidRPr="009136A5">
              <w:t>41</w:t>
            </w:r>
          </w:p>
        </w:tc>
      </w:tr>
      <w:tr w:rsidR="00F60378" w:rsidRPr="00F60378" w14:paraId="670993D1" w14:textId="77777777" w:rsidTr="60EA49C7">
        <w:tc>
          <w:tcPr>
            <w:tcW w:w="988" w:type="dxa"/>
            <w:shd w:val="clear" w:color="auto" w:fill="auto"/>
          </w:tcPr>
          <w:p w14:paraId="0110E118" w14:textId="77777777" w:rsidR="00BD4AE5" w:rsidRPr="002A481C" w:rsidRDefault="00BD4AE5" w:rsidP="00BD4AE5">
            <w:pPr>
              <w:spacing w:after="120"/>
            </w:pPr>
          </w:p>
        </w:tc>
        <w:tc>
          <w:tcPr>
            <w:tcW w:w="713" w:type="dxa"/>
            <w:shd w:val="clear" w:color="auto" w:fill="auto"/>
          </w:tcPr>
          <w:p w14:paraId="7F980299" w14:textId="77777777" w:rsidR="00BD4AE5" w:rsidRPr="002A481C" w:rsidRDefault="00CF6DD6" w:rsidP="00BD4AE5">
            <w:pPr>
              <w:spacing w:after="120"/>
            </w:pPr>
            <w:r w:rsidRPr="002A481C">
              <w:t>1</w:t>
            </w:r>
            <w:r w:rsidR="006138FD" w:rsidRPr="002A481C">
              <w:t>.</w:t>
            </w:r>
          </w:p>
        </w:tc>
        <w:tc>
          <w:tcPr>
            <w:tcW w:w="5670" w:type="dxa"/>
            <w:shd w:val="clear" w:color="auto" w:fill="auto"/>
          </w:tcPr>
          <w:p w14:paraId="05A8A039" w14:textId="77777777" w:rsidR="00BD4AE5" w:rsidRPr="002A481C" w:rsidRDefault="000A5726" w:rsidP="00BD4AE5">
            <w:pPr>
              <w:spacing w:after="120"/>
            </w:pPr>
            <w:r w:rsidRPr="002A481C">
              <w:t>Purpose of the Panel</w:t>
            </w:r>
          </w:p>
        </w:tc>
        <w:tc>
          <w:tcPr>
            <w:tcW w:w="1848" w:type="dxa"/>
            <w:shd w:val="clear" w:color="auto" w:fill="auto"/>
          </w:tcPr>
          <w:p w14:paraId="3117544B" w14:textId="77777777" w:rsidR="00BD4AE5" w:rsidRPr="009136A5" w:rsidRDefault="00CF6DD6" w:rsidP="00BD4AE5">
            <w:pPr>
              <w:spacing w:after="120"/>
            </w:pPr>
            <w:r w:rsidRPr="009136A5">
              <w:t>4</w:t>
            </w:r>
          </w:p>
        </w:tc>
      </w:tr>
      <w:tr w:rsidR="009100EF" w:rsidRPr="00F60378" w14:paraId="4730AF5A" w14:textId="77777777" w:rsidTr="60EA49C7">
        <w:tc>
          <w:tcPr>
            <w:tcW w:w="988" w:type="dxa"/>
            <w:shd w:val="clear" w:color="auto" w:fill="auto"/>
          </w:tcPr>
          <w:p w14:paraId="2BB03C6E" w14:textId="77777777" w:rsidR="009100EF" w:rsidRPr="002A481C" w:rsidRDefault="009100EF" w:rsidP="00BD4AE5">
            <w:pPr>
              <w:spacing w:after="120"/>
            </w:pPr>
          </w:p>
        </w:tc>
        <w:tc>
          <w:tcPr>
            <w:tcW w:w="713" w:type="dxa"/>
            <w:shd w:val="clear" w:color="auto" w:fill="auto"/>
          </w:tcPr>
          <w:p w14:paraId="230B0541" w14:textId="60FEEA6A" w:rsidR="009100EF" w:rsidRPr="002A481C" w:rsidRDefault="009100EF" w:rsidP="00BD4AE5">
            <w:pPr>
              <w:spacing w:after="120"/>
            </w:pPr>
            <w:r>
              <w:t>2.</w:t>
            </w:r>
          </w:p>
        </w:tc>
        <w:tc>
          <w:tcPr>
            <w:tcW w:w="5670" w:type="dxa"/>
            <w:shd w:val="clear" w:color="auto" w:fill="auto"/>
          </w:tcPr>
          <w:p w14:paraId="78D5586A" w14:textId="31C3DA7A" w:rsidR="009100EF" w:rsidRPr="009100EF" w:rsidRDefault="009100EF" w:rsidP="00BD4AE5">
            <w:pPr>
              <w:spacing w:after="120"/>
              <w:rPr>
                <w:bCs/>
              </w:rPr>
            </w:pPr>
            <w:r w:rsidRPr="009100EF">
              <w:rPr>
                <w:bCs/>
              </w:rPr>
              <w:t>VPP Application Form Guidance – All Sections</w:t>
            </w:r>
          </w:p>
        </w:tc>
        <w:tc>
          <w:tcPr>
            <w:tcW w:w="1848" w:type="dxa"/>
            <w:shd w:val="clear" w:color="auto" w:fill="auto"/>
          </w:tcPr>
          <w:p w14:paraId="2BADD77D" w14:textId="6518BC42" w:rsidR="009100EF" w:rsidRPr="009136A5" w:rsidRDefault="001E0570" w:rsidP="00BD4AE5">
            <w:pPr>
              <w:spacing w:after="120"/>
            </w:pPr>
            <w:r w:rsidRPr="009136A5">
              <w:t>4</w:t>
            </w:r>
          </w:p>
        </w:tc>
      </w:tr>
      <w:tr w:rsidR="00F60378" w:rsidRPr="00F60378" w14:paraId="5F595698" w14:textId="77777777" w:rsidTr="60EA49C7">
        <w:tc>
          <w:tcPr>
            <w:tcW w:w="988" w:type="dxa"/>
            <w:shd w:val="clear" w:color="auto" w:fill="auto"/>
          </w:tcPr>
          <w:p w14:paraId="75789935" w14:textId="77777777" w:rsidR="00BD4AE5" w:rsidRPr="002A481C" w:rsidRDefault="00BD4AE5" w:rsidP="00BD4AE5">
            <w:pPr>
              <w:spacing w:after="120"/>
            </w:pPr>
          </w:p>
        </w:tc>
        <w:tc>
          <w:tcPr>
            <w:tcW w:w="713" w:type="dxa"/>
            <w:shd w:val="clear" w:color="auto" w:fill="auto"/>
          </w:tcPr>
          <w:p w14:paraId="2E9A6FC1" w14:textId="2D92FD61" w:rsidR="00BD4AE5" w:rsidRPr="002A481C" w:rsidRDefault="009100EF" w:rsidP="00BD4AE5">
            <w:pPr>
              <w:spacing w:after="120"/>
            </w:pPr>
            <w:r>
              <w:t>3</w:t>
            </w:r>
            <w:r w:rsidR="00CF6DD6" w:rsidRPr="002A481C">
              <w:t>.</w:t>
            </w:r>
          </w:p>
        </w:tc>
        <w:tc>
          <w:tcPr>
            <w:tcW w:w="5670" w:type="dxa"/>
            <w:shd w:val="clear" w:color="auto" w:fill="auto"/>
          </w:tcPr>
          <w:p w14:paraId="75BE0F5C" w14:textId="3725D0E1" w:rsidR="00BD4AE5" w:rsidRPr="002A481C" w:rsidRDefault="00201F77" w:rsidP="00BD4AE5">
            <w:pPr>
              <w:spacing w:after="120"/>
            </w:pPr>
            <w:r>
              <w:t xml:space="preserve">Common </w:t>
            </w:r>
            <w:r w:rsidR="000A5726" w:rsidRPr="002A481C">
              <w:t>Admission</w:t>
            </w:r>
            <w:r w:rsidR="001E0570">
              <w:t>s</w:t>
            </w:r>
            <w:r w:rsidR="000A5726" w:rsidRPr="002A481C">
              <w:t xml:space="preserve"> Criteria</w:t>
            </w:r>
          </w:p>
        </w:tc>
        <w:tc>
          <w:tcPr>
            <w:tcW w:w="1848" w:type="dxa"/>
            <w:shd w:val="clear" w:color="auto" w:fill="auto"/>
          </w:tcPr>
          <w:p w14:paraId="17602ADE" w14:textId="2C160DB6" w:rsidR="00BD4AE5" w:rsidRPr="009136A5" w:rsidRDefault="001E0570" w:rsidP="00BD4AE5">
            <w:pPr>
              <w:spacing w:after="120"/>
            </w:pPr>
            <w:r w:rsidRPr="009136A5">
              <w:t>5</w:t>
            </w:r>
          </w:p>
        </w:tc>
      </w:tr>
      <w:tr w:rsidR="00F60378" w:rsidRPr="00F60378" w14:paraId="44E9614A" w14:textId="77777777" w:rsidTr="60EA49C7">
        <w:tc>
          <w:tcPr>
            <w:tcW w:w="988" w:type="dxa"/>
            <w:shd w:val="clear" w:color="auto" w:fill="auto"/>
          </w:tcPr>
          <w:p w14:paraId="015BFE28" w14:textId="77777777" w:rsidR="00310E7B" w:rsidRPr="002A481C" w:rsidRDefault="00310E7B" w:rsidP="00310E7B">
            <w:pPr>
              <w:spacing w:after="120"/>
            </w:pPr>
          </w:p>
        </w:tc>
        <w:tc>
          <w:tcPr>
            <w:tcW w:w="713" w:type="dxa"/>
            <w:shd w:val="clear" w:color="auto" w:fill="auto"/>
          </w:tcPr>
          <w:p w14:paraId="4131FE73" w14:textId="12964795" w:rsidR="00310E7B" w:rsidRPr="002A481C" w:rsidRDefault="009100EF" w:rsidP="00310E7B">
            <w:pPr>
              <w:spacing w:after="120"/>
            </w:pPr>
            <w:r>
              <w:t>4</w:t>
            </w:r>
            <w:r w:rsidR="00CF6DD6" w:rsidRPr="002A481C">
              <w:t>.</w:t>
            </w:r>
          </w:p>
        </w:tc>
        <w:tc>
          <w:tcPr>
            <w:tcW w:w="5670" w:type="dxa"/>
            <w:shd w:val="clear" w:color="auto" w:fill="auto"/>
          </w:tcPr>
          <w:p w14:paraId="35FB6B47" w14:textId="1E76C7ED" w:rsidR="00310E7B" w:rsidRPr="002A481C" w:rsidRDefault="00310E7B" w:rsidP="00310E7B">
            <w:pPr>
              <w:spacing w:after="120"/>
            </w:pPr>
            <w:r w:rsidRPr="002A481C">
              <w:t>Referral t</w:t>
            </w:r>
            <w:r w:rsidR="00E47795">
              <w:t xml:space="preserve">o Vulnerable Pupils Panel </w:t>
            </w:r>
          </w:p>
        </w:tc>
        <w:tc>
          <w:tcPr>
            <w:tcW w:w="1848" w:type="dxa"/>
            <w:shd w:val="clear" w:color="auto" w:fill="auto"/>
          </w:tcPr>
          <w:p w14:paraId="094F5E82" w14:textId="4807F0AD" w:rsidR="00310E7B" w:rsidRPr="009136A5" w:rsidRDefault="00E47795" w:rsidP="00310E7B">
            <w:pPr>
              <w:spacing w:after="120"/>
            </w:pPr>
            <w:r w:rsidRPr="009136A5">
              <w:t>6</w:t>
            </w:r>
          </w:p>
        </w:tc>
      </w:tr>
      <w:tr w:rsidR="00F60378" w:rsidRPr="00F60378" w14:paraId="4D0777ED" w14:textId="77777777" w:rsidTr="60EA49C7">
        <w:tc>
          <w:tcPr>
            <w:tcW w:w="988" w:type="dxa"/>
            <w:shd w:val="clear" w:color="auto" w:fill="auto"/>
          </w:tcPr>
          <w:p w14:paraId="48463956" w14:textId="77777777" w:rsidR="00310E7B" w:rsidRPr="002A481C" w:rsidRDefault="00310E7B" w:rsidP="00310E7B">
            <w:pPr>
              <w:spacing w:after="120"/>
            </w:pPr>
          </w:p>
        </w:tc>
        <w:tc>
          <w:tcPr>
            <w:tcW w:w="713" w:type="dxa"/>
            <w:shd w:val="clear" w:color="auto" w:fill="auto"/>
          </w:tcPr>
          <w:p w14:paraId="49126FD5" w14:textId="2DFCCE39" w:rsidR="00310E7B" w:rsidRPr="002A481C" w:rsidRDefault="009100EF" w:rsidP="00310E7B">
            <w:pPr>
              <w:spacing w:after="120"/>
            </w:pPr>
            <w:r>
              <w:t>5</w:t>
            </w:r>
            <w:r w:rsidR="00CF6DD6" w:rsidRPr="002A481C">
              <w:t>.</w:t>
            </w:r>
          </w:p>
        </w:tc>
        <w:tc>
          <w:tcPr>
            <w:tcW w:w="5670" w:type="dxa"/>
            <w:shd w:val="clear" w:color="auto" w:fill="auto"/>
          </w:tcPr>
          <w:p w14:paraId="6359252E" w14:textId="01DC299C" w:rsidR="00310E7B" w:rsidRPr="002A481C" w:rsidRDefault="00290783" w:rsidP="00310E7B">
            <w:pPr>
              <w:spacing w:after="120"/>
            </w:pPr>
            <w:r w:rsidRPr="002A481C">
              <w:t>Vulnerable Pupil</w:t>
            </w:r>
            <w:r w:rsidR="008D795E">
              <w:t>s</w:t>
            </w:r>
            <w:r w:rsidRPr="002A481C">
              <w:t xml:space="preserve"> Panel Pathways </w:t>
            </w:r>
            <w:r w:rsidR="002559BC">
              <w:t>Alternative Provisions</w:t>
            </w:r>
          </w:p>
        </w:tc>
        <w:tc>
          <w:tcPr>
            <w:tcW w:w="1848" w:type="dxa"/>
            <w:shd w:val="clear" w:color="auto" w:fill="auto"/>
          </w:tcPr>
          <w:p w14:paraId="6DF437A4" w14:textId="6AF42699" w:rsidR="00310E7B" w:rsidRPr="009136A5" w:rsidRDefault="002559BC" w:rsidP="00310E7B">
            <w:pPr>
              <w:spacing w:after="120"/>
            </w:pPr>
            <w:r w:rsidRPr="009136A5">
              <w:t>9</w:t>
            </w:r>
          </w:p>
        </w:tc>
      </w:tr>
      <w:tr w:rsidR="00CB0710" w:rsidRPr="00F60378" w14:paraId="3010F9E2" w14:textId="77777777" w:rsidTr="60EA49C7">
        <w:tc>
          <w:tcPr>
            <w:tcW w:w="988" w:type="dxa"/>
            <w:shd w:val="clear" w:color="auto" w:fill="auto"/>
          </w:tcPr>
          <w:p w14:paraId="252BC397" w14:textId="77777777" w:rsidR="00CB0710" w:rsidRPr="002A481C" w:rsidRDefault="00CB0710" w:rsidP="00310E7B">
            <w:pPr>
              <w:spacing w:after="120"/>
            </w:pPr>
          </w:p>
        </w:tc>
        <w:tc>
          <w:tcPr>
            <w:tcW w:w="713" w:type="dxa"/>
            <w:shd w:val="clear" w:color="auto" w:fill="auto"/>
          </w:tcPr>
          <w:p w14:paraId="1AFB3C31" w14:textId="2E40DB17" w:rsidR="00CB0710" w:rsidRDefault="002B7732" w:rsidP="00310E7B">
            <w:pPr>
              <w:spacing w:after="120"/>
            </w:pPr>
            <w:r>
              <w:t>6.</w:t>
            </w:r>
          </w:p>
        </w:tc>
        <w:tc>
          <w:tcPr>
            <w:tcW w:w="5670" w:type="dxa"/>
            <w:shd w:val="clear" w:color="auto" w:fill="auto"/>
          </w:tcPr>
          <w:p w14:paraId="3340F074" w14:textId="7634F519" w:rsidR="00CB0710" w:rsidRPr="002A481C" w:rsidRDefault="00CB0710" w:rsidP="00310E7B">
            <w:pPr>
              <w:spacing w:after="120"/>
            </w:pPr>
            <w:r w:rsidRPr="002A481C">
              <w:t>Vulnerable Pupil</w:t>
            </w:r>
            <w:r w:rsidR="008D795E">
              <w:t>s</w:t>
            </w:r>
            <w:r w:rsidRPr="002A481C">
              <w:t xml:space="preserve"> Panel Pathways </w:t>
            </w:r>
            <w:r>
              <w:t>Alternative Provisions</w:t>
            </w:r>
            <w:r w:rsidRPr="002A481C">
              <w:t>- Entry and Exit Criteria for each Alternative Provision Placement</w:t>
            </w:r>
          </w:p>
        </w:tc>
        <w:tc>
          <w:tcPr>
            <w:tcW w:w="1848" w:type="dxa"/>
            <w:shd w:val="clear" w:color="auto" w:fill="auto"/>
          </w:tcPr>
          <w:p w14:paraId="5D556503" w14:textId="5F1A8BDE" w:rsidR="00CB0710" w:rsidRPr="009136A5" w:rsidRDefault="00544ED9" w:rsidP="00310E7B">
            <w:pPr>
              <w:spacing w:after="120"/>
            </w:pPr>
            <w:r w:rsidRPr="009136A5">
              <w:t>10</w:t>
            </w:r>
          </w:p>
        </w:tc>
      </w:tr>
      <w:tr w:rsidR="00F60378" w:rsidRPr="00F60378" w14:paraId="5994DC4E" w14:textId="77777777" w:rsidTr="60EA49C7">
        <w:tc>
          <w:tcPr>
            <w:tcW w:w="988" w:type="dxa"/>
            <w:shd w:val="clear" w:color="auto" w:fill="auto"/>
          </w:tcPr>
          <w:p w14:paraId="3290A7EC" w14:textId="77777777" w:rsidR="00310E7B" w:rsidRPr="002A481C" w:rsidRDefault="00310E7B" w:rsidP="00310E7B">
            <w:pPr>
              <w:spacing w:after="120"/>
            </w:pPr>
          </w:p>
        </w:tc>
        <w:tc>
          <w:tcPr>
            <w:tcW w:w="713" w:type="dxa"/>
            <w:shd w:val="clear" w:color="auto" w:fill="auto"/>
          </w:tcPr>
          <w:p w14:paraId="7286E6FE" w14:textId="701CDEC7" w:rsidR="00310E7B" w:rsidRPr="002A481C" w:rsidRDefault="002B7732" w:rsidP="00310E7B">
            <w:pPr>
              <w:spacing w:after="120"/>
            </w:pPr>
            <w:r>
              <w:t>7</w:t>
            </w:r>
            <w:r w:rsidR="00CF6DD6" w:rsidRPr="002A481C">
              <w:t>.</w:t>
            </w:r>
          </w:p>
        </w:tc>
        <w:tc>
          <w:tcPr>
            <w:tcW w:w="5670" w:type="dxa"/>
            <w:shd w:val="clear" w:color="auto" w:fill="auto"/>
          </w:tcPr>
          <w:p w14:paraId="3C588B72" w14:textId="77777777" w:rsidR="00310E7B" w:rsidRPr="002A481C" w:rsidRDefault="005827C3" w:rsidP="00310E7B">
            <w:pPr>
              <w:spacing w:after="120"/>
            </w:pPr>
            <w:r w:rsidRPr="002A481C">
              <w:t>Referral</w:t>
            </w:r>
            <w:r w:rsidR="00290783" w:rsidRPr="002A481C">
              <w:t xml:space="preserve"> Process</w:t>
            </w:r>
          </w:p>
        </w:tc>
        <w:tc>
          <w:tcPr>
            <w:tcW w:w="1848" w:type="dxa"/>
            <w:shd w:val="clear" w:color="auto" w:fill="auto"/>
          </w:tcPr>
          <w:p w14:paraId="2BEA60EB" w14:textId="7177C7F8" w:rsidR="00310E7B" w:rsidRPr="009136A5" w:rsidRDefault="003B402B" w:rsidP="00310E7B">
            <w:pPr>
              <w:spacing w:after="120"/>
            </w:pPr>
            <w:r w:rsidRPr="009136A5">
              <w:t>2</w:t>
            </w:r>
            <w:r w:rsidR="00E9128F" w:rsidRPr="009136A5">
              <w:t>2</w:t>
            </w:r>
          </w:p>
        </w:tc>
      </w:tr>
      <w:tr w:rsidR="00F60378" w:rsidRPr="00F60378" w14:paraId="6EA6E0F8" w14:textId="77777777" w:rsidTr="60EA49C7">
        <w:tc>
          <w:tcPr>
            <w:tcW w:w="988" w:type="dxa"/>
            <w:shd w:val="clear" w:color="auto" w:fill="auto"/>
          </w:tcPr>
          <w:p w14:paraId="3ED47A5F" w14:textId="77777777" w:rsidR="00310E7B" w:rsidRPr="002A481C" w:rsidRDefault="00310E7B" w:rsidP="00310E7B">
            <w:pPr>
              <w:spacing w:after="120"/>
            </w:pPr>
          </w:p>
        </w:tc>
        <w:tc>
          <w:tcPr>
            <w:tcW w:w="713" w:type="dxa"/>
            <w:shd w:val="clear" w:color="auto" w:fill="auto"/>
          </w:tcPr>
          <w:p w14:paraId="786766C6" w14:textId="4AAA31A5" w:rsidR="00310E7B" w:rsidRPr="002A481C" w:rsidRDefault="002B7732" w:rsidP="00310E7B">
            <w:pPr>
              <w:spacing w:after="120"/>
            </w:pPr>
            <w:r>
              <w:t>8</w:t>
            </w:r>
            <w:r w:rsidR="00CF6DD6" w:rsidRPr="002A481C">
              <w:t>.</w:t>
            </w:r>
          </w:p>
        </w:tc>
        <w:tc>
          <w:tcPr>
            <w:tcW w:w="5670" w:type="dxa"/>
            <w:shd w:val="clear" w:color="auto" w:fill="auto"/>
          </w:tcPr>
          <w:p w14:paraId="31DEB916" w14:textId="77777777" w:rsidR="00310E7B" w:rsidRPr="002A481C" w:rsidRDefault="00290783" w:rsidP="00310E7B">
            <w:pPr>
              <w:spacing w:after="120"/>
            </w:pPr>
            <w:r w:rsidRPr="002A481C">
              <w:t>Time Scales</w:t>
            </w:r>
          </w:p>
        </w:tc>
        <w:tc>
          <w:tcPr>
            <w:tcW w:w="1848" w:type="dxa"/>
            <w:shd w:val="clear" w:color="auto" w:fill="auto"/>
          </w:tcPr>
          <w:p w14:paraId="486F3DE9" w14:textId="6AC90A45" w:rsidR="00310E7B" w:rsidRPr="009136A5" w:rsidRDefault="52F91B36" w:rsidP="00310E7B">
            <w:pPr>
              <w:spacing w:after="120"/>
            </w:pPr>
            <w:r w:rsidRPr="009136A5">
              <w:t>2</w:t>
            </w:r>
            <w:r w:rsidR="00E9128F" w:rsidRPr="009136A5">
              <w:t>2</w:t>
            </w:r>
          </w:p>
        </w:tc>
      </w:tr>
      <w:tr w:rsidR="00F60378" w:rsidRPr="00F60378" w14:paraId="132B8BA2" w14:textId="77777777" w:rsidTr="60EA49C7">
        <w:tc>
          <w:tcPr>
            <w:tcW w:w="988" w:type="dxa"/>
            <w:shd w:val="clear" w:color="auto" w:fill="auto"/>
          </w:tcPr>
          <w:p w14:paraId="13117552" w14:textId="77777777" w:rsidR="00290783" w:rsidRPr="002A481C" w:rsidRDefault="00290783" w:rsidP="00310E7B">
            <w:pPr>
              <w:spacing w:after="120"/>
            </w:pPr>
          </w:p>
        </w:tc>
        <w:tc>
          <w:tcPr>
            <w:tcW w:w="713" w:type="dxa"/>
            <w:shd w:val="clear" w:color="auto" w:fill="auto"/>
          </w:tcPr>
          <w:p w14:paraId="1FCE7B92" w14:textId="5E8AE02F" w:rsidR="00290783" w:rsidRPr="002A481C" w:rsidRDefault="002B7732" w:rsidP="00290783">
            <w:pPr>
              <w:spacing w:after="120"/>
            </w:pPr>
            <w:r>
              <w:t>9</w:t>
            </w:r>
            <w:r w:rsidR="00CF6DD6" w:rsidRPr="002A481C">
              <w:t>.</w:t>
            </w:r>
          </w:p>
        </w:tc>
        <w:tc>
          <w:tcPr>
            <w:tcW w:w="5670" w:type="dxa"/>
            <w:shd w:val="clear" w:color="auto" w:fill="auto"/>
          </w:tcPr>
          <w:p w14:paraId="4F674D08" w14:textId="77777777" w:rsidR="00290783" w:rsidRPr="002A481C" w:rsidRDefault="00290783" w:rsidP="00290783">
            <w:pPr>
              <w:spacing w:after="120"/>
              <w:ind w:left="35" w:hanging="35"/>
            </w:pPr>
            <w:r w:rsidRPr="002A481C">
              <w:t>Contact Information</w:t>
            </w:r>
          </w:p>
        </w:tc>
        <w:tc>
          <w:tcPr>
            <w:tcW w:w="1848" w:type="dxa"/>
            <w:shd w:val="clear" w:color="auto" w:fill="auto"/>
          </w:tcPr>
          <w:p w14:paraId="49030033" w14:textId="5D5F671F" w:rsidR="00290783" w:rsidRPr="009136A5" w:rsidRDefault="007451F4" w:rsidP="00310E7B">
            <w:pPr>
              <w:spacing w:after="120"/>
            </w:pPr>
            <w:r w:rsidRPr="009136A5">
              <w:t>22</w:t>
            </w:r>
          </w:p>
        </w:tc>
      </w:tr>
      <w:tr w:rsidR="00F60378" w:rsidRPr="00F60378" w14:paraId="5E053C77" w14:textId="77777777" w:rsidTr="60EA49C7">
        <w:tc>
          <w:tcPr>
            <w:tcW w:w="988" w:type="dxa"/>
            <w:shd w:val="clear" w:color="auto" w:fill="auto"/>
          </w:tcPr>
          <w:p w14:paraId="089876EF" w14:textId="77777777" w:rsidR="00AD3133" w:rsidRPr="002A481C" w:rsidRDefault="00AD3133" w:rsidP="00310E7B">
            <w:pPr>
              <w:spacing w:after="120"/>
            </w:pPr>
          </w:p>
        </w:tc>
        <w:tc>
          <w:tcPr>
            <w:tcW w:w="713" w:type="dxa"/>
            <w:shd w:val="clear" w:color="auto" w:fill="auto"/>
          </w:tcPr>
          <w:p w14:paraId="5C176153" w14:textId="7D1B0682" w:rsidR="00AD3133" w:rsidRPr="002A481C" w:rsidRDefault="002B7732" w:rsidP="00310E7B">
            <w:pPr>
              <w:spacing w:after="120"/>
            </w:pPr>
            <w:r>
              <w:t>10</w:t>
            </w:r>
            <w:r w:rsidR="00AD3133" w:rsidRPr="002A481C">
              <w:t>.</w:t>
            </w:r>
          </w:p>
        </w:tc>
        <w:tc>
          <w:tcPr>
            <w:tcW w:w="5670" w:type="dxa"/>
            <w:shd w:val="clear" w:color="auto" w:fill="auto"/>
          </w:tcPr>
          <w:p w14:paraId="07FD9754" w14:textId="77777777" w:rsidR="00AD3133" w:rsidRPr="002A481C" w:rsidRDefault="00AD3133" w:rsidP="00290783">
            <w:pPr>
              <w:spacing w:after="120"/>
              <w:ind w:left="35" w:hanging="35"/>
            </w:pPr>
            <w:r w:rsidRPr="002A481C">
              <w:t>Financial Implications</w:t>
            </w:r>
          </w:p>
        </w:tc>
        <w:tc>
          <w:tcPr>
            <w:tcW w:w="1848" w:type="dxa"/>
            <w:shd w:val="clear" w:color="auto" w:fill="auto"/>
          </w:tcPr>
          <w:p w14:paraId="26A333C1" w14:textId="22B9E7CA" w:rsidR="00AD3133" w:rsidRPr="009136A5" w:rsidRDefault="007451F4" w:rsidP="00310E7B">
            <w:pPr>
              <w:spacing w:after="120"/>
            </w:pPr>
            <w:r w:rsidRPr="009136A5">
              <w:t>2</w:t>
            </w:r>
            <w:r w:rsidR="00E9128F" w:rsidRPr="009136A5">
              <w:t>3</w:t>
            </w:r>
          </w:p>
        </w:tc>
      </w:tr>
      <w:tr w:rsidR="00F60378" w:rsidRPr="00F60378" w14:paraId="48530D64" w14:textId="77777777" w:rsidTr="60EA49C7">
        <w:tc>
          <w:tcPr>
            <w:tcW w:w="988" w:type="dxa"/>
            <w:shd w:val="clear" w:color="auto" w:fill="auto"/>
          </w:tcPr>
          <w:p w14:paraId="4DCCAA18" w14:textId="77777777" w:rsidR="00290783" w:rsidRPr="002A481C" w:rsidRDefault="00290783" w:rsidP="00310E7B">
            <w:pPr>
              <w:spacing w:after="120"/>
            </w:pPr>
          </w:p>
        </w:tc>
        <w:tc>
          <w:tcPr>
            <w:tcW w:w="713" w:type="dxa"/>
            <w:shd w:val="clear" w:color="auto" w:fill="auto"/>
          </w:tcPr>
          <w:p w14:paraId="3FA62E57" w14:textId="6C7BF931" w:rsidR="00290783" w:rsidRPr="002A481C" w:rsidRDefault="00AD3133" w:rsidP="00310E7B">
            <w:pPr>
              <w:spacing w:after="120"/>
            </w:pPr>
            <w:r w:rsidRPr="002A481C">
              <w:t>1</w:t>
            </w:r>
            <w:r w:rsidR="002B7732">
              <w:t>1</w:t>
            </w:r>
            <w:r w:rsidR="00CF6DD6" w:rsidRPr="002A481C">
              <w:t>.</w:t>
            </w:r>
          </w:p>
        </w:tc>
        <w:tc>
          <w:tcPr>
            <w:tcW w:w="5670" w:type="dxa"/>
            <w:shd w:val="clear" w:color="auto" w:fill="auto"/>
          </w:tcPr>
          <w:p w14:paraId="654C8E5A" w14:textId="10A909D1" w:rsidR="006138FD" w:rsidRPr="002A481C" w:rsidRDefault="00290783" w:rsidP="006138FD">
            <w:pPr>
              <w:spacing w:after="120"/>
              <w:ind w:left="28" w:hanging="28"/>
            </w:pPr>
            <w:r w:rsidRPr="002A481C">
              <w:t>Application Form</w:t>
            </w:r>
            <w:r w:rsidR="006138FD" w:rsidRPr="002A481C">
              <w:t xml:space="preserve"> </w:t>
            </w:r>
          </w:p>
          <w:p w14:paraId="34ED0FA7" w14:textId="77777777" w:rsidR="00EF7DE1" w:rsidRPr="002A481C" w:rsidRDefault="00EF7DE1" w:rsidP="009136A5">
            <w:pPr>
              <w:pStyle w:val="ListParagraph"/>
              <w:numPr>
                <w:ilvl w:val="0"/>
                <w:numId w:val="11"/>
              </w:numPr>
              <w:spacing w:after="120"/>
            </w:pPr>
            <w:r w:rsidRPr="002A481C">
              <w:t>Eligibility Checklist</w:t>
            </w:r>
          </w:p>
          <w:p w14:paraId="306CB126" w14:textId="77777777" w:rsidR="00332B0E" w:rsidRPr="002A481C" w:rsidRDefault="00332B0E" w:rsidP="009136A5">
            <w:pPr>
              <w:pStyle w:val="ListParagraph"/>
              <w:numPr>
                <w:ilvl w:val="0"/>
                <w:numId w:val="11"/>
              </w:numPr>
              <w:spacing w:after="120"/>
            </w:pPr>
            <w:r w:rsidRPr="002A481C">
              <w:t xml:space="preserve">Application Form </w:t>
            </w:r>
            <w:proofErr w:type="gramStart"/>
            <w:r w:rsidRPr="002A481C">
              <w:t>for;</w:t>
            </w:r>
            <w:proofErr w:type="gramEnd"/>
          </w:p>
          <w:p w14:paraId="1B858F79" w14:textId="0E113D39" w:rsidR="00AD4A85" w:rsidRPr="002A481C" w:rsidRDefault="006138FD" w:rsidP="00332B0E">
            <w:pPr>
              <w:pStyle w:val="ListParagraph"/>
              <w:spacing w:after="120"/>
              <w:ind w:left="644"/>
            </w:pPr>
            <w:r w:rsidRPr="002A481C">
              <w:t>Assessment</w:t>
            </w:r>
            <w:r w:rsidR="005E3A13">
              <w:t xml:space="preserve"> Hub</w:t>
            </w:r>
            <w:r w:rsidR="00AD4A85" w:rsidRPr="002A481C">
              <w:br/>
            </w:r>
            <w:r w:rsidRPr="002A481C">
              <w:t>KS1-4 Link School</w:t>
            </w:r>
          </w:p>
          <w:p w14:paraId="16A25BB5" w14:textId="77777777" w:rsidR="00AD4A85" w:rsidRPr="002A481C" w:rsidRDefault="006138FD" w:rsidP="00AD4A85">
            <w:pPr>
              <w:pStyle w:val="ListParagraph"/>
              <w:spacing w:after="120"/>
              <w:ind w:left="644"/>
            </w:pPr>
            <w:r w:rsidRPr="002A481C">
              <w:t>Beacon of Light</w:t>
            </w:r>
            <w:r w:rsidR="006570FD" w:rsidRPr="002A481C">
              <w:t xml:space="preserve"> School</w:t>
            </w:r>
            <w:r w:rsidRPr="002A481C">
              <w:t xml:space="preserve"> </w:t>
            </w:r>
          </w:p>
          <w:p w14:paraId="44FE0F3A" w14:textId="133E8730" w:rsidR="00290783" w:rsidRPr="002A481C" w:rsidRDefault="00286A51" w:rsidP="00AD4A85">
            <w:pPr>
              <w:pStyle w:val="ListParagraph"/>
              <w:spacing w:after="120"/>
              <w:ind w:left="644"/>
            </w:pPr>
            <w:r w:rsidRPr="002A481C">
              <w:t xml:space="preserve">Foundation of Light – Primary </w:t>
            </w:r>
            <w:r w:rsidR="00CD5798" w:rsidRPr="002A481C">
              <w:t xml:space="preserve">Intervention </w:t>
            </w:r>
            <w:r w:rsidRPr="002A481C">
              <w:t>Pr</w:t>
            </w:r>
            <w:r w:rsidR="00CD5798" w:rsidRPr="002A481C">
              <w:t>ogramme</w:t>
            </w:r>
            <w:r w:rsidR="00AD4A85" w:rsidRPr="002A481C">
              <w:br/>
            </w:r>
            <w:r w:rsidR="00601086" w:rsidRPr="00942DAC">
              <w:t>Hopespring,</w:t>
            </w:r>
            <w:r w:rsidR="00CC410B" w:rsidRPr="00942DAC">
              <w:t xml:space="preserve"> </w:t>
            </w:r>
            <w:r w:rsidR="00942DAC" w:rsidRPr="00942DAC">
              <w:br/>
              <w:t>EBRC</w:t>
            </w:r>
            <w:r w:rsidR="00057698" w:rsidRPr="002A481C">
              <w:br/>
            </w:r>
            <w:r w:rsidR="00601086" w:rsidRPr="002A481C">
              <w:t>Home</w:t>
            </w:r>
            <w:r w:rsidR="00CC410B" w:rsidRPr="002A481C">
              <w:t xml:space="preserve"> Tuition and </w:t>
            </w:r>
            <w:r w:rsidR="00824200" w:rsidRPr="002A481C">
              <w:t xml:space="preserve">Young Parents </w:t>
            </w:r>
            <w:r w:rsidR="00CC410B" w:rsidRPr="002A481C">
              <w:t>Tuition</w:t>
            </w:r>
          </w:p>
          <w:p w14:paraId="1ECDA5DD" w14:textId="13EFD9C9" w:rsidR="0087777D" w:rsidRPr="002A481C" w:rsidRDefault="00601086" w:rsidP="009136A5">
            <w:pPr>
              <w:pStyle w:val="ListParagraph"/>
              <w:numPr>
                <w:ilvl w:val="0"/>
                <w:numId w:val="11"/>
              </w:numPr>
              <w:spacing w:after="120"/>
            </w:pPr>
            <w:r w:rsidRPr="002A481C">
              <w:t>Hospital Tuition</w:t>
            </w:r>
            <w:r w:rsidR="006F1436" w:rsidRPr="002A481C">
              <w:t xml:space="preserve"> (for hospital professionals only)</w:t>
            </w:r>
          </w:p>
          <w:p w14:paraId="1164ECD2" w14:textId="01386F11" w:rsidR="0087777D" w:rsidRPr="002A481C" w:rsidRDefault="0087777D" w:rsidP="009136A5">
            <w:pPr>
              <w:pStyle w:val="ListParagraph"/>
              <w:numPr>
                <w:ilvl w:val="0"/>
                <w:numId w:val="11"/>
              </w:numPr>
              <w:spacing w:after="120"/>
            </w:pPr>
            <w:r w:rsidRPr="002A481C">
              <w:t>Sunderland Virtual School Home Tuition Guidance for Schools</w:t>
            </w:r>
          </w:p>
        </w:tc>
        <w:tc>
          <w:tcPr>
            <w:tcW w:w="1848" w:type="dxa"/>
            <w:shd w:val="clear" w:color="auto" w:fill="auto"/>
          </w:tcPr>
          <w:p w14:paraId="67DDF028" w14:textId="6D89C455" w:rsidR="00290783" w:rsidRPr="009136A5" w:rsidRDefault="3F0643C9" w:rsidP="00310E7B">
            <w:pPr>
              <w:spacing w:after="120"/>
            </w:pPr>
            <w:r w:rsidRPr="009136A5">
              <w:t>2</w:t>
            </w:r>
            <w:r w:rsidR="009136A5" w:rsidRPr="009136A5">
              <w:t>3</w:t>
            </w:r>
          </w:p>
        </w:tc>
      </w:tr>
      <w:tr w:rsidR="00F60378" w:rsidRPr="00F60378" w14:paraId="1CBBCFFE" w14:textId="77777777" w:rsidTr="60EA49C7">
        <w:tc>
          <w:tcPr>
            <w:tcW w:w="988" w:type="dxa"/>
            <w:shd w:val="clear" w:color="auto" w:fill="auto"/>
          </w:tcPr>
          <w:p w14:paraId="71145EE0" w14:textId="77777777" w:rsidR="006F1436" w:rsidRPr="002A481C" w:rsidRDefault="006F1436" w:rsidP="00310E7B">
            <w:pPr>
              <w:spacing w:after="120"/>
            </w:pPr>
          </w:p>
        </w:tc>
        <w:tc>
          <w:tcPr>
            <w:tcW w:w="713" w:type="dxa"/>
            <w:shd w:val="clear" w:color="auto" w:fill="auto"/>
          </w:tcPr>
          <w:p w14:paraId="3588A78B" w14:textId="21890589" w:rsidR="006F1436" w:rsidRPr="002A481C" w:rsidRDefault="006F1436" w:rsidP="00310E7B">
            <w:pPr>
              <w:spacing w:after="120"/>
            </w:pPr>
            <w:r w:rsidRPr="002A481C">
              <w:t>1</w:t>
            </w:r>
            <w:r w:rsidR="00AB41CE">
              <w:t>2</w:t>
            </w:r>
            <w:r w:rsidRPr="002A481C">
              <w:t>.</w:t>
            </w:r>
          </w:p>
        </w:tc>
        <w:tc>
          <w:tcPr>
            <w:tcW w:w="5670" w:type="dxa"/>
            <w:shd w:val="clear" w:color="auto" w:fill="auto"/>
          </w:tcPr>
          <w:p w14:paraId="56905630" w14:textId="578CEC6D" w:rsidR="006F1436" w:rsidRPr="002A481C" w:rsidRDefault="006F1436" w:rsidP="006138FD">
            <w:pPr>
              <w:spacing w:after="120"/>
              <w:ind w:left="28" w:hanging="28"/>
            </w:pPr>
            <w:r w:rsidRPr="002A481C">
              <w:t>Alternative Provisions Contac</w:t>
            </w:r>
            <w:r w:rsidR="003C2910" w:rsidRPr="002A481C">
              <w:t>t</w:t>
            </w:r>
            <w:r w:rsidRPr="002A481C">
              <w:t xml:space="preserve"> Details</w:t>
            </w:r>
          </w:p>
        </w:tc>
        <w:tc>
          <w:tcPr>
            <w:tcW w:w="1848" w:type="dxa"/>
            <w:shd w:val="clear" w:color="auto" w:fill="auto"/>
          </w:tcPr>
          <w:p w14:paraId="7A474F58" w14:textId="378A6D7C" w:rsidR="006F1436" w:rsidRPr="009136A5" w:rsidRDefault="005261C2" w:rsidP="00310E7B">
            <w:pPr>
              <w:spacing w:after="120"/>
            </w:pPr>
            <w:r w:rsidRPr="009136A5">
              <w:t>4</w:t>
            </w:r>
            <w:r w:rsidR="009136A5" w:rsidRPr="009136A5">
              <w:t>1</w:t>
            </w:r>
          </w:p>
        </w:tc>
      </w:tr>
      <w:tr w:rsidR="00F60378" w:rsidRPr="00F60378" w14:paraId="73F4BAFA" w14:textId="77777777" w:rsidTr="60EA49C7">
        <w:tc>
          <w:tcPr>
            <w:tcW w:w="988" w:type="dxa"/>
            <w:shd w:val="clear" w:color="auto" w:fill="auto"/>
          </w:tcPr>
          <w:p w14:paraId="35358D85" w14:textId="79BD04CE" w:rsidR="00310E7B" w:rsidRPr="002A481C" w:rsidRDefault="00310E7B" w:rsidP="00310E7B">
            <w:pPr>
              <w:spacing w:after="120"/>
            </w:pPr>
          </w:p>
        </w:tc>
        <w:tc>
          <w:tcPr>
            <w:tcW w:w="6383" w:type="dxa"/>
            <w:gridSpan w:val="2"/>
            <w:shd w:val="clear" w:color="auto" w:fill="auto"/>
          </w:tcPr>
          <w:p w14:paraId="6282F923" w14:textId="45C42E6A" w:rsidR="00310E7B" w:rsidRPr="002A481C" w:rsidRDefault="00310E7B" w:rsidP="00310E7B">
            <w:pPr>
              <w:spacing w:after="120"/>
            </w:pPr>
          </w:p>
        </w:tc>
        <w:tc>
          <w:tcPr>
            <w:tcW w:w="1848" w:type="dxa"/>
            <w:shd w:val="clear" w:color="auto" w:fill="auto"/>
          </w:tcPr>
          <w:p w14:paraId="559C9B0A" w14:textId="3C085475" w:rsidR="00310E7B" w:rsidRPr="009136A5" w:rsidRDefault="00310E7B" w:rsidP="00310E7B">
            <w:pPr>
              <w:spacing w:after="120"/>
            </w:pPr>
          </w:p>
        </w:tc>
      </w:tr>
      <w:tr w:rsidR="00F60378" w:rsidRPr="00F60378" w14:paraId="38D283F7" w14:textId="77777777" w:rsidTr="60EA49C7">
        <w:tc>
          <w:tcPr>
            <w:tcW w:w="988" w:type="dxa"/>
            <w:shd w:val="clear" w:color="auto" w:fill="auto"/>
          </w:tcPr>
          <w:p w14:paraId="1BD87082" w14:textId="77777777" w:rsidR="002725CD" w:rsidRPr="002A481C" w:rsidRDefault="002725CD" w:rsidP="00310E7B">
            <w:pPr>
              <w:spacing w:after="120"/>
            </w:pPr>
          </w:p>
        </w:tc>
        <w:tc>
          <w:tcPr>
            <w:tcW w:w="6383" w:type="dxa"/>
            <w:gridSpan w:val="2"/>
            <w:shd w:val="clear" w:color="auto" w:fill="auto"/>
          </w:tcPr>
          <w:p w14:paraId="5960FA46" w14:textId="77777777" w:rsidR="002725CD" w:rsidRPr="002A481C" w:rsidRDefault="002725CD" w:rsidP="00310E7B">
            <w:pPr>
              <w:spacing w:after="120"/>
            </w:pPr>
          </w:p>
        </w:tc>
        <w:tc>
          <w:tcPr>
            <w:tcW w:w="1848" w:type="dxa"/>
            <w:shd w:val="clear" w:color="auto" w:fill="auto"/>
          </w:tcPr>
          <w:p w14:paraId="786E4178" w14:textId="77777777" w:rsidR="002725CD" w:rsidRPr="009136A5" w:rsidRDefault="002725CD" w:rsidP="00310E7B">
            <w:pPr>
              <w:spacing w:after="120"/>
            </w:pPr>
          </w:p>
        </w:tc>
      </w:tr>
      <w:tr w:rsidR="00F60378" w:rsidRPr="00F60378" w14:paraId="1356847C" w14:textId="77777777" w:rsidTr="60EA49C7">
        <w:tc>
          <w:tcPr>
            <w:tcW w:w="988" w:type="dxa"/>
            <w:shd w:val="clear" w:color="auto" w:fill="auto"/>
          </w:tcPr>
          <w:p w14:paraId="55C80B7E" w14:textId="77777777" w:rsidR="00310E7B" w:rsidRPr="002A481C" w:rsidRDefault="00310E7B" w:rsidP="00310E7B">
            <w:pPr>
              <w:spacing w:after="120"/>
            </w:pPr>
          </w:p>
        </w:tc>
        <w:tc>
          <w:tcPr>
            <w:tcW w:w="6383" w:type="dxa"/>
            <w:gridSpan w:val="2"/>
            <w:shd w:val="clear" w:color="auto" w:fill="auto"/>
          </w:tcPr>
          <w:p w14:paraId="766DB178" w14:textId="77777777" w:rsidR="00310E7B" w:rsidRPr="002A481C" w:rsidRDefault="00310E7B" w:rsidP="00310E7B">
            <w:pPr>
              <w:spacing w:after="120"/>
            </w:pPr>
          </w:p>
        </w:tc>
        <w:tc>
          <w:tcPr>
            <w:tcW w:w="1848" w:type="dxa"/>
            <w:shd w:val="clear" w:color="auto" w:fill="auto"/>
          </w:tcPr>
          <w:p w14:paraId="693E3A7C" w14:textId="77777777" w:rsidR="00310E7B" w:rsidRPr="009136A5" w:rsidRDefault="00310E7B" w:rsidP="00310E7B">
            <w:pPr>
              <w:spacing w:after="120"/>
            </w:pPr>
          </w:p>
        </w:tc>
      </w:tr>
      <w:tr w:rsidR="00F60378" w:rsidRPr="00F60378" w14:paraId="4BDA1E9B" w14:textId="77777777" w:rsidTr="60EA49C7">
        <w:tc>
          <w:tcPr>
            <w:tcW w:w="988" w:type="dxa"/>
            <w:shd w:val="clear" w:color="auto" w:fill="auto"/>
          </w:tcPr>
          <w:p w14:paraId="79254FED" w14:textId="1B0371B8" w:rsidR="00310E7B" w:rsidRPr="002A481C" w:rsidRDefault="00310E7B" w:rsidP="00310E7B">
            <w:pPr>
              <w:spacing w:after="120"/>
            </w:pPr>
          </w:p>
        </w:tc>
        <w:tc>
          <w:tcPr>
            <w:tcW w:w="6383" w:type="dxa"/>
            <w:gridSpan w:val="2"/>
            <w:shd w:val="clear" w:color="auto" w:fill="auto"/>
          </w:tcPr>
          <w:p w14:paraId="277830DC" w14:textId="0732AE61" w:rsidR="00310E7B" w:rsidRPr="002A481C" w:rsidRDefault="00310E7B" w:rsidP="00310E7B">
            <w:pPr>
              <w:spacing w:after="120"/>
            </w:pPr>
          </w:p>
        </w:tc>
        <w:tc>
          <w:tcPr>
            <w:tcW w:w="1848" w:type="dxa"/>
            <w:shd w:val="clear" w:color="auto" w:fill="auto"/>
          </w:tcPr>
          <w:p w14:paraId="48F721D7" w14:textId="77777777" w:rsidR="00310E7B" w:rsidRPr="009136A5" w:rsidRDefault="00310E7B" w:rsidP="00310E7B">
            <w:pPr>
              <w:spacing w:after="120"/>
            </w:pPr>
          </w:p>
        </w:tc>
      </w:tr>
    </w:tbl>
    <w:p w14:paraId="09D4F08F" w14:textId="77777777" w:rsidR="00A9096F" w:rsidRDefault="00A9096F" w:rsidP="00BD4AE5">
      <w:pPr>
        <w:spacing w:after="120"/>
      </w:pPr>
    </w:p>
    <w:p w14:paraId="491D6608" w14:textId="77777777" w:rsidR="00A9096F" w:rsidRDefault="00A9096F"/>
    <w:p w14:paraId="07E010B5" w14:textId="77777777" w:rsidR="00663F67" w:rsidRDefault="00663F67"/>
    <w:p w14:paraId="39EDB464" w14:textId="77777777" w:rsidR="000A5726" w:rsidRDefault="000A5726">
      <w:r>
        <w:br w:type="page"/>
      </w:r>
    </w:p>
    <w:p w14:paraId="6F2E227D" w14:textId="77777777" w:rsidR="00663F67" w:rsidRPr="002A481C" w:rsidRDefault="00663F67" w:rsidP="009136A5">
      <w:pPr>
        <w:pStyle w:val="ListParagraph"/>
        <w:numPr>
          <w:ilvl w:val="0"/>
          <w:numId w:val="15"/>
        </w:numPr>
        <w:ind w:left="567" w:hanging="567"/>
        <w:rPr>
          <w:b/>
        </w:rPr>
      </w:pPr>
      <w:r w:rsidRPr="002A481C">
        <w:rPr>
          <w:b/>
        </w:rPr>
        <w:lastRenderedPageBreak/>
        <w:t>IN</w:t>
      </w:r>
      <w:r w:rsidR="000A5726" w:rsidRPr="002A481C">
        <w:rPr>
          <w:b/>
        </w:rPr>
        <w:t>T</w:t>
      </w:r>
      <w:r w:rsidRPr="002A481C">
        <w:rPr>
          <w:b/>
        </w:rPr>
        <w:t>RODUCTION</w:t>
      </w:r>
    </w:p>
    <w:p w14:paraId="57EDFE29" w14:textId="589E69CC" w:rsidR="00CA0B64" w:rsidRPr="002A481C" w:rsidRDefault="00663F67" w:rsidP="00A87544">
      <w:pPr>
        <w:spacing w:before="120" w:after="240" w:line="240" w:lineRule="auto"/>
      </w:pPr>
      <w:r w:rsidRPr="002A481C">
        <w:t xml:space="preserve">Children often </w:t>
      </w:r>
      <w:r w:rsidR="00D355C7" w:rsidRPr="002A481C">
        <w:t xml:space="preserve">present with </w:t>
      </w:r>
      <w:r w:rsidR="004D5471">
        <w:t xml:space="preserve">emotional </w:t>
      </w:r>
      <w:r w:rsidR="0000739F">
        <w:t>dysregulat</w:t>
      </w:r>
      <w:r w:rsidR="004D5471">
        <w:t>ed</w:t>
      </w:r>
      <w:r w:rsidR="00FF0D31">
        <w:t xml:space="preserve"> behaviours</w:t>
      </w:r>
      <w:r w:rsidR="00C31A2F" w:rsidRPr="002A481C">
        <w:t xml:space="preserve"> </w:t>
      </w:r>
      <w:r w:rsidRPr="002A481C">
        <w:t xml:space="preserve">for a variety of reasons.  </w:t>
      </w:r>
      <w:r w:rsidR="00FF0D31">
        <w:t>Such dysregulation</w:t>
      </w:r>
      <w:r w:rsidRPr="002A481C">
        <w:t xml:space="preserve"> do</w:t>
      </w:r>
      <w:r w:rsidR="00867F25">
        <w:t>es</w:t>
      </w:r>
      <w:r w:rsidRPr="002A481C">
        <w:t xml:space="preserve"> not necessarily mean that a child or young person has a possible mental health problem or a special educational need </w:t>
      </w:r>
      <w:r w:rsidR="189C5B68" w:rsidRPr="002A481C">
        <w:t xml:space="preserve">or Disability </w:t>
      </w:r>
      <w:r w:rsidRPr="002A481C">
        <w:t>(SEN</w:t>
      </w:r>
      <w:r w:rsidR="20EB354C" w:rsidRPr="002A481C">
        <w:t>D</w:t>
      </w:r>
      <w:r w:rsidRPr="002A481C">
        <w:t xml:space="preserve">).  Negative experiences or distressing life events can affect mental health in a way that brings about temporary change in a person’s behaviour.  </w:t>
      </w:r>
      <w:r w:rsidR="00253FB7" w:rsidRPr="002A481C">
        <w:t xml:space="preserve">A pupil that experiences frequent and persistent difficulties with behaviour, emotional and social difficulties can significantly </w:t>
      </w:r>
      <w:r w:rsidR="00CA0B64" w:rsidRPr="002A481C">
        <w:t>a</w:t>
      </w:r>
      <w:r w:rsidR="00253FB7" w:rsidRPr="002A481C">
        <w:t xml:space="preserve">ffect their learning experience and that of their peers.  </w:t>
      </w:r>
    </w:p>
    <w:p w14:paraId="603C4256" w14:textId="08E36063" w:rsidR="00663F67" w:rsidRPr="002A481C" w:rsidRDefault="00CA0B64" w:rsidP="00A87544">
      <w:pPr>
        <w:spacing w:before="120" w:after="240" w:line="240" w:lineRule="auto"/>
      </w:pPr>
      <w:r w:rsidRPr="002A481C">
        <w:t>C</w:t>
      </w:r>
      <w:r w:rsidR="00663F67" w:rsidRPr="002A481C">
        <w:t>onsistent disruptive or withdrawn behaviour can</w:t>
      </w:r>
      <w:r w:rsidR="00253FB7" w:rsidRPr="002A481C">
        <w:t xml:space="preserve"> also</w:t>
      </w:r>
      <w:r w:rsidRPr="002A481C">
        <w:t xml:space="preserve"> be</w:t>
      </w:r>
      <w:r w:rsidR="00253FB7" w:rsidRPr="002A481C">
        <w:t xml:space="preserve"> </w:t>
      </w:r>
      <w:r w:rsidR="00663F67" w:rsidRPr="002A481C">
        <w:t xml:space="preserve">an indication of an underlying problem.  Where there are concerns about </w:t>
      </w:r>
      <w:r w:rsidR="00463047" w:rsidRPr="002A481C">
        <w:t xml:space="preserve">presenting </w:t>
      </w:r>
      <w:r w:rsidR="00663F67" w:rsidRPr="002A481C">
        <w:t>behaviour there should be an assessment to determine whether there are any factors such as undiagnosed learning difficulties, difficulties with speech and language or mental health issues.</w:t>
      </w:r>
    </w:p>
    <w:p w14:paraId="02C9B61C" w14:textId="77777777" w:rsidR="00663F67" w:rsidRPr="002A481C" w:rsidRDefault="00663F67" w:rsidP="00A87544">
      <w:pPr>
        <w:spacing w:before="120" w:after="240" w:line="240" w:lineRule="auto"/>
      </w:pPr>
      <w:r w:rsidRPr="002A481C">
        <w:t>Formal diagnosis should only be made by med</w:t>
      </w:r>
      <w:r w:rsidR="00273506" w:rsidRPr="002A481C">
        <w:t>ica</w:t>
      </w:r>
      <w:r w:rsidRPr="002A481C">
        <w:t>l professionals.  However, schools are well-placed to observe children and identify those behaviours that children may be suffering from, or at risk of developing a mental health problem.</w:t>
      </w:r>
    </w:p>
    <w:p w14:paraId="0F5C13FC" w14:textId="03C0B226" w:rsidR="00663F67" w:rsidRPr="002A481C" w:rsidRDefault="00663F67" w:rsidP="00A87544">
      <w:pPr>
        <w:spacing w:before="120" w:after="240" w:line="240" w:lineRule="auto"/>
      </w:pPr>
      <w:r w:rsidRPr="002A481C">
        <w:t xml:space="preserve">To support children and schools in Sunderland, Together for Children </w:t>
      </w:r>
      <w:r w:rsidR="00CA0B64" w:rsidRPr="002A481C">
        <w:t>(T</w:t>
      </w:r>
      <w:r w:rsidR="00F05E16">
        <w:t>f</w:t>
      </w:r>
      <w:r w:rsidR="00CA0B64" w:rsidRPr="002A481C">
        <w:t xml:space="preserve">C) </w:t>
      </w:r>
      <w:r w:rsidRPr="002A481C">
        <w:t xml:space="preserve">have introduced assessment hubs and alternative provision that </w:t>
      </w:r>
      <w:r w:rsidR="00CA0B64" w:rsidRPr="002A481C">
        <w:t xml:space="preserve">may support </w:t>
      </w:r>
      <w:r w:rsidR="0001439F">
        <w:t xml:space="preserve">children and young people’s </w:t>
      </w:r>
      <w:r w:rsidR="00DE464B" w:rsidRPr="002A481C">
        <w:t>current circumstances</w:t>
      </w:r>
      <w:r w:rsidRPr="002A481C">
        <w:t>.  T</w:t>
      </w:r>
      <w:r w:rsidR="00F05E16">
        <w:t>fC</w:t>
      </w:r>
      <w:r w:rsidRPr="002A481C">
        <w:t xml:space="preserve"> recommend and support SEND range descriptors that are based on national best practice in determining needs of pupil with SEND.  There is a referral process to access the hubs and alternative provision and it is expected that schools will have considered the SEND range descriptions guidance prior to referring a young person.</w:t>
      </w:r>
    </w:p>
    <w:p w14:paraId="5A776CC9" w14:textId="77777777" w:rsidR="00CA0B64" w:rsidRPr="002A481C" w:rsidRDefault="00A13C41" w:rsidP="00A87544">
      <w:pPr>
        <w:spacing w:before="120" w:after="240" w:line="240" w:lineRule="auto"/>
        <w:rPr>
          <w:iCs/>
        </w:rPr>
      </w:pPr>
      <w:r w:rsidRPr="002A481C">
        <w:rPr>
          <w:iCs/>
        </w:rPr>
        <w:t xml:space="preserve">The purpose of </w:t>
      </w:r>
      <w:bookmarkStart w:id="0" w:name="_Hlk14787710"/>
      <w:r w:rsidRPr="002A481C">
        <w:rPr>
          <w:iCs/>
        </w:rPr>
        <w:t xml:space="preserve">the Vulnerable Pupil Panel (VPP) is to provide a transparent, </w:t>
      </w:r>
      <w:proofErr w:type="gramStart"/>
      <w:r w:rsidRPr="002A481C">
        <w:rPr>
          <w:iCs/>
        </w:rPr>
        <w:t>fair</w:t>
      </w:r>
      <w:proofErr w:type="gramEnd"/>
      <w:r w:rsidRPr="002A481C">
        <w:rPr>
          <w:iCs/>
        </w:rPr>
        <w:t xml:space="preserve"> and impartial referral system into the Vulnerable Pupils Assessment Hu</w:t>
      </w:r>
      <w:r w:rsidR="00CA0B64" w:rsidRPr="002A481C">
        <w:rPr>
          <w:iCs/>
        </w:rPr>
        <w:t>b</w:t>
      </w:r>
      <w:r w:rsidRPr="002A481C">
        <w:rPr>
          <w:iCs/>
        </w:rPr>
        <w:t xml:space="preserve"> and appropriate alternative educational provision for pupils who are experiencing social, emotional and mental health difficulties within mainstream school settings</w:t>
      </w:r>
      <w:bookmarkEnd w:id="0"/>
      <w:r w:rsidRPr="002A481C">
        <w:rPr>
          <w:iCs/>
        </w:rPr>
        <w:t>.</w:t>
      </w:r>
    </w:p>
    <w:p w14:paraId="20417EC3" w14:textId="731AD1A3" w:rsidR="00611597" w:rsidRPr="002A481C" w:rsidRDefault="00611597" w:rsidP="00A87544">
      <w:pPr>
        <w:spacing w:before="120" w:after="240" w:line="240" w:lineRule="auto"/>
        <w:rPr>
          <w:iCs/>
        </w:rPr>
      </w:pPr>
      <w:r w:rsidRPr="002A481C">
        <w:rPr>
          <w:iCs/>
        </w:rPr>
        <w:t xml:space="preserve">The VPP also considers </w:t>
      </w:r>
      <w:r w:rsidR="008D26CF" w:rsidRPr="002A481C">
        <w:rPr>
          <w:iCs/>
        </w:rPr>
        <w:t>applications from schools for those children</w:t>
      </w:r>
      <w:r w:rsidR="008450D6" w:rsidRPr="002A481C">
        <w:rPr>
          <w:iCs/>
        </w:rPr>
        <w:t xml:space="preserve"> who</w:t>
      </w:r>
      <w:r w:rsidR="00944EF3" w:rsidRPr="002A481C">
        <w:rPr>
          <w:iCs/>
        </w:rPr>
        <w:t xml:space="preserve">, due to medical needs, </w:t>
      </w:r>
      <w:r w:rsidR="008450D6" w:rsidRPr="002A481C">
        <w:rPr>
          <w:iCs/>
        </w:rPr>
        <w:t xml:space="preserve">are unable to </w:t>
      </w:r>
      <w:r w:rsidR="00BE518C" w:rsidRPr="002A481C">
        <w:rPr>
          <w:iCs/>
        </w:rPr>
        <w:t>access</w:t>
      </w:r>
      <w:r w:rsidR="009C5432" w:rsidRPr="002A481C">
        <w:rPr>
          <w:iCs/>
        </w:rPr>
        <w:t xml:space="preserve"> their usual</w:t>
      </w:r>
      <w:r w:rsidR="00BE518C" w:rsidRPr="002A481C">
        <w:rPr>
          <w:iCs/>
        </w:rPr>
        <w:t xml:space="preserve"> </w:t>
      </w:r>
      <w:r w:rsidR="00944EF3" w:rsidRPr="002A481C">
        <w:rPr>
          <w:iCs/>
        </w:rPr>
        <w:t>education</w:t>
      </w:r>
      <w:r w:rsidR="00EB4D5A" w:rsidRPr="002A481C">
        <w:rPr>
          <w:iCs/>
        </w:rPr>
        <w:t xml:space="preserve"> setting</w:t>
      </w:r>
      <w:r w:rsidR="00C675FA" w:rsidRPr="002A481C">
        <w:rPr>
          <w:iCs/>
        </w:rPr>
        <w:t xml:space="preserve"> and are requesting </w:t>
      </w:r>
      <w:r w:rsidR="00326150" w:rsidRPr="002A481C">
        <w:rPr>
          <w:iCs/>
        </w:rPr>
        <w:t>tuition from the Tuition Service</w:t>
      </w:r>
      <w:r w:rsidR="000C4335" w:rsidRPr="002A481C">
        <w:rPr>
          <w:iCs/>
        </w:rPr>
        <w:t xml:space="preserve">, or who are about to become parents and </w:t>
      </w:r>
      <w:r w:rsidR="007820F0" w:rsidRPr="002A481C">
        <w:rPr>
          <w:iCs/>
        </w:rPr>
        <w:t xml:space="preserve">are unable to continue to access </w:t>
      </w:r>
      <w:r w:rsidR="00507F37" w:rsidRPr="002A481C">
        <w:rPr>
          <w:iCs/>
        </w:rPr>
        <w:t xml:space="preserve">learning in </w:t>
      </w:r>
      <w:r w:rsidR="007820F0" w:rsidRPr="002A481C">
        <w:rPr>
          <w:iCs/>
        </w:rPr>
        <w:t>their mainstream provision for the period of their maternity</w:t>
      </w:r>
      <w:r w:rsidR="00326150" w:rsidRPr="002A481C">
        <w:rPr>
          <w:iCs/>
        </w:rPr>
        <w:t>.</w:t>
      </w:r>
      <w:r w:rsidR="00944EF3" w:rsidRPr="002A481C">
        <w:rPr>
          <w:iCs/>
        </w:rPr>
        <w:t xml:space="preserve"> </w:t>
      </w:r>
    </w:p>
    <w:p w14:paraId="32953B61" w14:textId="3619AD51" w:rsidR="00663F67" w:rsidRPr="006913A8" w:rsidRDefault="00CA0B64" w:rsidP="00A87544">
      <w:pPr>
        <w:spacing w:before="120" w:after="240" w:line="240" w:lineRule="auto"/>
        <w:rPr>
          <w:iCs/>
          <w:color w:val="FF0000"/>
        </w:rPr>
      </w:pPr>
      <w:r w:rsidRPr="0075586B">
        <w:rPr>
          <w:szCs w:val="22"/>
        </w:rPr>
        <w:t>Assessment hubs or alternative provision</w:t>
      </w:r>
      <w:r w:rsidR="0030248B" w:rsidRPr="0075586B">
        <w:rPr>
          <w:szCs w:val="22"/>
        </w:rPr>
        <w:t>/tui</w:t>
      </w:r>
      <w:r w:rsidR="00EF5451" w:rsidRPr="0075586B">
        <w:rPr>
          <w:szCs w:val="22"/>
        </w:rPr>
        <w:t>t</w:t>
      </w:r>
      <w:r w:rsidR="0030248B" w:rsidRPr="0075586B">
        <w:rPr>
          <w:szCs w:val="22"/>
        </w:rPr>
        <w:t>ion</w:t>
      </w:r>
      <w:r w:rsidRPr="0075586B">
        <w:rPr>
          <w:szCs w:val="22"/>
        </w:rPr>
        <w:t xml:space="preserve"> can be accessed via a referral process to the Vulnerable Pupils Panel.</w:t>
      </w:r>
      <w:r w:rsidR="00A13C41" w:rsidRPr="0075586B">
        <w:rPr>
          <w:szCs w:val="22"/>
        </w:rPr>
        <w:br/>
      </w:r>
      <w:r w:rsidR="00A13C41" w:rsidRPr="0075586B">
        <w:rPr>
          <w:szCs w:val="22"/>
        </w:rPr>
        <w:br/>
      </w:r>
      <w:r w:rsidR="00A13C41" w:rsidRPr="0075586B">
        <w:rPr>
          <w:iCs/>
        </w:rPr>
        <w:t>The VPP</w:t>
      </w:r>
      <w:r w:rsidR="00DE464B" w:rsidRPr="0075586B">
        <w:rPr>
          <w:iCs/>
        </w:rPr>
        <w:t xml:space="preserve"> will</w:t>
      </w:r>
      <w:r w:rsidR="00A13C41" w:rsidRPr="0075586B">
        <w:rPr>
          <w:iCs/>
        </w:rPr>
        <w:t xml:space="preserve"> consider </w:t>
      </w:r>
      <w:r w:rsidR="00B3350F" w:rsidRPr="0075586B">
        <w:rPr>
          <w:iCs/>
        </w:rPr>
        <w:t>application</w:t>
      </w:r>
      <w:r w:rsidR="00A13C41" w:rsidRPr="0075586B">
        <w:rPr>
          <w:iCs/>
        </w:rPr>
        <w:t xml:space="preserve">s to the </w:t>
      </w:r>
      <w:proofErr w:type="spellStart"/>
      <w:r w:rsidR="00B1204F" w:rsidRPr="0075586B">
        <w:rPr>
          <w:iCs/>
        </w:rPr>
        <w:t>TfC’s</w:t>
      </w:r>
      <w:proofErr w:type="spellEnd"/>
      <w:r w:rsidR="00B1204F" w:rsidRPr="0075586B">
        <w:rPr>
          <w:iCs/>
        </w:rPr>
        <w:t xml:space="preserve"> commissioned</w:t>
      </w:r>
      <w:r w:rsidR="00A13C41" w:rsidRPr="0075586B">
        <w:rPr>
          <w:iCs/>
        </w:rPr>
        <w:t xml:space="preserve"> </w:t>
      </w:r>
      <w:r w:rsidR="00B1204F" w:rsidRPr="0075586B">
        <w:rPr>
          <w:iCs/>
        </w:rPr>
        <w:t>a</w:t>
      </w:r>
      <w:r w:rsidR="00A13C41" w:rsidRPr="0075586B">
        <w:rPr>
          <w:iCs/>
        </w:rPr>
        <w:t xml:space="preserve">ssessment </w:t>
      </w:r>
      <w:r w:rsidR="00B1204F" w:rsidRPr="0075586B">
        <w:rPr>
          <w:iCs/>
        </w:rPr>
        <w:t>h</w:t>
      </w:r>
      <w:r w:rsidR="00A13C41" w:rsidRPr="0075586B">
        <w:rPr>
          <w:iCs/>
        </w:rPr>
        <w:t xml:space="preserve">ub and alternative </w:t>
      </w:r>
      <w:r w:rsidR="002A481C" w:rsidRPr="0075586B">
        <w:rPr>
          <w:iCs/>
        </w:rPr>
        <w:t xml:space="preserve">provision </w:t>
      </w:r>
      <w:r w:rsidR="00A3455A" w:rsidRPr="0075586B">
        <w:rPr>
          <w:iCs/>
        </w:rPr>
        <w:t>places and</w:t>
      </w:r>
      <w:r w:rsidR="00A13C41" w:rsidRPr="0075586B">
        <w:rPr>
          <w:iCs/>
        </w:rPr>
        <w:t xml:space="preserve"> </w:t>
      </w:r>
      <w:r w:rsidR="00DE464B" w:rsidRPr="0075586B">
        <w:rPr>
          <w:iCs/>
        </w:rPr>
        <w:t xml:space="preserve">will </w:t>
      </w:r>
      <w:r w:rsidR="00A13C41" w:rsidRPr="0075586B">
        <w:rPr>
          <w:iCs/>
        </w:rPr>
        <w:t xml:space="preserve">determine </w:t>
      </w:r>
      <w:r w:rsidR="0075586B" w:rsidRPr="0075586B">
        <w:rPr>
          <w:iCs/>
        </w:rPr>
        <w:t>an offer of a placement</w:t>
      </w:r>
      <w:r w:rsidR="00A13C41" w:rsidRPr="0075586B">
        <w:rPr>
          <w:iCs/>
        </w:rPr>
        <w:t xml:space="preserve"> in accordance with the needs of an individual young person.</w:t>
      </w:r>
      <w:r w:rsidR="00855CE7" w:rsidRPr="0075586B">
        <w:rPr>
          <w:iCs/>
        </w:rPr>
        <w:t xml:space="preserve">  Terms of Reference for the VPP </w:t>
      </w:r>
      <w:r w:rsidR="00415224">
        <w:rPr>
          <w:iCs/>
        </w:rPr>
        <w:t>can be obtained from the Inclusion and Access Team.</w:t>
      </w:r>
    </w:p>
    <w:p w14:paraId="2213C258" w14:textId="77777777" w:rsidR="00DC4971" w:rsidRPr="00CA0B64" w:rsidRDefault="00DC4971" w:rsidP="00A87544">
      <w:pPr>
        <w:spacing w:before="120" w:after="240" w:line="240" w:lineRule="auto"/>
        <w:rPr>
          <w:iCs/>
        </w:rPr>
      </w:pPr>
    </w:p>
    <w:p w14:paraId="6B137618" w14:textId="77777777" w:rsidR="00855CE7" w:rsidRDefault="00855CE7" w:rsidP="00A87544">
      <w:pPr>
        <w:spacing w:before="120" w:after="240" w:line="240" w:lineRule="auto"/>
      </w:pPr>
    </w:p>
    <w:p w14:paraId="64A66589" w14:textId="77777777" w:rsidR="00855CE7" w:rsidRDefault="00855CE7"/>
    <w:p w14:paraId="5E922B7C" w14:textId="77777777" w:rsidR="000A5726" w:rsidRPr="000A5726" w:rsidRDefault="00855CE7" w:rsidP="00855CE7">
      <w:r>
        <w:br w:type="page"/>
      </w:r>
    </w:p>
    <w:p w14:paraId="289B1169" w14:textId="77777777" w:rsidR="000A5726" w:rsidRPr="00CA0B64" w:rsidRDefault="00290783" w:rsidP="009136A5">
      <w:pPr>
        <w:pStyle w:val="ListParagraph"/>
        <w:numPr>
          <w:ilvl w:val="0"/>
          <w:numId w:val="15"/>
        </w:numPr>
        <w:ind w:hanging="720"/>
        <w:rPr>
          <w:b/>
        </w:rPr>
      </w:pPr>
      <w:r w:rsidRPr="00CA0B64">
        <w:rPr>
          <w:b/>
        </w:rPr>
        <w:lastRenderedPageBreak/>
        <w:t>VULNERABLE PUPIL</w:t>
      </w:r>
      <w:r w:rsidR="00CA0B64">
        <w:rPr>
          <w:b/>
        </w:rPr>
        <w:t>S</w:t>
      </w:r>
      <w:r w:rsidRPr="00CA0B64">
        <w:rPr>
          <w:b/>
        </w:rPr>
        <w:t xml:space="preserve"> </w:t>
      </w:r>
      <w:r w:rsidR="000A5726" w:rsidRPr="00CA0B64">
        <w:rPr>
          <w:b/>
        </w:rPr>
        <w:t>PANEL</w:t>
      </w:r>
    </w:p>
    <w:p w14:paraId="5FF7A90F" w14:textId="77777777" w:rsidR="00855CE7" w:rsidRPr="00BB5D22" w:rsidRDefault="00855CE7" w:rsidP="00855CE7">
      <w:pPr>
        <w:rPr>
          <w:b/>
        </w:rPr>
      </w:pPr>
      <w:r w:rsidRPr="00BB5D22">
        <w:rPr>
          <w:b/>
        </w:rPr>
        <w:t>1.</w:t>
      </w:r>
      <w:r w:rsidRPr="00F60378">
        <w:rPr>
          <w:b/>
          <w:color w:val="FF0000"/>
        </w:rPr>
        <w:tab/>
      </w:r>
      <w:r w:rsidR="00290783" w:rsidRPr="00BB5D22">
        <w:rPr>
          <w:b/>
        </w:rPr>
        <w:t>Purpose of the Panel</w:t>
      </w:r>
    </w:p>
    <w:p w14:paraId="23F14028" w14:textId="53B1B411" w:rsidR="003543FC" w:rsidRDefault="00855CE7" w:rsidP="002D4435">
      <w:pPr>
        <w:pStyle w:val="ListParagraph"/>
        <w:numPr>
          <w:ilvl w:val="1"/>
          <w:numId w:val="6"/>
        </w:numPr>
        <w:spacing w:after="120" w:line="240" w:lineRule="auto"/>
      </w:pPr>
      <w:r w:rsidRPr="00BB5D22">
        <w:t>The VPP was set up to consider referrals from schools and T</w:t>
      </w:r>
      <w:r w:rsidR="006913A8" w:rsidRPr="00BB5D22">
        <w:t>f</w:t>
      </w:r>
      <w:r w:rsidRPr="00BB5D22">
        <w:t>C representatives requesting access to the following provisions</w:t>
      </w:r>
      <w:r w:rsidR="00825789" w:rsidRPr="00BB5D22">
        <w:t xml:space="preserve">, commissioned by </w:t>
      </w:r>
      <w:proofErr w:type="gramStart"/>
      <w:r w:rsidR="00825789" w:rsidRPr="00BB5D22">
        <w:t>TfC</w:t>
      </w:r>
      <w:r w:rsidRPr="00BB5D22">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732"/>
        <w:gridCol w:w="4733"/>
      </w:tblGrid>
      <w:tr w:rsidR="00346483" w14:paraId="436F755E" w14:textId="77777777" w:rsidTr="00E836A6">
        <w:tc>
          <w:tcPr>
            <w:tcW w:w="4732" w:type="dxa"/>
            <w:shd w:val="clear" w:color="auto" w:fill="FFFFFF" w:themeFill="background1"/>
          </w:tcPr>
          <w:p w14:paraId="1A203984" w14:textId="77777777" w:rsidR="00346483" w:rsidRPr="00BB5D22" w:rsidRDefault="00346483" w:rsidP="00346483">
            <w:pPr>
              <w:numPr>
                <w:ilvl w:val="0"/>
                <w:numId w:val="1"/>
              </w:numPr>
              <w:tabs>
                <w:tab w:val="clear" w:pos="720"/>
              </w:tabs>
              <w:ind w:left="1134" w:hanging="357"/>
            </w:pPr>
            <w:r w:rsidRPr="00BB5D22">
              <w:rPr>
                <w:b/>
              </w:rPr>
              <w:t>Assessment Hub</w:t>
            </w:r>
          </w:p>
          <w:p w14:paraId="614B44A8" w14:textId="77777777" w:rsidR="00346483" w:rsidRPr="00BB5D22" w:rsidRDefault="00346483" w:rsidP="00346483">
            <w:pPr>
              <w:numPr>
                <w:ilvl w:val="0"/>
                <w:numId w:val="1"/>
              </w:numPr>
              <w:tabs>
                <w:tab w:val="clear" w:pos="720"/>
              </w:tabs>
              <w:ind w:left="1134" w:hanging="357"/>
              <w:rPr>
                <w:b/>
              </w:rPr>
            </w:pPr>
            <w:r w:rsidRPr="00BB5D22">
              <w:rPr>
                <w:b/>
              </w:rPr>
              <w:t>Key Stage 1/2/3/4 Link School</w:t>
            </w:r>
          </w:p>
          <w:p w14:paraId="1F95DAB8" w14:textId="28076963" w:rsidR="00346483" w:rsidRPr="00BB5D22" w:rsidRDefault="00346483" w:rsidP="00346483">
            <w:pPr>
              <w:numPr>
                <w:ilvl w:val="0"/>
                <w:numId w:val="1"/>
              </w:numPr>
              <w:tabs>
                <w:tab w:val="clear" w:pos="720"/>
              </w:tabs>
              <w:ind w:left="1134" w:hanging="357"/>
              <w:rPr>
                <w:b/>
              </w:rPr>
            </w:pPr>
            <w:r w:rsidRPr="00BB5D22">
              <w:rPr>
                <w:b/>
              </w:rPr>
              <w:t>Consilium Evolve</w:t>
            </w:r>
          </w:p>
          <w:p w14:paraId="52F477B8" w14:textId="77777777" w:rsidR="00346483" w:rsidRPr="00BB5D22" w:rsidRDefault="00346483" w:rsidP="00346483">
            <w:pPr>
              <w:numPr>
                <w:ilvl w:val="0"/>
                <w:numId w:val="1"/>
              </w:numPr>
              <w:tabs>
                <w:tab w:val="clear" w:pos="720"/>
              </w:tabs>
              <w:ind w:left="1134" w:hanging="357"/>
              <w:rPr>
                <w:b/>
                <w:bCs/>
              </w:rPr>
            </w:pPr>
            <w:r w:rsidRPr="00BB5D22">
              <w:rPr>
                <w:b/>
                <w:bCs/>
              </w:rPr>
              <w:t>Young Parent Provision</w:t>
            </w:r>
          </w:p>
          <w:p w14:paraId="571089FB" w14:textId="10EF28CD" w:rsidR="00346483" w:rsidRDefault="00346483" w:rsidP="00F342B1">
            <w:pPr>
              <w:numPr>
                <w:ilvl w:val="0"/>
                <w:numId w:val="1"/>
              </w:numPr>
              <w:tabs>
                <w:tab w:val="clear" w:pos="720"/>
              </w:tabs>
              <w:ind w:left="1134" w:hanging="357"/>
            </w:pPr>
            <w:r w:rsidRPr="00BB5D22">
              <w:rPr>
                <w:b/>
              </w:rPr>
              <w:t>Tuition Service (includes Home Tuition and Hospital Tuition)</w:t>
            </w:r>
          </w:p>
        </w:tc>
        <w:tc>
          <w:tcPr>
            <w:tcW w:w="4733" w:type="dxa"/>
            <w:shd w:val="clear" w:color="auto" w:fill="FFFFFF" w:themeFill="background1"/>
          </w:tcPr>
          <w:p w14:paraId="6FDA1555" w14:textId="77777777" w:rsidR="00346483" w:rsidRPr="00BB5D22" w:rsidRDefault="00346483" w:rsidP="00346483">
            <w:pPr>
              <w:numPr>
                <w:ilvl w:val="0"/>
                <w:numId w:val="1"/>
              </w:numPr>
              <w:tabs>
                <w:tab w:val="clear" w:pos="720"/>
              </w:tabs>
              <w:ind w:left="1134" w:hanging="357"/>
              <w:rPr>
                <w:b/>
                <w:bCs/>
              </w:rPr>
            </w:pPr>
            <w:r w:rsidRPr="00BB5D22">
              <w:rPr>
                <w:b/>
                <w:bCs/>
              </w:rPr>
              <w:t>Beacon of Light School</w:t>
            </w:r>
          </w:p>
          <w:p w14:paraId="1C71626E" w14:textId="77777777" w:rsidR="00346483" w:rsidRPr="00BB5D22" w:rsidRDefault="00346483" w:rsidP="00346483">
            <w:pPr>
              <w:numPr>
                <w:ilvl w:val="0"/>
                <w:numId w:val="1"/>
              </w:numPr>
              <w:tabs>
                <w:tab w:val="clear" w:pos="720"/>
              </w:tabs>
              <w:ind w:left="1134" w:hanging="357"/>
              <w:rPr>
                <w:b/>
                <w:bCs/>
              </w:rPr>
            </w:pPr>
            <w:r w:rsidRPr="00BB5D22">
              <w:rPr>
                <w:b/>
                <w:bCs/>
              </w:rPr>
              <w:t xml:space="preserve">Foundation of Light </w:t>
            </w:r>
            <w:proofErr w:type="gramStart"/>
            <w:r w:rsidRPr="00BB5D22">
              <w:rPr>
                <w:b/>
                <w:bCs/>
              </w:rPr>
              <w:t>-  Primary</w:t>
            </w:r>
            <w:proofErr w:type="gramEnd"/>
            <w:r w:rsidRPr="00BB5D22">
              <w:rPr>
                <w:b/>
                <w:bCs/>
              </w:rPr>
              <w:t xml:space="preserve"> Provision</w:t>
            </w:r>
          </w:p>
          <w:p w14:paraId="44D9D5E0" w14:textId="77777777" w:rsidR="00346483" w:rsidRPr="00BB5D22" w:rsidRDefault="00346483" w:rsidP="00346483">
            <w:pPr>
              <w:numPr>
                <w:ilvl w:val="0"/>
                <w:numId w:val="1"/>
              </w:numPr>
              <w:tabs>
                <w:tab w:val="clear" w:pos="720"/>
              </w:tabs>
              <w:ind w:left="1134" w:hanging="357"/>
              <w:rPr>
                <w:b/>
              </w:rPr>
            </w:pPr>
            <w:r w:rsidRPr="00BB5D22">
              <w:rPr>
                <w:b/>
              </w:rPr>
              <w:t>Hopespring</w:t>
            </w:r>
          </w:p>
          <w:p w14:paraId="308A446A" w14:textId="4174D65A" w:rsidR="00346483" w:rsidRDefault="00346483" w:rsidP="00F342B1">
            <w:pPr>
              <w:numPr>
                <w:ilvl w:val="0"/>
                <w:numId w:val="1"/>
              </w:numPr>
              <w:tabs>
                <w:tab w:val="clear" w:pos="720"/>
              </w:tabs>
              <w:ind w:left="1134" w:hanging="357"/>
            </w:pPr>
            <w:r w:rsidRPr="00BB5D22">
              <w:rPr>
                <w:b/>
              </w:rPr>
              <w:t xml:space="preserve">EBRC (East </w:t>
            </w:r>
            <w:proofErr w:type="spellStart"/>
            <w:r w:rsidRPr="00BB5D22">
              <w:rPr>
                <w:b/>
              </w:rPr>
              <w:t>Boldon</w:t>
            </w:r>
            <w:proofErr w:type="spellEnd"/>
            <w:r w:rsidRPr="00BB5D22">
              <w:rPr>
                <w:b/>
              </w:rPr>
              <w:t xml:space="preserve"> Riding School)</w:t>
            </w:r>
          </w:p>
        </w:tc>
      </w:tr>
    </w:tbl>
    <w:p w14:paraId="796C530A" w14:textId="77777777" w:rsidR="00855CE7" w:rsidRPr="00BB5D22" w:rsidRDefault="00855CE7" w:rsidP="004166BB">
      <w:pPr>
        <w:numPr>
          <w:ilvl w:val="1"/>
          <w:numId w:val="2"/>
        </w:numPr>
        <w:tabs>
          <w:tab w:val="clear" w:pos="360"/>
          <w:tab w:val="num" w:pos="-5103"/>
        </w:tabs>
        <w:spacing w:after="120" w:line="240" w:lineRule="auto"/>
        <w:ind w:left="567" w:hanging="567"/>
      </w:pPr>
      <w:r w:rsidRPr="00BB5D22">
        <w:t>To ensure a consistent and effective referral process it is envisaged that all Members of the VPP engage in this process.</w:t>
      </w:r>
    </w:p>
    <w:p w14:paraId="4BBAAC61" w14:textId="77777777" w:rsidR="00855CE7" w:rsidRPr="00BB5D22" w:rsidRDefault="00855CE7" w:rsidP="004166BB">
      <w:pPr>
        <w:numPr>
          <w:ilvl w:val="1"/>
          <w:numId w:val="2"/>
        </w:numPr>
        <w:tabs>
          <w:tab w:val="clear" w:pos="360"/>
          <w:tab w:val="num" w:pos="-5103"/>
        </w:tabs>
        <w:spacing w:after="120" w:line="240" w:lineRule="auto"/>
        <w:ind w:left="567" w:hanging="567"/>
      </w:pPr>
      <w:r w:rsidRPr="00BB5D22">
        <w:t>The panel considers the most suitable outcomes to meet the referred pupil’s needs and consists of representatives from the services/agencies outlined in the VPP Terms of Reference.</w:t>
      </w:r>
    </w:p>
    <w:p w14:paraId="48789B56" w14:textId="06BB9433" w:rsidR="000A1F32" w:rsidRPr="00623DE5" w:rsidRDefault="00AC335B" w:rsidP="000A1F32">
      <w:pPr>
        <w:numPr>
          <w:ilvl w:val="1"/>
          <w:numId w:val="2"/>
        </w:numPr>
        <w:tabs>
          <w:tab w:val="clear" w:pos="360"/>
          <w:tab w:val="num" w:pos="-5103"/>
        </w:tabs>
        <w:spacing w:after="120" w:line="240" w:lineRule="auto"/>
        <w:ind w:left="567" w:hanging="567"/>
      </w:pPr>
      <w:r w:rsidRPr="00BB5D22">
        <w:t>The Executive Behaviour and Attendance Panel</w:t>
      </w:r>
      <w:r w:rsidR="00CC410B" w:rsidRPr="00BB5D22">
        <w:t>,</w:t>
      </w:r>
      <w:r w:rsidRPr="00BB5D22">
        <w:t xml:space="preserve"> as outlined in the VPP Terms of Reference</w:t>
      </w:r>
      <w:r w:rsidR="00DD22EB" w:rsidRPr="00BB5D22">
        <w:t>, will quality assure the functions of the VPP.</w:t>
      </w:r>
      <w:r w:rsidR="00CA0B64" w:rsidRPr="00BB5D22">
        <w:t xml:space="preserve"> </w:t>
      </w:r>
    </w:p>
    <w:p w14:paraId="53FD206B" w14:textId="7FD176DA" w:rsidR="000A1F32" w:rsidRPr="00BA01BD" w:rsidRDefault="00E52A8F" w:rsidP="00BA01BD">
      <w:pPr>
        <w:spacing w:after="0" w:line="240" w:lineRule="auto"/>
        <w:rPr>
          <w:b/>
        </w:rPr>
      </w:pPr>
      <w:r>
        <w:rPr>
          <w:b/>
        </w:rPr>
        <w:t>2</w:t>
      </w:r>
      <w:r w:rsidR="000A1F32" w:rsidRPr="00623DE5">
        <w:rPr>
          <w:b/>
        </w:rPr>
        <w:t>.</w:t>
      </w:r>
      <w:r w:rsidR="000A1F32" w:rsidRPr="00623DE5">
        <w:rPr>
          <w:b/>
        </w:rPr>
        <w:tab/>
        <w:t xml:space="preserve">VPP Application </w:t>
      </w:r>
      <w:r w:rsidR="00BA01BD">
        <w:rPr>
          <w:b/>
        </w:rPr>
        <w:t xml:space="preserve">Form </w:t>
      </w:r>
      <w:r w:rsidR="000A1F32" w:rsidRPr="00623DE5">
        <w:rPr>
          <w:b/>
        </w:rPr>
        <w:t>Guidance</w:t>
      </w:r>
      <w:r w:rsidR="00BA01BD">
        <w:rPr>
          <w:b/>
        </w:rPr>
        <w:t xml:space="preserve"> – All Sections</w:t>
      </w:r>
      <w:r w:rsidR="000A1F32" w:rsidRPr="00623DE5">
        <w:rPr>
          <w:b/>
        </w:rPr>
        <w:br/>
      </w:r>
    </w:p>
    <w:p w14:paraId="3937F46B" w14:textId="29E7DC55" w:rsidR="00BA01BD" w:rsidRPr="00BA01BD" w:rsidRDefault="00BA01BD" w:rsidP="009136A5">
      <w:pPr>
        <w:pStyle w:val="ListParagraph"/>
        <w:numPr>
          <w:ilvl w:val="0"/>
          <w:numId w:val="8"/>
        </w:numPr>
        <w:spacing w:after="120" w:line="240" w:lineRule="exact"/>
        <w:ind w:left="709" w:hanging="709"/>
        <w:contextualSpacing w:val="0"/>
      </w:pPr>
      <w:r w:rsidRPr="00623DE5">
        <w:t>All schools/academies allocated a Hub or alternative provision placement by the VPP will be required to enter into an agreement that identifies the responsibilities of the home school, alternative provider, the parent/</w:t>
      </w:r>
      <w:proofErr w:type="gramStart"/>
      <w:r w:rsidRPr="00623DE5">
        <w:t>carer</w:t>
      </w:r>
      <w:proofErr w:type="gramEnd"/>
      <w:r w:rsidRPr="00623DE5">
        <w:t xml:space="preserve"> and the child/young person.</w:t>
      </w:r>
    </w:p>
    <w:p w14:paraId="30D17C6B" w14:textId="4E15E67C" w:rsidR="000A1F32" w:rsidRPr="00623DE5" w:rsidRDefault="000A1F32" w:rsidP="009136A5">
      <w:pPr>
        <w:pStyle w:val="ListParagraph"/>
        <w:numPr>
          <w:ilvl w:val="0"/>
          <w:numId w:val="8"/>
        </w:numPr>
        <w:spacing w:after="120" w:line="240" w:lineRule="exact"/>
        <w:ind w:left="709" w:hanging="709"/>
        <w:contextualSpacing w:val="0"/>
      </w:pPr>
      <w:r w:rsidRPr="00623DE5">
        <w:rPr>
          <w:rFonts w:cstheme="minorHAnsi"/>
          <w:b/>
        </w:rPr>
        <w:t>All sections</w:t>
      </w:r>
      <w:r w:rsidRPr="00623DE5">
        <w:rPr>
          <w:rFonts w:cstheme="minorHAnsi"/>
        </w:rPr>
        <w:t xml:space="preserve"> of the application form must be completed. Copies of evidence identified in the application form must be attached. Where this is not the case the application form will be returned to the applicant and the process can be delayed.</w:t>
      </w:r>
    </w:p>
    <w:p w14:paraId="6F9EDCA6" w14:textId="77777777" w:rsidR="000A1F32" w:rsidRPr="00623DE5" w:rsidRDefault="000A1F32" w:rsidP="009136A5">
      <w:pPr>
        <w:pStyle w:val="ListParagraph"/>
        <w:numPr>
          <w:ilvl w:val="0"/>
          <w:numId w:val="8"/>
        </w:numPr>
        <w:spacing w:after="120" w:line="240" w:lineRule="exact"/>
        <w:ind w:left="709" w:hanging="709"/>
        <w:contextualSpacing w:val="0"/>
      </w:pPr>
      <w:r w:rsidRPr="00623DE5">
        <w:rPr>
          <w:rFonts w:cstheme="minorHAnsi"/>
        </w:rPr>
        <w:t xml:space="preserve">All application forms must be signed by the Headteacher of the school where the pupil’s main registration is or their nominated representative. </w:t>
      </w:r>
      <w:r w:rsidRPr="00623DE5">
        <w:t xml:space="preserve">Applications without such signature will not be considered by the Panel and will be returned to the main school.  </w:t>
      </w:r>
    </w:p>
    <w:p w14:paraId="3C83CCF5" w14:textId="77777777" w:rsidR="000A1F32" w:rsidRPr="00623DE5" w:rsidRDefault="000A1F32" w:rsidP="009136A5">
      <w:pPr>
        <w:pStyle w:val="ListParagraph"/>
        <w:numPr>
          <w:ilvl w:val="0"/>
          <w:numId w:val="8"/>
        </w:numPr>
        <w:spacing w:after="120" w:line="240" w:lineRule="exact"/>
        <w:ind w:left="709" w:hanging="709"/>
        <w:contextualSpacing w:val="0"/>
      </w:pPr>
      <w:r w:rsidRPr="00623DE5">
        <w:rPr>
          <w:rFonts w:cstheme="minorHAnsi"/>
        </w:rPr>
        <w:t xml:space="preserve">The Panel will not consider applications that do not identify at least </w:t>
      </w:r>
      <w:r w:rsidRPr="00623DE5">
        <w:rPr>
          <w:rFonts w:cstheme="minorHAnsi"/>
          <w:b/>
        </w:rPr>
        <w:t xml:space="preserve">two </w:t>
      </w:r>
      <w:r w:rsidRPr="00623DE5">
        <w:rPr>
          <w:rFonts w:cstheme="minorHAnsi"/>
        </w:rPr>
        <w:t>early intervention strategies or support services involvement.</w:t>
      </w:r>
    </w:p>
    <w:p w14:paraId="275AA833" w14:textId="77777777" w:rsidR="000A1F32" w:rsidRPr="00623DE5" w:rsidRDefault="000A1F32" w:rsidP="009136A5">
      <w:pPr>
        <w:pStyle w:val="ListParagraph"/>
        <w:numPr>
          <w:ilvl w:val="0"/>
          <w:numId w:val="8"/>
        </w:numPr>
        <w:spacing w:after="120" w:line="240" w:lineRule="exact"/>
        <w:ind w:left="709" w:hanging="709"/>
        <w:contextualSpacing w:val="0"/>
      </w:pPr>
      <w:r w:rsidRPr="00623DE5">
        <w:rPr>
          <w:rFonts w:cstheme="minorHAnsi"/>
        </w:rPr>
        <w:t xml:space="preserve">VPP meetings are scheduled to take place on a fortnightly cycle.  All applications must be received one week prior to a scheduled VPP.  Scheduled Panel dates are available on the TFC website.  </w:t>
      </w:r>
    </w:p>
    <w:p w14:paraId="5BF37428" w14:textId="77777777" w:rsidR="000A1F32" w:rsidRPr="00FD2A3D" w:rsidRDefault="000A1F32" w:rsidP="009136A5">
      <w:pPr>
        <w:pStyle w:val="ListParagraph"/>
        <w:numPr>
          <w:ilvl w:val="0"/>
          <w:numId w:val="8"/>
        </w:numPr>
        <w:spacing w:after="120" w:line="240" w:lineRule="exact"/>
        <w:ind w:left="709" w:hanging="709"/>
        <w:contextualSpacing w:val="0"/>
      </w:pPr>
      <w:r w:rsidRPr="00623DE5">
        <w:rPr>
          <w:rFonts w:cstheme="minorHAnsi"/>
        </w:rPr>
        <w:t xml:space="preserve">Any schools referring a cared for or previously cared for pupil, must contact their Virtual School Caseworker in the first instance.  Tel: </w:t>
      </w:r>
      <w:r w:rsidRPr="00623DE5">
        <w:rPr>
          <w:rFonts w:cstheme="minorHAnsi"/>
          <w:b/>
          <w:bCs/>
          <w:lang w:eastAsia="en-GB"/>
        </w:rPr>
        <w:t xml:space="preserve">07880465962 </w:t>
      </w:r>
      <w:r w:rsidRPr="00623DE5">
        <w:rPr>
          <w:rFonts w:cstheme="minorHAnsi"/>
        </w:rPr>
        <w:t xml:space="preserve">or email: </w:t>
      </w:r>
      <w:hyperlink r:id="rId14" w:history="1">
        <w:r w:rsidRPr="00FD2A3D">
          <w:rPr>
            <w:rStyle w:val="Hyperlink"/>
            <w:rFonts w:cstheme="minorHAnsi"/>
            <w:color w:val="auto"/>
          </w:rPr>
          <w:t>virtualschool@togetherforchildren.org.uk</w:t>
        </w:r>
      </w:hyperlink>
      <w:r w:rsidRPr="00FD2A3D">
        <w:rPr>
          <w:rFonts w:cstheme="minorHAnsi"/>
        </w:rPr>
        <w:t xml:space="preserve"> </w:t>
      </w:r>
    </w:p>
    <w:p w14:paraId="25BC1540" w14:textId="77777777" w:rsidR="000A1F32" w:rsidRPr="00FD2A3D" w:rsidRDefault="000A1F32" w:rsidP="009136A5">
      <w:pPr>
        <w:pStyle w:val="ListParagraph"/>
        <w:numPr>
          <w:ilvl w:val="0"/>
          <w:numId w:val="8"/>
        </w:numPr>
        <w:spacing w:after="120" w:line="240" w:lineRule="exact"/>
        <w:ind w:left="709" w:hanging="709"/>
        <w:contextualSpacing w:val="0"/>
      </w:pPr>
      <w:r w:rsidRPr="00FD2A3D">
        <w:rPr>
          <w:rFonts w:cstheme="minorHAnsi"/>
        </w:rPr>
        <w:t>All KS1-KS3 Link School placements can only be offered over 12-week duration in the first instance.  Returners and Home/Hospital tuition will take into consideration medical professionals’ advice when allocating the duration of a placement.</w:t>
      </w:r>
    </w:p>
    <w:p w14:paraId="3B87EF3F" w14:textId="77777777" w:rsidR="000A1F32" w:rsidRPr="00FD2A3D" w:rsidRDefault="000A1F32" w:rsidP="009136A5">
      <w:pPr>
        <w:pStyle w:val="ListParagraph"/>
        <w:numPr>
          <w:ilvl w:val="0"/>
          <w:numId w:val="8"/>
        </w:numPr>
        <w:spacing w:after="120" w:line="240" w:lineRule="exact"/>
        <w:ind w:left="709" w:hanging="709"/>
        <w:contextualSpacing w:val="0"/>
        <w:rPr>
          <w:b/>
        </w:rPr>
      </w:pPr>
      <w:r w:rsidRPr="00FD2A3D">
        <w:rPr>
          <w:rFonts w:cstheme="minorHAnsi"/>
        </w:rPr>
        <w:t>The Panel, on occasions, do expect some conditions to be met prior to the placement commencing or throughout the duration of the placement</w:t>
      </w:r>
      <w:r w:rsidRPr="00FD2A3D">
        <w:rPr>
          <w:rFonts w:cstheme="minorHAnsi"/>
          <w:b/>
        </w:rPr>
        <w:t>.  These conditions will form part of the agreement between alternative providers and home schools.  The delay in not fulfilling these conditions could lead to the placement ending.</w:t>
      </w:r>
    </w:p>
    <w:p w14:paraId="68F22A29" w14:textId="77777777" w:rsidR="000A1F32" w:rsidRPr="00FD2A3D" w:rsidRDefault="000A1F32" w:rsidP="009136A5">
      <w:pPr>
        <w:pStyle w:val="ListParagraph"/>
        <w:numPr>
          <w:ilvl w:val="0"/>
          <w:numId w:val="8"/>
        </w:numPr>
        <w:spacing w:after="120" w:line="240" w:lineRule="exact"/>
        <w:ind w:left="709" w:hanging="709"/>
        <w:contextualSpacing w:val="0"/>
      </w:pPr>
      <w:r w:rsidRPr="00FD2A3D">
        <w:rPr>
          <w:rFonts w:cstheme="minorHAnsi"/>
        </w:rPr>
        <w:t xml:space="preserve">In exceptional circumstances an extension to a placement can be sought.  However, all parties – the pupil, the parent/carer, the home </w:t>
      </w:r>
      <w:proofErr w:type="gramStart"/>
      <w:r w:rsidRPr="00FD2A3D">
        <w:rPr>
          <w:rFonts w:cstheme="minorHAnsi"/>
        </w:rPr>
        <w:t>school</w:t>
      </w:r>
      <w:proofErr w:type="gramEnd"/>
      <w:r w:rsidRPr="00FD2A3D">
        <w:rPr>
          <w:rFonts w:cstheme="minorHAnsi"/>
        </w:rPr>
        <w:t xml:space="preserve"> and the alternative provisions manager must support the extension.  An Extension to alternative provision must be submitted to the VPP and signed by parent/carer, home school and alternative provider.  The VPP will expect progress updates to determine whether the placement is still eligible, appropriate and can continue.</w:t>
      </w:r>
    </w:p>
    <w:p w14:paraId="2D4864C7" w14:textId="77777777" w:rsidR="000A1F32" w:rsidRPr="00FD2A3D" w:rsidRDefault="000A1F32" w:rsidP="009136A5">
      <w:pPr>
        <w:pStyle w:val="ListParagraph"/>
        <w:numPr>
          <w:ilvl w:val="0"/>
          <w:numId w:val="8"/>
        </w:numPr>
        <w:spacing w:after="120" w:line="240" w:lineRule="exact"/>
        <w:ind w:left="709" w:hanging="709"/>
        <w:contextualSpacing w:val="0"/>
      </w:pPr>
      <w:r w:rsidRPr="00FD2A3D">
        <w:rPr>
          <w:rFonts w:cstheme="minorHAnsi"/>
        </w:rPr>
        <w:t>Home schools must ensure that a school representative including the SENDCo attends all scheduled reviews.  It is important that the home school representative/SENDCO has a full understanding of the needs of the pupil and is aware of the school’s long-term education plan for the pupil.</w:t>
      </w:r>
    </w:p>
    <w:p w14:paraId="4D4EDFC3" w14:textId="77777777" w:rsidR="000A1F32" w:rsidRPr="00FD2A3D" w:rsidRDefault="000A1F32" w:rsidP="009136A5">
      <w:pPr>
        <w:pStyle w:val="ListParagraph"/>
        <w:numPr>
          <w:ilvl w:val="0"/>
          <w:numId w:val="8"/>
        </w:numPr>
        <w:spacing w:after="120" w:line="240" w:lineRule="exact"/>
        <w:ind w:left="1276" w:hanging="709"/>
        <w:contextualSpacing w:val="0"/>
      </w:pPr>
      <w:r w:rsidRPr="00FD2A3D">
        <w:rPr>
          <w:rFonts w:cstheme="minorHAnsi"/>
        </w:rPr>
        <w:t xml:space="preserve">Cross-Phase placements are not possible.  Where a pupil is receiving alternative provision at KS1, 2 or 3, it cannot be expected that a pupil will automatically be placed in the next phased alternative </w:t>
      </w:r>
      <w:r w:rsidRPr="00FD2A3D">
        <w:rPr>
          <w:rFonts w:cstheme="minorHAnsi"/>
        </w:rPr>
        <w:lastRenderedPageBreak/>
        <w:t>provision.  A full application must be submitted to the VPP for their consideration.  Exceptional circumstances will be considered by the VPP.</w:t>
      </w:r>
    </w:p>
    <w:p w14:paraId="65EB21E4" w14:textId="77777777" w:rsidR="000A1F32" w:rsidRPr="00FD2A3D" w:rsidRDefault="000A1F32" w:rsidP="009136A5">
      <w:pPr>
        <w:pStyle w:val="ListParagraph"/>
        <w:numPr>
          <w:ilvl w:val="0"/>
          <w:numId w:val="8"/>
        </w:numPr>
        <w:spacing w:after="120" w:line="240" w:lineRule="exact"/>
        <w:ind w:left="1276" w:hanging="709"/>
        <w:contextualSpacing w:val="0"/>
      </w:pPr>
      <w:r w:rsidRPr="00FD2A3D">
        <w:rPr>
          <w:rFonts w:cstheme="minorHAnsi"/>
        </w:rPr>
        <w:t xml:space="preserve">Due to the high demand of all alternative commissioned places, it is likely that a child may be placed on a waiting list.  Where this is the case home schools </w:t>
      </w:r>
      <w:r w:rsidRPr="00FD2A3D">
        <w:rPr>
          <w:rFonts w:cstheme="minorHAnsi"/>
          <w:b/>
        </w:rPr>
        <w:t>must</w:t>
      </w:r>
      <w:r w:rsidRPr="00FD2A3D">
        <w:rPr>
          <w:rFonts w:cstheme="minorHAnsi"/>
        </w:rPr>
        <w:t xml:space="preserve"> provide a half-termly synopsis around any progress made towards any conditions stipulated by the Panel when the place was allocated.  Failure to provide progress can lead to the placement being withdrawn.</w:t>
      </w:r>
    </w:p>
    <w:p w14:paraId="088010CE" w14:textId="77777777" w:rsidR="000A1F32" w:rsidRPr="00FD2A3D" w:rsidRDefault="000A1F32" w:rsidP="009136A5">
      <w:pPr>
        <w:pStyle w:val="ListParagraph"/>
        <w:numPr>
          <w:ilvl w:val="0"/>
          <w:numId w:val="8"/>
        </w:numPr>
        <w:spacing w:after="120" w:line="240" w:lineRule="exact"/>
        <w:ind w:left="1276" w:hanging="709"/>
        <w:contextualSpacing w:val="0"/>
      </w:pPr>
      <w:r w:rsidRPr="00FD2A3D">
        <w:rPr>
          <w:rFonts w:cstheme="minorHAnsi"/>
        </w:rPr>
        <w:t xml:space="preserve">It is </w:t>
      </w:r>
      <w:r w:rsidRPr="00FD2A3D">
        <w:rPr>
          <w:rFonts w:cstheme="minorHAnsi"/>
          <w:b/>
        </w:rPr>
        <w:t xml:space="preserve">essential </w:t>
      </w:r>
      <w:r w:rsidRPr="00FD2A3D">
        <w:rPr>
          <w:rFonts w:cstheme="minorHAnsi"/>
        </w:rPr>
        <w:t>that the application includes evidence of two of the following evaluated plans; SEN, Behaviour Support and/or Pastoral Support, to demonstrate rigorous monitoring of the progress of the child concerned.</w:t>
      </w:r>
    </w:p>
    <w:p w14:paraId="341174AC" w14:textId="77777777" w:rsidR="000A1F32" w:rsidRPr="00FD2A3D" w:rsidRDefault="000A1F32" w:rsidP="009136A5">
      <w:pPr>
        <w:pStyle w:val="ListParagraph"/>
        <w:numPr>
          <w:ilvl w:val="0"/>
          <w:numId w:val="8"/>
        </w:numPr>
        <w:spacing w:after="120" w:line="240" w:lineRule="exact"/>
        <w:ind w:left="1276" w:hanging="709"/>
        <w:contextualSpacing w:val="0"/>
      </w:pPr>
      <w:r w:rsidRPr="00FD2A3D">
        <w:rPr>
          <w:rFonts w:cstheme="minorHAnsi"/>
        </w:rPr>
        <w:t xml:space="preserve">All </w:t>
      </w:r>
      <w:r w:rsidRPr="00FD2A3D">
        <w:rPr>
          <w:rFonts w:cstheme="minorHAnsi"/>
          <w:b/>
        </w:rPr>
        <w:t xml:space="preserve">essential supporting </w:t>
      </w:r>
      <w:r w:rsidRPr="00FD2A3D">
        <w:rPr>
          <w:rFonts w:cstheme="minorHAnsi"/>
        </w:rPr>
        <w:t>documentation, as referred to in section 2.6, Alternative Provision to Support Pupils with Social, Emotional and Mental Health difficulties, must be submitted with the application form (see Application Checklist).  The Panel cannot consider referrals that do not contain essential documentation required.</w:t>
      </w:r>
    </w:p>
    <w:p w14:paraId="498683BC" w14:textId="77777777" w:rsidR="000A1F32" w:rsidRDefault="000A1F32" w:rsidP="001E0570">
      <w:pPr>
        <w:pStyle w:val="Style2"/>
        <w:numPr>
          <w:ilvl w:val="0"/>
          <w:numId w:val="0"/>
        </w:numPr>
        <w:spacing w:after="120" w:line="240" w:lineRule="auto"/>
        <w:rPr>
          <w:rFonts w:asciiTheme="minorHAnsi" w:hAnsiTheme="minorHAnsi"/>
          <w:color w:val="auto"/>
          <w:sz w:val="24"/>
        </w:rPr>
      </w:pPr>
    </w:p>
    <w:p w14:paraId="209504AE" w14:textId="0DA9DD39" w:rsidR="00253FB7" w:rsidRPr="0029219E" w:rsidRDefault="00271B2E" w:rsidP="009136A5">
      <w:pPr>
        <w:pStyle w:val="Style2"/>
        <w:numPr>
          <w:ilvl w:val="0"/>
          <w:numId w:val="29"/>
        </w:numPr>
        <w:spacing w:after="120" w:line="240" w:lineRule="auto"/>
        <w:ind w:left="567" w:hanging="567"/>
        <w:rPr>
          <w:rFonts w:asciiTheme="minorHAnsi" w:hAnsiTheme="minorHAnsi"/>
          <w:color w:val="auto"/>
          <w:sz w:val="24"/>
        </w:rPr>
      </w:pPr>
      <w:r w:rsidRPr="0029219E">
        <w:rPr>
          <w:rFonts w:asciiTheme="minorHAnsi" w:hAnsiTheme="minorHAnsi"/>
          <w:color w:val="auto"/>
          <w:sz w:val="24"/>
        </w:rPr>
        <w:t>Common</w:t>
      </w:r>
      <w:r w:rsidR="00E13118" w:rsidRPr="0029219E">
        <w:rPr>
          <w:rFonts w:asciiTheme="minorHAnsi" w:hAnsiTheme="minorHAnsi"/>
          <w:color w:val="auto"/>
          <w:sz w:val="24"/>
        </w:rPr>
        <w:t xml:space="preserve"> </w:t>
      </w:r>
      <w:r w:rsidR="00855CE7" w:rsidRPr="0029219E">
        <w:rPr>
          <w:rFonts w:asciiTheme="minorHAnsi" w:hAnsiTheme="minorHAnsi"/>
          <w:color w:val="auto"/>
          <w:sz w:val="24"/>
        </w:rPr>
        <w:t>Admissions Criteria</w:t>
      </w:r>
    </w:p>
    <w:p w14:paraId="13FC1050" w14:textId="6DC70340" w:rsidR="00D23CBD" w:rsidRPr="00D9076A" w:rsidRDefault="00D23CBD" w:rsidP="00D23CBD">
      <w:pPr>
        <w:pStyle w:val="ListParagraph"/>
        <w:spacing w:after="120" w:line="240" w:lineRule="auto"/>
        <w:ind w:left="567"/>
        <w:rPr>
          <w:rFonts w:cs="Arial"/>
        </w:rPr>
      </w:pPr>
      <w:r w:rsidRPr="00D9076A">
        <w:rPr>
          <w:rFonts w:cs="Arial"/>
        </w:rPr>
        <w:t xml:space="preserve">The DfE has published </w:t>
      </w:r>
      <w:proofErr w:type="gramStart"/>
      <w:r w:rsidRPr="00D9076A">
        <w:rPr>
          <w:rFonts w:cs="Arial"/>
        </w:rPr>
        <w:t>guidance  that</w:t>
      </w:r>
      <w:proofErr w:type="gramEnd"/>
      <w:r w:rsidRPr="00D9076A">
        <w:rPr>
          <w:rFonts w:cs="Arial"/>
        </w:rPr>
        <w:t xml:space="preserve"> provides advice to Local Authorities and schools when considering supporting children with special educational needs, medical conditions and/or mental health conditions that may affect attendance. Schools are expected to have followed such guidance when considering requesting the home tuition service for a student.  Such guidance has also been taken into considering when updating this protocol. DfE guidance </w:t>
      </w:r>
      <w:proofErr w:type="gramStart"/>
      <w:r w:rsidRPr="00D9076A">
        <w:rPr>
          <w:rFonts w:cs="Arial"/>
        </w:rPr>
        <w:t>includes;</w:t>
      </w:r>
      <w:proofErr w:type="gramEnd"/>
      <w:r w:rsidRPr="00D9076A">
        <w:rPr>
          <w:rFonts w:cs="Arial"/>
        </w:rPr>
        <w:t xml:space="preserve"> </w:t>
      </w:r>
    </w:p>
    <w:p w14:paraId="7A74A51C" w14:textId="651F0B6B" w:rsidR="004A34ED" w:rsidRPr="0029219E" w:rsidRDefault="00885D97" w:rsidP="009136A5">
      <w:pPr>
        <w:numPr>
          <w:ilvl w:val="0"/>
          <w:numId w:val="28"/>
        </w:numPr>
        <w:spacing w:after="0" w:line="240" w:lineRule="auto"/>
        <w:rPr>
          <w:rFonts w:eastAsia="Times New Roman"/>
        </w:rPr>
      </w:pPr>
      <w:hyperlink r:id="rId15" w:history="1">
        <w:r w:rsidR="004A34ED" w:rsidRPr="00D9076A">
          <w:rPr>
            <w:rStyle w:val="Hyperlink"/>
            <w:rFonts w:eastAsia="Times New Roman"/>
          </w:rPr>
          <w:t>Working to Improve School Attendance, August 2024</w:t>
        </w:r>
      </w:hyperlink>
    </w:p>
    <w:p w14:paraId="67EF2A7E" w14:textId="15A84327" w:rsidR="004A34ED" w:rsidRPr="0029219E" w:rsidRDefault="00885D97" w:rsidP="009136A5">
      <w:pPr>
        <w:numPr>
          <w:ilvl w:val="0"/>
          <w:numId w:val="28"/>
        </w:numPr>
        <w:spacing w:after="0" w:line="240" w:lineRule="auto"/>
        <w:rPr>
          <w:rFonts w:eastAsia="Times New Roman"/>
        </w:rPr>
      </w:pPr>
      <w:hyperlink r:id="rId16" w:history="1">
        <w:r w:rsidR="004A34ED" w:rsidRPr="00D9076A">
          <w:rPr>
            <w:rStyle w:val="Hyperlink"/>
            <w:rFonts w:eastAsia="Times New Roman"/>
          </w:rPr>
          <w:t>Promoting and supporting mental-health-and-wellbeing-support-in-schools-and-colleges</w:t>
        </w:r>
      </w:hyperlink>
    </w:p>
    <w:p w14:paraId="5D3DFF69" w14:textId="4A2F54DF" w:rsidR="004A34ED" w:rsidRPr="00D9076A" w:rsidRDefault="00885D97" w:rsidP="009136A5">
      <w:pPr>
        <w:numPr>
          <w:ilvl w:val="0"/>
          <w:numId w:val="28"/>
        </w:numPr>
        <w:spacing w:after="0" w:line="240" w:lineRule="auto"/>
        <w:rPr>
          <w:rFonts w:eastAsia="Times New Roman"/>
          <w:color w:val="0000FF"/>
        </w:rPr>
      </w:pPr>
      <w:hyperlink r:id="rId17" w:history="1">
        <w:r w:rsidR="004A34ED" w:rsidRPr="00D9076A">
          <w:rPr>
            <w:rStyle w:val="Hyperlink"/>
            <w:rFonts w:eastAsia="Times New Roman"/>
          </w:rPr>
          <w:t>Mental health issues affecting a pupil's attendance</w:t>
        </w:r>
      </w:hyperlink>
    </w:p>
    <w:p w14:paraId="2E7C3E9B" w14:textId="060D9367" w:rsidR="004A34ED" w:rsidRPr="00D9076A" w:rsidRDefault="00885D97" w:rsidP="009136A5">
      <w:pPr>
        <w:numPr>
          <w:ilvl w:val="0"/>
          <w:numId w:val="28"/>
        </w:numPr>
        <w:spacing w:after="0" w:line="240" w:lineRule="auto"/>
        <w:rPr>
          <w:rFonts w:eastAsia="Times New Roman"/>
          <w:color w:val="0000FF"/>
        </w:rPr>
      </w:pPr>
      <w:hyperlink r:id="rId18" w:history="1">
        <w:r w:rsidR="004A34ED" w:rsidRPr="00D9076A">
          <w:rPr>
            <w:rStyle w:val="Hyperlink"/>
            <w:rFonts w:eastAsia="Times New Roman"/>
          </w:rPr>
          <w:t>Mental health and behaviour in schools</w:t>
        </w:r>
      </w:hyperlink>
    </w:p>
    <w:p w14:paraId="6C679A9D" w14:textId="7685CBB7" w:rsidR="00D23CBD" w:rsidRPr="00D9076A" w:rsidRDefault="00885D97" w:rsidP="009136A5">
      <w:pPr>
        <w:pStyle w:val="ListParagraph"/>
        <w:numPr>
          <w:ilvl w:val="0"/>
          <w:numId w:val="28"/>
        </w:numPr>
        <w:spacing w:after="120" w:line="240" w:lineRule="auto"/>
        <w:rPr>
          <w:rFonts w:cs="Arial"/>
        </w:rPr>
      </w:pPr>
      <w:hyperlink r:id="rId19" w:history="1">
        <w:r w:rsidR="00F41A87" w:rsidRPr="00F41A87">
          <w:rPr>
            <w:rStyle w:val="Hyperlink"/>
            <w:rFonts w:cs="Arial"/>
          </w:rPr>
          <w:t>Working together to_improve_school_attendance_-_August_2024</w:t>
        </w:r>
      </w:hyperlink>
    </w:p>
    <w:p w14:paraId="0FE146AE" w14:textId="2E3AF978" w:rsidR="00855CE7" w:rsidRDefault="00855CE7" w:rsidP="009136A5">
      <w:pPr>
        <w:pStyle w:val="ListParagraph"/>
        <w:numPr>
          <w:ilvl w:val="1"/>
          <w:numId w:val="29"/>
        </w:numPr>
        <w:spacing w:after="120" w:line="240" w:lineRule="auto"/>
        <w:ind w:left="567" w:hanging="501"/>
      </w:pPr>
      <w:r w:rsidRPr="00BB5D22">
        <w:t>It is expected that all schools/academies will have demonstrated the steps they have taken to meet the needs of children and young people as identified in the SEN</w:t>
      </w:r>
      <w:r w:rsidR="6D555677" w:rsidRPr="00BB5D22">
        <w:t>D</w:t>
      </w:r>
      <w:r w:rsidRPr="00BB5D22">
        <w:t xml:space="preserve"> Ranges </w:t>
      </w:r>
      <w:r w:rsidR="00CC0856" w:rsidRPr="00BB5D22">
        <w:t>Guidance</w:t>
      </w:r>
      <w:r w:rsidRPr="00BB5D22">
        <w:t xml:space="preserve"> and have accessed appropriate external support agencies prior to considering </w:t>
      </w:r>
      <w:r w:rsidR="00A3455A" w:rsidRPr="00BB5D22">
        <w:t>an</w:t>
      </w:r>
      <w:r w:rsidRPr="00BB5D22">
        <w:t xml:space="preserve"> </w:t>
      </w:r>
      <w:r w:rsidR="00B3350F" w:rsidRPr="00BB5D22">
        <w:t>application</w:t>
      </w:r>
      <w:r w:rsidRPr="00BB5D22">
        <w:t xml:space="preserve"> to the VPP and can provide evidence to demonstrate impact.</w:t>
      </w:r>
    </w:p>
    <w:p w14:paraId="281CE3B1" w14:textId="6A4E476D" w:rsidR="000C381D" w:rsidRDefault="00171199" w:rsidP="009136A5">
      <w:pPr>
        <w:pStyle w:val="ListParagraph"/>
        <w:numPr>
          <w:ilvl w:val="1"/>
          <w:numId w:val="29"/>
        </w:numPr>
        <w:spacing w:after="120" w:line="240" w:lineRule="auto"/>
        <w:ind w:left="567" w:hanging="501"/>
      </w:pPr>
      <w:r w:rsidRPr="00BB5D22">
        <w:t xml:space="preserve">Where a child has an EHCP and </w:t>
      </w:r>
      <w:r w:rsidR="008A3CE7" w:rsidRPr="00BB5D22">
        <w:t xml:space="preserve">school </w:t>
      </w:r>
      <w:r w:rsidR="006B19C2" w:rsidRPr="00BB5D22">
        <w:t xml:space="preserve">are finding a child’s behaviour is causing concern, school should </w:t>
      </w:r>
      <w:r w:rsidR="003C620D" w:rsidRPr="00BB5D22">
        <w:t xml:space="preserve">consider </w:t>
      </w:r>
      <w:r w:rsidR="00BC6BB9" w:rsidRPr="00BB5D22">
        <w:t>lia</w:t>
      </w:r>
      <w:r w:rsidR="00170C47" w:rsidRPr="00BB5D22">
        <w:t>is</w:t>
      </w:r>
      <w:r w:rsidR="003C620D" w:rsidRPr="00BB5D22">
        <w:t>ing</w:t>
      </w:r>
      <w:r w:rsidR="00170C47" w:rsidRPr="00BB5D22">
        <w:t xml:space="preserve"> with their SEN Caseworker in the first instance</w:t>
      </w:r>
      <w:r w:rsidR="0003711B" w:rsidRPr="00BB5D22">
        <w:t xml:space="preserve">, prior to </w:t>
      </w:r>
      <w:r w:rsidR="00160948" w:rsidRPr="00BB5D22">
        <w:t>considering a referral under VPP protocol.</w:t>
      </w:r>
      <w:r w:rsidR="00170C47" w:rsidRPr="00BB5D22">
        <w:t xml:space="preserve"> </w:t>
      </w:r>
    </w:p>
    <w:p w14:paraId="704EA322" w14:textId="66BBD99A" w:rsidR="00126931" w:rsidRPr="00F24471" w:rsidRDefault="00DB4569" w:rsidP="009136A5">
      <w:pPr>
        <w:pStyle w:val="ListParagraph"/>
        <w:numPr>
          <w:ilvl w:val="1"/>
          <w:numId w:val="29"/>
        </w:numPr>
        <w:spacing w:after="120" w:line="240" w:lineRule="auto"/>
        <w:ind w:left="567" w:hanging="501"/>
      </w:pPr>
      <w:r w:rsidRPr="00BB5D22">
        <w:t xml:space="preserve">There are rare occasions where a child with an EHC plan may be considered via the VPP process.  However, </w:t>
      </w:r>
      <w:r w:rsidR="00B718D8" w:rsidRPr="00BB5D22">
        <w:t>these instances are generally when</w:t>
      </w:r>
      <w:r w:rsidR="002653C1" w:rsidRPr="00BB5D22">
        <w:t xml:space="preserve"> </w:t>
      </w:r>
      <w:r w:rsidR="00450D29" w:rsidRPr="00BB5D22">
        <w:t xml:space="preserve">a child is unable to attend school, due to a medical condition </w:t>
      </w:r>
      <w:r w:rsidR="002653C1" w:rsidRPr="00BB5D22">
        <w:t>or</w:t>
      </w:r>
      <w:r w:rsidR="008A3CE7" w:rsidRPr="00BB5D22">
        <w:t xml:space="preserve"> </w:t>
      </w:r>
      <w:r w:rsidR="004234F9" w:rsidRPr="00BB5D22">
        <w:t xml:space="preserve">where a child is displaying extreme complex needs due to the trauma they have faced and may </w:t>
      </w:r>
      <w:r w:rsidR="00C2251B" w:rsidRPr="00BB5D22">
        <w:t>require a thera</w:t>
      </w:r>
      <w:r w:rsidR="000C4D7B" w:rsidRPr="00BB5D22">
        <w:t>p</w:t>
      </w:r>
      <w:r w:rsidR="00C2251B" w:rsidRPr="00BB5D22">
        <w:t>e</w:t>
      </w:r>
      <w:r w:rsidR="000C4D7B" w:rsidRPr="00BB5D22">
        <w:t>u</w:t>
      </w:r>
      <w:r w:rsidR="00C2251B" w:rsidRPr="00BB5D22">
        <w:t>tic placement</w:t>
      </w:r>
      <w:r w:rsidR="00DF6F74" w:rsidRPr="00BB5D22">
        <w:t xml:space="preserve">.  </w:t>
      </w:r>
      <w:r w:rsidR="00F27028" w:rsidRPr="00BB5D22">
        <w:t xml:space="preserve">In these </w:t>
      </w:r>
      <w:proofErr w:type="gramStart"/>
      <w:r w:rsidR="00F27028" w:rsidRPr="00BB5D22">
        <w:t>instances</w:t>
      </w:r>
      <w:proofErr w:type="gramEnd"/>
      <w:r w:rsidR="00F27028" w:rsidRPr="00BB5D22">
        <w:t xml:space="preserve"> </w:t>
      </w:r>
      <w:r w:rsidR="00DF6F74" w:rsidRPr="00BB5D22">
        <w:t xml:space="preserve">a referral for Home Tuition </w:t>
      </w:r>
      <w:r w:rsidR="000521C6" w:rsidRPr="00BB5D22">
        <w:t xml:space="preserve">or Hopespring may be considered.  The </w:t>
      </w:r>
      <w:r w:rsidR="00F27028" w:rsidRPr="00BB5D22">
        <w:t>Entry criteria for th</w:t>
      </w:r>
      <w:r w:rsidR="000521C6" w:rsidRPr="00BB5D22">
        <w:t>ese</w:t>
      </w:r>
      <w:r w:rsidR="00F27028" w:rsidRPr="00BB5D22">
        <w:t xml:space="preserve"> provisions</w:t>
      </w:r>
      <w:r w:rsidR="000C4D7B" w:rsidRPr="00BB5D22">
        <w:t xml:space="preserve"> detailed in Section 4 must be considered fully</w:t>
      </w:r>
      <w:r w:rsidR="000C4D7B" w:rsidRPr="00F24471">
        <w:rPr>
          <w:b/>
          <w:bCs/>
        </w:rPr>
        <w:t>.</w:t>
      </w:r>
      <w:r w:rsidR="00804B19" w:rsidRPr="00F24471">
        <w:rPr>
          <w:b/>
          <w:bCs/>
        </w:rPr>
        <w:t xml:space="preserve">  Please note when considering submitting a referral to VPP</w:t>
      </w:r>
      <w:r w:rsidR="002E3CEE" w:rsidRPr="00F24471">
        <w:rPr>
          <w:b/>
          <w:bCs/>
        </w:rPr>
        <w:t xml:space="preserve"> for a child with an EHCP, the child’s current need and reason for the referral must not be linked to their primary SEN need. </w:t>
      </w:r>
    </w:p>
    <w:p w14:paraId="50612EEB" w14:textId="77777777" w:rsidR="00855CE7" w:rsidRDefault="00855CE7" w:rsidP="009136A5">
      <w:pPr>
        <w:pStyle w:val="ListParagraph"/>
        <w:numPr>
          <w:ilvl w:val="1"/>
          <w:numId w:val="29"/>
        </w:numPr>
        <w:spacing w:after="120" w:line="240" w:lineRule="auto"/>
        <w:ind w:left="567" w:hanging="501"/>
      </w:pPr>
      <w:r w:rsidRPr="00BB5D22">
        <w:t xml:space="preserve">Schools should demonstrate that they have </w:t>
      </w:r>
      <w:r w:rsidR="008A606F" w:rsidRPr="00BB5D22">
        <w:t xml:space="preserve">attempted to </w:t>
      </w:r>
      <w:r w:rsidRPr="00BB5D22">
        <w:t>ma</w:t>
      </w:r>
      <w:r w:rsidR="008A606F" w:rsidRPr="00BB5D22">
        <w:t>k</w:t>
      </w:r>
      <w:r w:rsidRPr="00BB5D22">
        <w:t>e an Early Help referral to support the young person and their familie</w:t>
      </w:r>
      <w:r w:rsidR="008A606F" w:rsidRPr="00BB5D22">
        <w:t>s. Where the offer of Early Help has not been taken up, school must explain why parent/carer have refused the application. School must also ensure that they have made the parent/carer aware that the application process to alternative provision may result in a further referral to Early Help.</w:t>
      </w:r>
    </w:p>
    <w:p w14:paraId="6EB205BF" w14:textId="251FC6CA" w:rsidR="00A540BE" w:rsidRDefault="00AF6BE1" w:rsidP="009136A5">
      <w:pPr>
        <w:pStyle w:val="ListParagraph"/>
        <w:numPr>
          <w:ilvl w:val="1"/>
          <w:numId w:val="29"/>
        </w:numPr>
        <w:spacing w:after="120" w:line="240" w:lineRule="auto"/>
        <w:ind w:left="567" w:hanging="501"/>
      </w:pPr>
      <w:r w:rsidRPr="00BB5D22">
        <w:t>For Cared for Children</w:t>
      </w:r>
      <w:r w:rsidR="00B54926" w:rsidRPr="00BB5D22">
        <w:t xml:space="preserve">, schools should have </w:t>
      </w:r>
      <w:r w:rsidR="005759B8" w:rsidRPr="00BB5D22">
        <w:t xml:space="preserve">agreed </w:t>
      </w:r>
      <w:r w:rsidR="00B54926" w:rsidRPr="00BB5D22">
        <w:t>any referral with the</w:t>
      </w:r>
      <w:r w:rsidR="003B121B" w:rsidRPr="00BB5D22">
        <w:t>ir</w:t>
      </w:r>
      <w:r w:rsidR="00B54926" w:rsidRPr="00BB5D22">
        <w:t xml:space="preserve"> Virtual School </w:t>
      </w:r>
      <w:r w:rsidR="35D58226" w:rsidRPr="00BB5D22">
        <w:t xml:space="preserve">Caseworker </w:t>
      </w:r>
      <w:r w:rsidR="005759B8" w:rsidRPr="00BB5D22">
        <w:t xml:space="preserve">as part of the Personal Education Planning (PEP) </w:t>
      </w:r>
      <w:r w:rsidR="096FB0FD" w:rsidRPr="00BB5D22">
        <w:t>process and</w:t>
      </w:r>
      <w:r w:rsidR="00B54926" w:rsidRPr="00BB5D22">
        <w:t xml:space="preserve"> </w:t>
      </w:r>
      <w:r w:rsidR="00A540BE" w:rsidRPr="00BB5D22">
        <w:t>prior to submission</w:t>
      </w:r>
      <w:r w:rsidR="00B54926" w:rsidRPr="00BB5D22">
        <w:t xml:space="preserve"> have the agreement of the</w:t>
      </w:r>
      <w:r w:rsidR="003161C4">
        <w:t xml:space="preserve"> </w:t>
      </w:r>
      <w:r w:rsidR="1C33AA8A" w:rsidRPr="00BB5D22">
        <w:t>Care Team</w:t>
      </w:r>
      <w:r w:rsidR="003B121B" w:rsidRPr="00BB5D22">
        <w:t>,</w:t>
      </w:r>
      <w:r w:rsidR="1C33AA8A" w:rsidRPr="00BB5D22">
        <w:t xml:space="preserve"> including the</w:t>
      </w:r>
      <w:r w:rsidR="003161C4">
        <w:t xml:space="preserve"> </w:t>
      </w:r>
      <w:r w:rsidR="005759B8" w:rsidRPr="00BB5D22">
        <w:t>social worker and other professionals working with the child.</w:t>
      </w:r>
      <w:r w:rsidR="00B53422" w:rsidRPr="00BB5D22">
        <w:t xml:space="preserve"> </w:t>
      </w:r>
    </w:p>
    <w:p w14:paraId="5C4A3DF7" w14:textId="382FC9A4" w:rsidR="00AF6BE1" w:rsidRDefault="00B53422" w:rsidP="009136A5">
      <w:pPr>
        <w:pStyle w:val="ListParagraph"/>
        <w:numPr>
          <w:ilvl w:val="1"/>
          <w:numId w:val="29"/>
        </w:numPr>
        <w:spacing w:after="120" w:line="240" w:lineRule="auto"/>
        <w:ind w:left="567" w:hanging="501"/>
      </w:pPr>
      <w:r w:rsidRPr="00BB5D22">
        <w:t xml:space="preserve">For children with a social worker, the referral should have been agreed by the care team </w:t>
      </w:r>
      <w:r w:rsidR="00362F6B" w:rsidRPr="00BB5D22">
        <w:t>prior to submission.</w:t>
      </w:r>
    </w:p>
    <w:p w14:paraId="3B51BF91" w14:textId="4633E417" w:rsidR="00855CE7" w:rsidRDefault="00855CE7" w:rsidP="009136A5">
      <w:pPr>
        <w:pStyle w:val="ListParagraph"/>
        <w:numPr>
          <w:ilvl w:val="1"/>
          <w:numId w:val="29"/>
        </w:numPr>
        <w:spacing w:after="120" w:line="240" w:lineRule="auto"/>
        <w:ind w:left="567" w:hanging="501"/>
      </w:pPr>
      <w:r w:rsidRPr="00BB5D22">
        <w:t xml:space="preserve">To access the appropriate alternative </w:t>
      </w:r>
      <w:r w:rsidR="00CA0B64" w:rsidRPr="00BB5D22">
        <w:t xml:space="preserve">educational </w:t>
      </w:r>
      <w:r w:rsidRPr="00BB5D22">
        <w:t>pathway</w:t>
      </w:r>
      <w:r w:rsidR="0020450A" w:rsidRPr="00BB5D22">
        <w:t>,</w:t>
      </w:r>
      <w:r w:rsidRPr="00BB5D22">
        <w:t xml:space="preserve"> the process </w:t>
      </w:r>
      <w:r w:rsidR="0020450A" w:rsidRPr="00BB5D22">
        <w:t xml:space="preserve">is </w:t>
      </w:r>
      <w:r w:rsidRPr="00BB5D22">
        <w:t xml:space="preserve">outlined </w:t>
      </w:r>
      <w:r w:rsidR="006452A8" w:rsidRPr="00BB5D22">
        <w:t>in the flow chart – diagram 1, page 5,</w:t>
      </w:r>
      <w:r w:rsidRPr="00BB5D22">
        <w:t xml:space="preserve"> must be followed.</w:t>
      </w:r>
    </w:p>
    <w:p w14:paraId="4A2F017B" w14:textId="52969935" w:rsidR="00855CE7" w:rsidRDefault="00855CE7" w:rsidP="009136A5">
      <w:pPr>
        <w:pStyle w:val="ListParagraph"/>
        <w:numPr>
          <w:ilvl w:val="1"/>
          <w:numId w:val="29"/>
        </w:numPr>
        <w:spacing w:after="120" w:line="240" w:lineRule="auto"/>
        <w:ind w:left="567" w:hanging="501"/>
      </w:pPr>
      <w:r w:rsidRPr="00BB5D22">
        <w:t>School needs to identify</w:t>
      </w:r>
      <w:r w:rsidR="004D3658" w:rsidRPr="00BB5D22">
        <w:t xml:space="preserve">, </w:t>
      </w:r>
      <w:r w:rsidR="00C44B5E" w:rsidRPr="00BB5D22">
        <w:t xml:space="preserve">on the VPP application form, </w:t>
      </w:r>
      <w:r w:rsidRPr="00BB5D22">
        <w:t xml:space="preserve">their preferred </w:t>
      </w:r>
      <w:r w:rsidR="00C44B5E" w:rsidRPr="00BB5D22">
        <w:t xml:space="preserve">educational </w:t>
      </w:r>
      <w:r w:rsidR="00A73D7A" w:rsidRPr="00BB5D22">
        <w:t xml:space="preserve">provision </w:t>
      </w:r>
      <w:proofErr w:type="gramStart"/>
      <w:r w:rsidRPr="00BB5D22">
        <w:t>pathway  in</w:t>
      </w:r>
      <w:proofErr w:type="gramEnd"/>
      <w:r w:rsidRPr="00BB5D22">
        <w:t xml:space="preserve"> light of the </w:t>
      </w:r>
      <w:r w:rsidR="006452A8" w:rsidRPr="00BB5D22">
        <w:t xml:space="preserve">pupil’s </w:t>
      </w:r>
      <w:r w:rsidRPr="00BB5D22">
        <w:t>identified need</w:t>
      </w:r>
      <w:r w:rsidR="000B1B88" w:rsidRPr="00BB5D22">
        <w:t>(s)  and</w:t>
      </w:r>
      <w:r w:rsidR="00A73D7A" w:rsidRPr="00BB5D22">
        <w:t xml:space="preserve"> in accordance with the criteria set out in this protocol</w:t>
      </w:r>
      <w:r w:rsidR="000D1D55" w:rsidRPr="00BB5D22">
        <w:t xml:space="preserve"> in section 4 and associated with the </w:t>
      </w:r>
      <w:r w:rsidR="00291246" w:rsidRPr="00BB5D22">
        <w:t>educational provision required</w:t>
      </w:r>
      <w:r w:rsidR="000B1B88" w:rsidRPr="00BB5D22">
        <w:t>.</w:t>
      </w:r>
    </w:p>
    <w:p w14:paraId="0858A36E" w14:textId="6D88407C" w:rsidR="006452A8" w:rsidRDefault="00855CE7" w:rsidP="009136A5">
      <w:pPr>
        <w:pStyle w:val="ListParagraph"/>
        <w:numPr>
          <w:ilvl w:val="1"/>
          <w:numId w:val="29"/>
        </w:numPr>
        <w:spacing w:after="120" w:line="240" w:lineRule="auto"/>
        <w:ind w:left="567" w:hanging="501"/>
      </w:pPr>
      <w:r w:rsidRPr="00BB5D22">
        <w:lastRenderedPageBreak/>
        <w:t xml:space="preserve">Schools should </w:t>
      </w:r>
      <w:r w:rsidR="000B1B88" w:rsidRPr="00BB5D22">
        <w:t xml:space="preserve">also </w:t>
      </w:r>
      <w:r w:rsidRPr="00BB5D22">
        <w:t xml:space="preserve">provide evidence of impact of support provided </w:t>
      </w:r>
      <w:r w:rsidR="008A606F" w:rsidRPr="00BB5D22">
        <w:t xml:space="preserve">by school and professionals </w:t>
      </w:r>
      <w:r w:rsidRPr="00BB5D22">
        <w:t xml:space="preserve">to the child or young person in </w:t>
      </w:r>
      <w:r w:rsidR="005D6973" w:rsidRPr="00BB5D22">
        <w:t xml:space="preserve">the </w:t>
      </w:r>
      <w:r w:rsidRPr="00BB5D22">
        <w:t>SEN</w:t>
      </w:r>
      <w:r w:rsidR="005B0118" w:rsidRPr="00BB5D22">
        <w:t>D</w:t>
      </w:r>
      <w:r w:rsidRPr="00BB5D22">
        <w:t xml:space="preserve"> Ranges</w:t>
      </w:r>
      <w:r w:rsidR="008A606F" w:rsidRPr="00BB5D22">
        <w:t xml:space="preserve">, that demonstrates a graduated response. </w:t>
      </w:r>
    </w:p>
    <w:p w14:paraId="4B825AF9" w14:textId="77777777" w:rsidR="006452A8" w:rsidRPr="00BB5D22" w:rsidRDefault="006452A8" w:rsidP="009136A5">
      <w:pPr>
        <w:pStyle w:val="ListParagraph"/>
        <w:numPr>
          <w:ilvl w:val="1"/>
          <w:numId w:val="29"/>
        </w:numPr>
        <w:spacing w:after="120" w:line="240" w:lineRule="auto"/>
        <w:ind w:left="567" w:hanging="501"/>
        <w:sectPr w:rsidR="006452A8" w:rsidRPr="00BB5D22" w:rsidSect="004379FB">
          <w:headerReference w:type="default" r:id="rId20"/>
          <w:footerReference w:type="default" r:id="rId21"/>
          <w:footerReference w:type="first" r:id="rId22"/>
          <w:pgSz w:w="11906" w:h="16838"/>
          <w:pgMar w:top="1276" w:right="707" w:bottom="1134" w:left="1440" w:header="708" w:footer="305" w:gutter="0"/>
          <w:cols w:space="708"/>
          <w:titlePg/>
          <w:docGrid w:linePitch="360"/>
        </w:sectPr>
      </w:pPr>
      <w:r w:rsidRPr="00BB5D22">
        <w:t>Schools must ensure a full application has been submitted to the VPP and include the following documents to support the application;</w:t>
      </w:r>
    </w:p>
    <w:p w14:paraId="62E8DC25" w14:textId="77777777" w:rsidR="00B3350F" w:rsidRPr="00BB5D22" w:rsidRDefault="00B3350F" w:rsidP="009136A5">
      <w:pPr>
        <w:pStyle w:val="ListParagraph"/>
        <w:numPr>
          <w:ilvl w:val="0"/>
          <w:numId w:val="10"/>
        </w:numPr>
        <w:spacing w:after="120" w:line="240" w:lineRule="auto"/>
        <w:ind w:left="993"/>
      </w:pPr>
      <w:r w:rsidRPr="00BB5D22">
        <w:t>Attendance and punctuality certificate for current and previous academic year.</w:t>
      </w:r>
    </w:p>
    <w:p w14:paraId="1A52618B" w14:textId="219DE9B4" w:rsidR="00B3350F" w:rsidRPr="00BB5D22" w:rsidRDefault="00B3350F" w:rsidP="009136A5">
      <w:pPr>
        <w:pStyle w:val="ListParagraph"/>
        <w:numPr>
          <w:ilvl w:val="0"/>
          <w:numId w:val="9"/>
        </w:numPr>
        <w:spacing w:after="120" w:line="240" w:lineRule="auto"/>
        <w:ind w:left="993"/>
      </w:pPr>
      <w:r w:rsidRPr="00BB5D22">
        <w:t>School behaviour plans or pastoral support plans and, if registered as receiving SEN</w:t>
      </w:r>
      <w:r w:rsidR="44E24A8B" w:rsidRPr="00BB5D22">
        <w:t>D</w:t>
      </w:r>
      <w:r w:rsidRPr="00BB5D22">
        <w:t>, SEN</w:t>
      </w:r>
      <w:r w:rsidR="1D8647D4" w:rsidRPr="00BB5D22">
        <w:t>D</w:t>
      </w:r>
      <w:r w:rsidRPr="00BB5D22">
        <w:t xml:space="preserve"> support plans</w:t>
      </w:r>
    </w:p>
    <w:p w14:paraId="6574CCC3" w14:textId="2911949F" w:rsidR="00B3350F" w:rsidRPr="00BB5D22" w:rsidRDefault="00B3350F" w:rsidP="009136A5">
      <w:pPr>
        <w:pStyle w:val="ListParagraph"/>
        <w:numPr>
          <w:ilvl w:val="0"/>
          <w:numId w:val="9"/>
        </w:numPr>
        <w:spacing w:after="120" w:line="240" w:lineRule="auto"/>
        <w:ind w:left="993"/>
      </w:pPr>
      <w:r w:rsidRPr="00BB5D22">
        <w:t>Prior and most recent academic assessment information (</w:t>
      </w:r>
      <w:r w:rsidR="00F97CBE" w:rsidRPr="00BB5D22">
        <w:t>i.e.,</w:t>
      </w:r>
      <w:r w:rsidRPr="00BB5D22">
        <w:t xml:space="preserve"> KS1, KS2, KS3, KS4 targets and progress)</w:t>
      </w:r>
      <w:r w:rsidR="009A0027" w:rsidRPr="00BB5D22">
        <w:br/>
      </w:r>
    </w:p>
    <w:p w14:paraId="4CE048AE" w14:textId="77777777" w:rsidR="00B3350F" w:rsidRPr="00BB5D22" w:rsidRDefault="00B3350F" w:rsidP="009136A5">
      <w:pPr>
        <w:pStyle w:val="ListParagraph"/>
        <w:numPr>
          <w:ilvl w:val="0"/>
          <w:numId w:val="10"/>
        </w:numPr>
        <w:spacing w:after="120" w:line="240" w:lineRule="auto"/>
        <w:ind w:left="426"/>
      </w:pPr>
      <w:r w:rsidRPr="00BB5D22">
        <w:t>Evidence of the school’s graduated response to the pupil’s needs, directly linked to the Ranges Guidance 2019.</w:t>
      </w:r>
    </w:p>
    <w:p w14:paraId="53510E01" w14:textId="46A970CA" w:rsidR="00B3350F" w:rsidRPr="00BB5D22" w:rsidRDefault="00B3350F" w:rsidP="009136A5">
      <w:pPr>
        <w:pStyle w:val="ListParagraph"/>
        <w:numPr>
          <w:ilvl w:val="0"/>
          <w:numId w:val="9"/>
        </w:numPr>
        <w:spacing w:after="120" w:line="240" w:lineRule="auto"/>
        <w:ind w:left="426"/>
      </w:pPr>
      <w:r w:rsidRPr="00BB5D22">
        <w:t>Evidence of involvement with any other agencies (</w:t>
      </w:r>
      <w:r w:rsidR="00F97CBE" w:rsidRPr="00BB5D22">
        <w:t>i.e.,</w:t>
      </w:r>
      <w:r w:rsidRPr="00BB5D22">
        <w:t xml:space="preserve"> most recent reviews, reports, letters from Educational Psychologist, medical consultants)</w:t>
      </w:r>
    </w:p>
    <w:p w14:paraId="7CFCDECF" w14:textId="573713B5" w:rsidR="0082605A" w:rsidRPr="00BB5D22" w:rsidRDefault="00B3350F" w:rsidP="009136A5">
      <w:pPr>
        <w:pStyle w:val="ListParagraph"/>
        <w:numPr>
          <w:ilvl w:val="0"/>
          <w:numId w:val="9"/>
        </w:numPr>
        <w:spacing w:after="120" w:line="240" w:lineRule="auto"/>
        <w:ind w:left="426"/>
      </w:pPr>
      <w:r w:rsidRPr="00BB5D22">
        <w:t>Informed consent from parent/carer.</w:t>
      </w:r>
    </w:p>
    <w:p w14:paraId="14E0CB5D" w14:textId="77777777" w:rsidR="006452A8" w:rsidRPr="00BB5D22" w:rsidRDefault="006452A8" w:rsidP="00BB03B0">
      <w:pPr>
        <w:spacing w:after="120" w:line="240" w:lineRule="auto"/>
        <w:sectPr w:rsidR="006452A8" w:rsidRPr="00BB5D22" w:rsidSect="00E836A6">
          <w:type w:val="continuous"/>
          <w:pgSz w:w="11906" w:h="16838"/>
          <w:pgMar w:top="1134" w:right="849" w:bottom="851" w:left="1440" w:header="708" w:footer="708" w:gutter="0"/>
          <w:cols w:num="2" w:space="2"/>
          <w:titlePg/>
          <w:docGrid w:linePitch="360"/>
        </w:sectPr>
      </w:pPr>
    </w:p>
    <w:p w14:paraId="0EE659CC" w14:textId="67F1DEAD" w:rsidR="00855CE7" w:rsidRPr="00BB5D22" w:rsidRDefault="00802EA6" w:rsidP="00BB03B0">
      <w:pPr>
        <w:spacing w:after="120" w:line="240" w:lineRule="auto"/>
      </w:pPr>
      <w:r w:rsidRPr="00BB5D22">
        <w:t xml:space="preserve">Further guidance regarding the completion of application forms can be found in section </w:t>
      </w:r>
      <w:r w:rsidR="00BB03B0" w:rsidRPr="00BB5D22">
        <w:t>4.</w:t>
      </w:r>
    </w:p>
    <w:p w14:paraId="360FA4A0" w14:textId="5B84F19D" w:rsidR="00A87544" w:rsidRPr="00E157FB" w:rsidRDefault="00CC0856" w:rsidP="009136A5">
      <w:pPr>
        <w:pStyle w:val="ListParagraph"/>
        <w:numPr>
          <w:ilvl w:val="0"/>
          <w:numId w:val="29"/>
        </w:numPr>
        <w:spacing w:after="120" w:line="240" w:lineRule="auto"/>
        <w:ind w:left="567" w:hanging="567"/>
        <w:rPr>
          <w:b/>
        </w:rPr>
      </w:pPr>
      <w:r w:rsidRPr="00E157FB">
        <w:rPr>
          <w:b/>
        </w:rPr>
        <w:t>Referral to Vulnerable Pupil</w:t>
      </w:r>
      <w:r w:rsidR="005271C6" w:rsidRPr="00E157FB">
        <w:rPr>
          <w:b/>
        </w:rPr>
        <w:t>s</w:t>
      </w:r>
      <w:r w:rsidRPr="00E157FB">
        <w:rPr>
          <w:b/>
        </w:rPr>
        <w:t xml:space="preserve"> Panel</w:t>
      </w:r>
    </w:p>
    <w:p w14:paraId="4BEE140D" w14:textId="7C3A73F5" w:rsidR="00F93F43" w:rsidRPr="00BB5D22" w:rsidRDefault="00E157FB" w:rsidP="004C620C">
      <w:pPr>
        <w:spacing w:after="120" w:line="240" w:lineRule="auto"/>
        <w:ind w:left="567" w:hanging="567"/>
        <w:rPr>
          <w:b/>
        </w:rPr>
      </w:pPr>
      <w:r>
        <w:t>4</w:t>
      </w:r>
      <w:r w:rsidR="00B53825" w:rsidRPr="00BB5D22">
        <w:t>.1</w:t>
      </w:r>
      <w:r w:rsidR="00B53825" w:rsidRPr="00BB5D22">
        <w:tab/>
      </w:r>
      <w:r w:rsidR="009E5D2A" w:rsidRPr="00BB5D22">
        <w:rPr>
          <w:b/>
        </w:rPr>
        <w:t xml:space="preserve">Diagram </w:t>
      </w:r>
      <w:r w:rsidR="00CA0B64" w:rsidRPr="00BB5D22">
        <w:rPr>
          <w:b/>
        </w:rPr>
        <w:t xml:space="preserve">1 </w:t>
      </w:r>
      <w:r w:rsidR="00BB03B0" w:rsidRPr="00BB5D22">
        <w:rPr>
          <w:b/>
        </w:rPr>
        <w:t>– Flowchart</w:t>
      </w:r>
      <w:r w:rsidR="00273506" w:rsidRPr="00BB5D22">
        <w:rPr>
          <w:b/>
        </w:rPr>
        <w:t xml:space="preserve"> detailing the r</w:t>
      </w:r>
      <w:r w:rsidR="00CA0B64" w:rsidRPr="00BB5D22">
        <w:rPr>
          <w:b/>
        </w:rPr>
        <w:t xml:space="preserve">eferral process </w:t>
      </w:r>
      <w:r w:rsidR="00E96C81" w:rsidRPr="00BB5D22">
        <w:rPr>
          <w:b/>
        </w:rPr>
        <w:t xml:space="preserve">for </w:t>
      </w:r>
      <w:r w:rsidR="009E5D2A" w:rsidRPr="00BB5D22">
        <w:rPr>
          <w:b/>
        </w:rPr>
        <w:t>schools</w:t>
      </w:r>
      <w:r w:rsidR="00273506" w:rsidRPr="00BB5D22">
        <w:rPr>
          <w:b/>
        </w:rPr>
        <w:t xml:space="preserve"> to follow</w:t>
      </w:r>
      <w:r w:rsidR="00E96C81" w:rsidRPr="00BB5D22">
        <w:rPr>
          <w:b/>
        </w:rPr>
        <w:t xml:space="preserve"> for children with SEMH</w:t>
      </w:r>
    </w:p>
    <w:p w14:paraId="63EE7D37" w14:textId="29EFC8C6" w:rsidR="00957E76" w:rsidRPr="00F60378" w:rsidRDefault="00957E76" w:rsidP="00D23A90">
      <w:pPr>
        <w:spacing w:after="120" w:line="240" w:lineRule="auto"/>
        <w:rPr>
          <w:b/>
          <w:color w:val="FF0000"/>
        </w:rPr>
        <w:sectPr w:rsidR="00957E76" w:rsidRPr="00F60378" w:rsidSect="00E836A6">
          <w:type w:val="continuous"/>
          <w:pgSz w:w="11906" w:h="16838"/>
          <w:pgMar w:top="1134" w:right="1440" w:bottom="1440" w:left="1440" w:header="708" w:footer="163" w:gutter="0"/>
          <w:cols w:space="708"/>
          <w:titlePg/>
          <w:docGrid w:linePitch="360"/>
        </w:sectPr>
      </w:pPr>
    </w:p>
    <w:p w14:paraId="06DF9371" w14:textId="122B6E73" w:rsidR="00D877B0" w:rsidRPr="00E56631" w:rsidRDefault="00AD1F8E" w:rsidP="00CC3205">
      <w:pPr>
        <w:spacing w:after="120" w:line="240" w:lineRule="auto"/>
        <w:rPr>
          <w:b/>
          <w:sz w:val="18"/>
          <w:szCs w:val="18"/>
        </w:rPr>
      </w:pPr>
      <w:r>
        <w:rPr>
          <w:b/>
          <w:noProof/>
        </w:rPr>
        <mc:AlternateContent>
          <mc:Choice Requires="wps">
            <w:drawing>
              <wp:anchor distT="0" distB="0" distL="114300" distR="114300" simplePos="0" relativeHeight="251642907" behindDoc="0" locked="0" layoutInCell="1" allowOverlap="1" wp14:anchorId="61A320DF" wp14:editId="385DC08E">
                <wp:simplePos x="0" y="0"/>
                <wp:positionH relativeFrom="column">
                  <wp:posOffset>123825</wp:posOffset>
                </wp:positionH>
                <wp:positionV relativeFrom="paragraph">
                  <wp:posOffset>66040</wp:posOffset>
                </wp:positionV>
                <wp:extent cx="352425" cy="5762625"/>
                <wp:effectExtent l="0" t="0" r="28575" b="28575"/>
                <wp:wrapNone/>
                <wp:docPr id="283" name="Right Brac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5762625"/>
                        </a:xfrm>
                        <a:prstGeom prst="rightBrace">
                          <a:avLst>
                            <a:gd name="adj1" fmla="val 8316"/>
                            <a:gd name="adj2" fmla="val 50000"/>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7279500">
              <v:shapetype id="_x0000_t88" coordsize="21600,21600" filled="f" o:spt="88" adj="1800,10800" path="m,qx10800@0l10800@2qy21600@11,10800@3l10800@1qy,21600e" w14:anchorId="46B33C6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262" style="position:absolute;margin-left:9.75pt;margin-top:5.2pt;width:27.75pt;height:453.75pt;z-index:251642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type="#_x0000_t88" adj="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"/>
            </w:pict>
          </mc:Fallback>
        </mc:AlternateContent>
      </w:r>
      <w:r w:rsidR="00131477">
        <w:rPr>
          <w:b/>
          <w:noProof/>
        </w:rPr>
        <mc:AlternateContent>
          <mc:Choice Requires="wps">
            <w:drawing>
              <wp:anchor distT="0" distB="0" distL="114300" distR="114300" simplePos="0" relativeHeight="251650075" behindDoc="0" locked="0" layoutInCell="1" allowOverlap="1" wp14:anchorId="0F8518B4" wp14:editId="3DBF344C">
                <wp:simplePos x="0" y="0"/>
                <wp:positionH relativeFrom="column">
                  <wp:posOffset>1441533</wp:posOffset>
                </wp:positionH>
                <wp:positionV relativeFrom="paragraph">
                  <wp:posOffset>85090</wp:posOffset>
                </wp:positionV>
                <wp:extent cx="4285744" cy="280980"/>
                <wp:effectExtent l="0" t="0" r="19685" b="24130"/>
                <wp:wrapNone/>
                <wp:docPr id="2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744" cy="280980"/>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524B3107"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Pupil identified as struggling with mainstream schoo</w:t>
                            </w:r>
                            <w:r>
                              <w:rPr>
                                <w:iCs/>
                                <w14:shadow w14:blurRad="38100" w14:dist="19050" w14:dir="2700000" w14:sx="100000" w14:sy="100000" w14:kx="0" w14:ky="0" w14:algn="tl">
                                  <w14:srgbClr w14:val="000000">
                                    <w14:alpha w14:val="60000"/>
                                  </w14:srgbClr>
                                </w14:shadow>
                              </w:rPr>
                              <w:t>l</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56D5FA0">
              <v:roundrect id="AutoShape 2" style="position:absolute;margin-left:113.5pt;margin-top:6.7pt;width:337.45pt;height:22.1pt;z-index:251650075;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color="#548dd4" strokeweight="1.5pt" arcsize="8541f" w14:anchorId="0F851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">
                <v:textbox>
                  <w:txbxContent>
                    <w:p w:rsidR="00D26713" w:rsidP="00D26713" w:rsidRDefault="00D26713" w14:paraId="3B17D6F3" w14:textId="77777777">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Pupil identified as struggling with mainstream schoo</w:t>
                      </w:r>
                      <w:r>
                        <w:rPr>
                          <w:iCs/>
                          <w14:shadow w14:blurRad="38100" w14:dist="19050" w14:dir="2700000" w14:sx="100000" w14:sy="100000" w14:kx="0" w14:ky="0" w14:algn="tl">
                            <w14:srgbClr w14:val="000000">
                              <w14:alpha w14:val="60000"/>
                            </w14:srgbClr>
                          </w14:shadow>
                        </w:rPr>
                        <w:t>l</w:t>
                      </w:r>
                    </w:p>
                  </w:txbxContent>
                </v:textbox>
              </v:roundrect>
            </w:pict>
          </mc:Fallback>
        </mc:AlternateContent>
      </w:r>
    </w:p>
    <w:p w14:paraId="47D8E968" w14:textId="4A78AA55" w:rsidR="00D877B0" w:rsidRPr="00E56631" w:rsidRDefault="0013147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7003" behindDoc="0" locked="0" layoutInCell="1" allowOverlap="1" wp14:anchorId="06F6F9DB" wp14:editId="7FB74FE4">
                <wp:simplePos x="0" y="0"/>
                <wp:positionH relativeFrom="column">
                  <wp:posOffset>3585105</wp:posOffset>
                </wp:positionH>
                <wp:positionV relativeFrom="paragraph">
                  <wp:posOffset>133350</wp:posOffset>
                </wp:positionV>
                <wp:extent cx="0" cy="208800"/>
                <wp:effectExtent l="76200" t="0" r="57150" b="58420"/>
                <wp:wrapNone/>
                <wp:docPr id="29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4FFD2F2">
              <v:shapetype id="_x0000_t32" coordsize="21600,21600" o:oned="t" filled="f" o:spt="32" path="m,l21600,21600e" w14:anchorId="46B08E0B">
                <v:path fillok="f" arrowok="t" o:connecttype="none"/>
                <o:lock v:ext="edit" shapetype="t"/>
              </v:shapetype>
              <v:shape id="Straight Arrow Connector 24" style="position:absolute;margin-left:282.3pt;margin-top:10.5pt;width:0;height:16.45pt;z-index:251647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">
                <v:stroke endarrow="block"/>
              </v:shape>
            </w:pict>
          </mc:Fallback>
        </mc:AlternateContent>
      </w:r>
    </w:p>
    <w:p w14:paraId="27DA6096" w14:textId="1180EB46" w:rsidR="00D877B0" w:rsidRPr="00E56631" w:rsidRDefault="0013147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1099" behindDoc="0" locked="0" layoutInCell="1" allowOverlap="1" wp14:anchorId="3B2CAB11" wp14:editId="7851086B">
                <wp:simplePos x="0" y="0"/>
                <wp:positionH relativeFrom="column">
                  <wp:posOffset>1164550</wp:posOffset>
                </wp:positionH>
                <wp:positionV relativeFrom="paragraph">
                  <wp:posOffset>122341</wp:posOffset>
                </wp:positionV>
                <wp:extent cx="4839711" cy="399018"/>
                <wp:effectExtent l="0" t="0" r="18415" b="20320"/>
                <wp:wrapNone/>
                <wp:docPr id="2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711" cy="399018"/>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2E0F8D73"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School </w:t>
                            </w:r>
                            <w:proofErr w:type="gramStart"/>
                            <w:r>
                              <w:rPr>
                                <w:iCs/>
                                <w:sz w:val="18"/>
                                <w:szCs w:val="18"/>
                                <w14:shadow w14:blurRad="38100" w14:dist="19050" w14:dir="2700000" w14:sx="100000" w14:sy="100000" w14:kx="0" w14:ky="0" w14:algn="tl">
                                  <w14:srgbClr w14:val="000000">
                                    <w14:alpha w14:val="60000"/>
                                  </w14:srgbClr>
                                </w14:shadow>
                              </w:rPr>
                              <w:t>implement</w:t>
                            </w:r>
                            <w:proofErr w:type="gramEnd"/>
                            <w:r>
                              <w:rPr>
                                <w:iCs/>
                                <w:sz w:val="18"/>
                                <w:szCs w:val="18"/>
                                <w14:shadow w14:blurRad="38100" w14:dist="19050" w14:dir="2700000" w14:sx="100000" w14:sy="100000" w14:kx="0" w14:ky="0" w14:algn="tl">
                                  <w14:srgbClr w14:val="000000">
                                    <w14:alpha w14:val="60000"/>
                                  </w14:srgbClr>
                                </w14:shadow>
                              </w:rPr>
                              <w:t xml:space="preserve"> internal systems, linked to SEN </w:t>
                            </w:r>
                            <w:r>
                              <w:rPr>
                                <w:iCs/>
                                <w14:shadow w14:blurRad="38100" w14:dist="19050" w14:dir="2700000" w14:sx="100000" w14:sy="100000" w14:kx="0" w14:ky="0" w14:algn="tl">
                                  <w14:srgbClr w14:val="000000">
                                    <w14:alpha w14:val="60000"/>
                                  </w14:srgbClr>
                                </w14:shadow>
                              </w:rPr>
                              <w:t>needs identified in SEND ranges guidance</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89115D9">
              <v:roundrect id="_x0000_s1028" style="position:absolute;margin-left:91.7pt;margin-top:9.65pt;width:381.1pt;height:31.4pt;z-index:251651099;visibility:visible;mso-wrap-style:square;mso-wrap-distance-left:9pt;mso-wrap-distance-top:0;mso-wrap-distance-right:9pt;mso-wrap-distance-bottom:0;mso-position-horizontal:absolute;mso-position-horizontal-relative:text;mso-position-vertical:absolute;mso-position-vertical-relative:text;v-text-anchor:top" filled="f" strokecolor="#548dd4" strokeweight="1.5pt" arcsize="8541f" w14:anchorId="3B2CA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">
                <v:textbox>
                  <w:txbxContent>
                    <w:p w:rsidR="00D26713" w:rsidP="00D26713" w:rsidRDefault="00D26713" w14:paraId="3F251BD9" w14:textId="77777777">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School </w:t>
                      </w:r>
                      <w:proofErr w:type="gramStart"/>
                      <w:r>
                        <w:rPr>
                          <w:iCs/>
                          <w:sz w:val="18"/>
                          <w:szCs w:val="18"/>
                          <w14:shadow w14:blurRad="38100" w14:dist="19050" w14:dir="2700000" w14:sx="100000" w14:sy="100000" w14:kx="0" w14:ky="0" w14:algn="tl">
                            <w14:srgbClr w14:val="000000">
                              <w14:alpha w14:val="60000"/>
                            </w14:srgbClr>
                          </w14:shadow>
                        </w:rPr>
                        <w:t>implement</w:t>
                      </w:r>
                      <w:proofErr w:type="gramEnd"/>
                      <w:r>
                        <w:rPr>
                          <w:iCs/>
                          <w:sz w:val="18"/>
                          <w:szCs w:val="18"/>
                          <w14:shadow w14:blurRad="38100" w14:dist="19050" w14:dir="2700000" w14:sx="100000" w14:sy="100000" w14:kx="0" w14:ky="0" w14:algn="tl">
                            <w14:srgbClr w14:val="000000">
                              <w14:alpha w14:val="60000"/>
                            </w14:srgbClr>
                          </w14:shadow>
                        </w:rPr>
                        <w:t xml:space="preserve"> internal systems, linked to SEN </w:t>
                      </w:r>
                      <w:r>
                        <w:rPr>
                          <w:iCs/>
                          <w14:shadow w14:blurRad="38100" w14:dist="19050" w14:dir="2700000" w14:sx="100000" w14:sy="100000" w14:kx="0" w14:ky="0" w14:algn="tl">
                            <w14:srgbClr w14:val="000000">
                              <w14:alpha w14:val="60000"/>
                            </w14:srgbClr>
                          </w14:shadow>
                        </w:rPr>
                        <w:t>needs identified in SEND ranges guidance</w:t>
                      </w:r>
                    </w:p>
                  </w:txbxContent>
                </v:textbox>
              </v:roundrect>
            </w:pict>
          </mc:Fallback>
        </mc:AlternateContent>
      </w:r>
    </w:p>
    <w:p w14:paraId="371538A1" w14:textId="77777777" w:rsidR="00CC2B7D" w:rsidRPr="00E56631" w:rsidRDefault="00CC2B7D" w:rsidP="00CC3205">
      <w:pPr>
        <w:spacing w:after="120" w:line="240" w:lineRule="auto"/>
        <w:rPr>
          <w:b/>
          <w:sz w:val="18"/>
          <w:szCs w:val="18"/>
        </w:rPr>
      </w:pPr>
    </w:p>
    <w:p w14:paraId="6D3FA19D" w14:textId="18D3A66C" w:rsidR="00D877B0" w:rsidRPr="00E56631" w:rsidRDefault="003C265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33663" behindDoc="1" locked="0" layoutInCell="1" allowOverlap="1" wp14:anchorId="0AA42D1E" wp14:editId="0C1C99FB">
                <wp:simplePos x="0" y="0"/>
                <wp:positionH relativeFrom="column">
                  <wp:posOffset>3594100</wp:posOffset>
                </wp:positionH>
                <wp:positionV relativeFrom="paragraph">
                  <wp:posOffset>68898</wp:posOffset>
                </wp:positionV>
                <wp:extent cx="0" cy="172800"/>
                <wp:effectExtent l="76200" t="0" r="57150" b="55880"/>
                <wp:wrapNone/>
                <wp:docPr id="1920796828" name="Straight Arrow Connector 1"/>
                <wp:cNvGraphicFramePr/>
                <a:graphic xmlns:a="http://schemas.openxmlformats.org/drawingml/2006/main">
                  <a:graphicData uri="http://schemas.microsoft.com/office/word/2010/wordprocessingShape">
                    <wps:wsp>
                      <wps:cNvCnPr/>
                      <wps:spPr>
                        <a:xfrm>
                          <a:off x="0" y="0"/>
                          <a:ext cx="0" cy="17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BAC7CBF">
              <v:shape id="Straight Arrow Connector 1" style="position:absolute;margin-left:283pt;margin-top:5.45pt;width:0;height:13.6pt;z-index:-251682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" w14:anchorId="67BEBB7E">
                <v:stroke endarrow="block"/>
              </v:shape>
            </w:pict>
          </mc:Fallback>
        </mc:AlternateContent>
      </w:r>
    </w:p>
    <w:p w14:paraId="57D10D45" w14:textId="68CFF1A0" w:rsidR="00D877B0" w:rsidRPr="00E56631" w:rsidRDefault="0013147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2123" behindDoc="0" locked="0" layoutInCell="1" allowOverlap="1" wp14:anchorId="0C7577AC" wp14:editId="57BCD666">
                <wp:simplePos x="0" y="0"/>
                <wp:positionH relativeFrom="column">
                  <wp:posOffset>1186748</wp:posOffset>
                </wp:positionH>
                <wp:positionV relativeFrom="paragraph">
                  <wp:posOffset>31537</wp:posOffset>
                </wp:positionV>
                <wp:extent cx="4814313" cy="377756"/>
                <wp:effectExtent l="0" t="0" r="24765" b="22860"/>
                <wp:wrapNone/>
                <wp:docPr id="2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4313" cy="377756"/>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4062C467" w14:textId="6FBE7644"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School refers to external services linked </w:t>
                            </w:r>
                            <w:proofErr w:type="gramStart"/>
                            <w:r>
                              <w:rPr>
                                <w:iCs/>
                                <w:sz w:val="18"/>
                                <w:szCs w:val="18"/>
                                <w14:shadow w14:blurRad="38100" w14:dist="19050" w14:dir="2700000" w14:sx="100000" w14:sy="100000" w14:kx="0" w14:ky="0" w14:algn="tl">
                                  <w14:srgbClr w14:val="000000">
                                    <w14:alpha w14:val="60000"/>
                                  </w14:srgbClr>
                                </w14:shadow>
                              </w:rPr>
                              <w:t>to</w:t>
                            </w:r>
                            <w:r w:rsidR="00706030">
                              <w:rPr>
                                <w:iCs/>
                                <w:sz w:val="18"/>
                                <w:szCs w:val="18"/>
                                <w14:shadow w14:blurRad="38100" w14:dist="19050" w14:dir="2700000" w14:sx="100000" w14:sy="100000" w14:kx="0" w14:ky="0" w14:algn="tl">
                                  <w14:srgbClr w14:val="000000">
                                    <w14:alpha w14:val="60000"/>
                                  </w14:srgbClr>
                                </w14:shadow>
                              </w:rPr>
                              <w:t xml:space="preserve"> </w:t>
                            </w:r>
                            <w:r>
                              <w:rPr>
                                <w:iCs/>
                                <w:sz w:val="18"/>
                                <w:szCs w:val="18"/>
                                <w14:shadow w14:blurRad="38100" w14:dist="19050" w14:dir="2700000" w14:sx="100000" w14:sy="100000" w14:kx="0" w14:ky="0" w14:algn="tl">
                                  <w14:srgbClr w14:val="000000">
                                    <w14:alpha w14:val="60000"/>
                                  </w14:srgbClr>
                                </w14:shadow>
                              </w:rPr>
                              <w:t xml:space="preserve"> –</w:t>
                            </w:r>
                            <w:proofErr w:type="gramEnd"/>
                            <w:r>
                              <w:rPr>
                                <w:iCs/>
                                <w:sz w:val="18"/>
                                <w:szCs w:val="18"/>
                                <w14:shadow w14:blurRad="38100" w14:dist="19050" w14:dir="2700000" w14:sx="100000" w14:sy="100000" w14:kx="0" w14:ky="0" w14:algn="tl">
                                  <w14:srgbClr w14:val="000000">
                                    <w14:alpha w14:val="60000"/>
                                  </w14:srgbClr>
                                </w14:shadow>
                              </w:rPr>
                              <w:t xml:space="preserve"> SEMH needs in SEND ranges guidance</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2F945CD">
              <v:roundrect id="_x0000_s1029" style="position:absolute;margin-left:93.45pt;margin-top:2.5pt;width:379.1pt;height:29.75pt;z-index:251652123;visibility:visible;mso-wrap-style:square;mso-wrap-distance-left:9pt;mso-wrap-distance-top:0;mso-wrap-distance-right:9pt;mso-wrap-distance-bottom:0;mso-position-horizontal:absolute;mso-position-horizontal-relative:text;mso-position-vertical:absolute;mso-position-vertical-relative:text;v-text-anchor:top" filled="f" strokecolor="#548dd4" strokeweight="1.5pt" arcsize="8541f" w14:anchorId="0C757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">
                <v:textbox>
                  <w:txbxContent>
                    <w:p w:rsidR="00D26713" w:rsidP="00D26713" w:rsidRDefault="00D26713" w14:paraId="0E7BFB3F" w14:textId="6FBE7644">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School refers to external services linked to</w:t>
                      </w:r>
                      <w:r w:rsidR="00706030">
                        <w:rPr>
                          <w:iCs/>
                          <w:sz w:val="18"/>
                          <w:szCs w:val="18"/>
                          <w14:shadow w14:blurRad="38100" w14:dist="19050" w14:dir="2700000" w14:sx="100000" w14:sy="100000" w14:kx="0" w14:ky="0" w14:algn="tl">
                            <w14:srgbClr w14:val="000000">
                              <w14:alpha w14:val="60000"/>
                            </w14:srgbClr>
                          </w14:shadow>
                        </w:rPr>
                        <w:t xml:space="preserve"> </w:t>
                      </w:r>
                      <w:r>
                        <w:rPr>
                          <w:iCs/>
                          <w:sz w:val="18"/>
                          <w:szCs w:val="18"/>
                          <w14:shadow w14:blurRad="38100" w14:dist="19050" w14:dir="2700000" w14:sx="100000" w14:sy="100000" w14:kx="0" w14:ky="0" w14:algn="tl">
                            <w14:srgbClr w14:val="000000">
                              <w14:alpha w14:val="60000"/>
                            </w14:srgbClr>
                          </w14:shadow>
                        </w:rPr>
                        <w:t xml:space="preserve"> – SEMH needs in SEND ranges guidance</w:t>
                      </w:r>
                    </w:p>
                  </w:txbxContent>
                </v:textbox>
              </v:roundrect>
            </w:pict>
          </mc:Fallback>
        </mc:AlternateContent>
      </w:r>
    </w:p>
    <w:p w14:paraId="4C241CE1" w14:textId="08C2E712" w:rsidR="00D877B0" w:rsidRPr="00E56631" w:rsidRDefault="000C5530"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77752" behindDoc="0" locked="0" layoutInCell="1" allowOverlap="1" wp14:anchorId="2F2922AE" wp14:editId="28ABBBF0">
                <wp:simplePos x="0" y="0"/>
                <wp:positionH relativeFrom="column">
                  <wp:posOffset>3599815</wp:posOffset>
                </wp:positionH>
                <wp:positionV relativeFrom="paragraph">
                  <wp:posOffset>171768</wp:posOffset>
                </wp:positionV>
                <wp:extent cx="0" cy="219051"/>
                <wp:effectExtent l="76200" t="0" r="57150" b="48260"/>
                <wp:wrapNone/>
                <wp:docPr id="2090995107" name="Straight Arrow Connector 1"/>
                <wp:cNvGraphicFramePr/>
                <a:graphic xmlns:a="http://schemas.openxmlformats.org/drawingml/2006/main">
                  <a:graphicData uri="http://schemas.microsoft.com/office/word/2010/wordprocessingShape">
                    <wps:wsp>
                      <wps:cNvCnPr/>
                      <wps:spPr>
                        <a:xfrm>
                          <a:off x="0" y="0"/>
                          <a:ext cx="0" cy="2190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D3C4C5F">
              <v:shape id="Straight Arrow Connector 1" style="position:absolute;margin-left:283.45pt;margin-top:13.55pt;width:0;height:17.25pt;z-index:2516777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" w14:anchorId="768F80FE">
                <v:stroke endarrow="block"/>
              </v:shape>
            </w:pict>
          </mc:Fallback>
        </mc:AlternateContent>
      </w:r>
    </w:p>
    <w:p w14:paraId="17AEA588" w14:textId="7F154E42" w:rsidR="00D877B0" w:rsidRPr="00E56631" w:rsidRDefault="0013147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3147" behindDoc="0" locked="0" layoutInCell="1" allowOverlap="1" wp14:anchorId="6F682E90" wp14:editId="0279E5B1">
                <wp:simplePos x="0" y="0"/>
                <wp:positionH relativeFrom="column">
                  <wp:posOffset>1181549</wp:posOffset>
                </wp:positionH>
                <wp:positionV relativeFrom="paragraph">
                  <wp:posOffset>171704</wp:posOffset>
                </wp:positionV>
                <wp:extent cx="4834511" cy="313697"/>
                <wp:effectExtent l="0" t="0" r="23495" b="10160"/>
                <wp:wrapNone/>
                <wp:docPr id="3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511" cy="313697"/>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5D338A79" w14:textId="5B308F2F"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School obtains parent/</w:t>
                            </w:r>
                            <w:r w:rsidR="00D46F78">
                              <w:rPr>
                                <w:iCs/>
                                <w:sz w:val="18"/>
                                <w:szCs w:val="18"/>
                                <w14:shadow w14:blurRad="38100" w14:dist="19050" w14:dir="2700000" w14:sx="100000" w14:sy="100000" w14:kx="0" w14:ky="0" w14:algn="tl">
                                  <w14:srgbClr w14:val="000000">
                                    <w14:alpha w14:val="60000"/>
                                  </w14:srgbClr>
                                </w14:shadow>
                              </w:rPr>
                              <w:t>carers</w:t>
                            </w:r>
                            <w:r>
                              <w:rPr>
                                <w:iCs/>
                                <w:sz w:val="18"/>
                                <w:szCs w:val="18"/>
                                <w14:shadow w14:blurRad="38100" w14:dist="19050" w14:dir="2700000" w14:sx="100000" w14:sy="100000" w14:kx="0" w14:ky="0" w14:algn="tl">
                                  <w14:srgbClr w14:val="000000">
                                    <w14:alpha w14:val="60000"/>
                                  </w14:srgbClr>
                                </w14:shadow>
                              </w:rPr>
                              <w:t xml:space="preserve">, or if cared for </w:t>
                            </w:r>
                            <w:proofErr w:type="gramStart"/>
                            <w:r>
                              <w:rPr>
                                <w:iCs/>
                                <w:sz w:val="18"/>
                                <w:szCs w:val="18"/>
                                <w14:shadow w14:blurRad="38100" w14:dist="19050" w14:dir="2700000" w14:sx="100000" w14:sy="100000" w14:kx="0" w14:ky="0" w14:algn="tl">
                                  <w14:srgbClr w14:val="000000">
                                    <w14:alpha w14:val="60000"/>
                                  </w14:srgbClr>
                                </w14:shadow>
                              </w:rPr>
                              <w:t>child ,the</w:t>
                            </w:r>
                            <w:proofErr w:type="gramEnd"/>
                            <w:r>
                              <w:rPr>
                                <w:iCs/>
                                <w:sz w:val="18"/>
                                <w:szCs w:val="18"/>
                                <w14:shadow w14:blurRad="38100" w14:dist="19050" w14:dir="2700000" w14:sx="100000" w14:sy="100000" w14:kx="0" w14:ky="0" w14:algn="tl">
                                  <w14:srgbClr w14:val="000000">
                                    <w14:alpha w14:val="60000"/>
                                  </w14:srgbClr>
                                </w14:shadow>
                              </w:rPr>
                              <w:t xml:space="preserve"> Local Authority’s  consent for referral to VPP and to share information</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0ACCA77">
              <v:roundrect id="_x0000_s1030" style="position:absolute;margin-left:93.05pt;margin-top:13.5pt;width:380.65pt;height:24.7pt;z-index:251653147;visibility:visible;mso-wrap-style:square;mso-wrap-distance-left:9pt;mso-wrap-distance-top:0;mso-wrap-distance-right:9pt;mso-wrap-distance-bottom:0;mso-position-horizontal:absolute;mso-position-horizontal-relative:text;mso-position-vertical:absolute;mso-position-vertical-relative:text;v-text-anchor:middle" filled="f" strokecolor="#548dd4" strokeweight="1.5pt" arcsize="8541f" w14:anchorId="6F682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">
                <v:textbox>
                  <w:txbxContent>
                    <w:p w:rsidR="00D26713" w:rsidP="00D26713" w:rsidRDefault="00D26713" w14:paraId="0A8B16DE" w14:textId="5B308F2F">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School obtains parent/</w:t>
                      </w:r>
                      <w:r w:rsidR="00D46F78">
                        <w:rPr>
                          <w:iCs/>
                          <w:sz w:val="18"/>
                          <w:szCs w:val="18"/>
                          <w14:shadow w14:blurRad="38100" w14:dist="19050" w14:dir="2700000" w14:sx="100000" w14:sy="100000" w14:kx="0" w14:ky="0" w14:algn="tl">
                            <w14:srgbClr w14:val="000000">
                              <w14:alpha w14:val="60000"/>
                            </w14:srgbClr>
                          </w14:shadow>
                        </w:rPr>
                        <w:t>carers</w:t>
                      </w:r>
                      <w:r>
                        <w:rPr>
                          <w:iCs/>
                          <w:sz w:val="18"/>
                          <w:szCs w:val="18"/>
                          <w14:shadow w14:blurRad="38100" w14:dist="19050" w14:dir="2700000" w14:sx="100000" w14:sy="100000" w14:kx="0" w14:ky="0" w14:algn="tl">
                            <w14:srgbClr w14:val="000000">
                              <w14:alpha w14:val="60000"/>
                            </w14:srgbClr>
                          </w14:shadow>
                        </w:rPr>
                        <w:t>, or if cared for child ,the Local Authority’s  consent for referral to VPP and to share information</w:t>
                      </w:r>
                    </w:p>
                  </w:txbxContent>
                </v:textbox>
              </v:roundrect>
            </w:pict>
          </mc:Fallback>
        </mc:AlternateContent>
      </w:r>
    </w:p>
    <w:p w14:paraId="4D6450C4" w14:textId="6C32B1B7" w:rsidR="00D877B0" w:rsidRPr="00E56631" w:rsidRDefault="00095813"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3931" behindDoc="0" locked="0" layoutInCell="1" allowOverlap="1" wp14:anchorId="41D786F4" wp14:editId="7DCDD148">
                <wp:simplePos x="0" y="0"/>
                <wp:positionH relativeFrom="column">
                  <wp:posOffset>-657225</wp:posOffset>
                </wp:positionH>
                <wp:positionV relativeFrom="paragraph">
                  <wp:posOffset>318770</wp:posOffset>
                </wp:positionV>
                <wp:extent cx="808990" cy="1501140"/>
                <wp:effectExtent l="0" t="0" r="10160" b="22860"/>
                <wp:wrapNone/>
                <wp:docPr id="289" name="Rectangle: Rounded Corners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501140"/>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053FC91D" w14:textId="3C705A76" w:rsidR="00D26713" w:rsidRDefault="00D26713" w:rsidP="00D26713">
                            <w:pPr>
                              <w:widowControl w:val="0"/>
                              <w:spacing w:before="240" w:after="0"/>
                              <w:jc w:val="both"/>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Process Quality Assured by</w:t>
                            </w:r>
                            <w:r w:rsidR="00D23A90">
                              <w:rPr>
                                <w:iCs/>
                                <w:sz w:val="18"/>
                                <w:szCs w:val="18"/>
                                <w14:shadow w14:blurRad="38100" w14:dist="19050" w14:dir="2700000" w14:sx="100000" w14:sy="100000" w14:kx="0" w14:ky="0" w14:algn="tl">
                                  <w14:srgbClr w14:val="000000">
                                    <w14:alpha w14:val="60000"/>
                                  </w14:srgbClr>
                                </w14:shadow>
                              </w:rPr>
                              <w:t xml:space="preserve"> </w:t>
                            </w:r>
                            <w:r>
                              <w:rPr>
                                <w:iCs/>
                                <w:sz w:val="18"/>
                                <w:szCs w:val="18"/>
                                <w14:shadow w14:blurRad="38100" w14:dist="19050" w14:dir="2700000" w14:sx="100000" w14:sy="100000" w14:kx="0" w14:ky="0" w14:algn="tl">
                                  <w14:srgbClr w14:val="000000">
                                    <w14:alpha w14:val="60000"/>
                                  </w14:srgbClr>
                                </w14:shadow>
                              </w:rPr>
                              <w:t>Behaviour Partnership</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A93334E">
              <v:roundrect id="Rectangle: Rounded Corners 263" style="position:absolute;margin-left:-51.75pt;margin-top:25.1pt;width:63.7pt;height:118.2pt;z-index:251643931;visibility:visible;mso-wrap-style:square;mso-wrap-distance-left:9pt;mso-wrap-distance-top:0;mso-wrap-distance-right:9pt;mso-wrap-distance-bottom:0;mso-position-horizontal:absolute;mso-position-horizontal-relative:text;mso-position-vertical:absolute;mso-position-vertical-relative:text;v-text-anchor:top" o:spid="_x0000_s1031" filled="f" strokecolor="#548dd4" strokeweight="1.5pt" arcsize="8541f" w14:anchorId="41D78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">
                <v:textbox>
                  <w:txbxContent>
                    <w:p w:rsidR="00D26713" w:rsidP="00D26713" w:rsidRDefault="00D26713" w14:paraId="21B54C6E" w14:textId="3C705A76">
                      <w:pPr>
                        <w:widowControl w:val="0"/>
                        <w:spacing w:before="240" w:after="0"/>
                        <w:jc w:val="both"/>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Process Quality Assured by</w:t>
                      </w:r>
                      <w:r w:rsidR="00D23A90">
                        <w:rPr>
                          <w:iCs/>
                          <w:sz w:val="18"/>
                          <w:szCs w:val="18"/>
                          <w14:shadow w14:blurRad="38100" w14:dist="19050" w14:dir="2700000" w14:sx="100000" w14:sy="100000" w14:kx="0" w14:ky="0" w14:algn="tl">
                            <w14:srgbClr w14:val="000000">
                              <w14:alpha w14:val="60000"/>
                            </w14:srgbClr>
                          </w14:shadow>
                        </w:rPr>
                        <w:t xml:space="preserve"> </w:t>
                      </w:r>
                      <w:r>
                        <w:rPr>
                          <w:iCs/>
                          <w:sz w:val="18"/>
                          <w:szCs w:val="18"/>
                          <w14:shadow w14:blurRad="38100" w14:dist="19050" w14:dir="2700000" w14:sx="100000" w14:sy="100000" w14:kx="0" w14:ky="0" w14:algn="tl">
                            <w14:srgbClr w14:val="000000">
                              <w14:alpha w14:val="60000"/>
                            </w14:srgbClr>
                          </w14:shadow>
                        </w:rPr>
                        <w:t>Behaviour Partnership</w:t>
                      </w:r>
                    </w:p>
                  </w:txbxContent>
                </v:textbox>
              </v:roundrect>
            </w:pict>
          </mc:Fallback>
        </mc:AlternateContent>
      </w:r>
    </w:p>
    <w:p w14:paraId="1D096482" w14:textId="7AAA23F7" w:rsidR="00D877B0" w:rsidRPr="00E56631" w:rsidRDefault="00025896"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5979" behindDoc="0" locked="0" layoutInCell="1" allowOverlap="1" wp14:anchorId="09D6E04A" wp14:editId="22B6B0B2">
                <wp:simplePos x="0" y="0"/>
                <wp:positionH relativeFrom="column">
                  <wp:posOffset>3604895</wp:posOffset>
                </wp:positionH>
                <wp:positionV relativeFrom="paragraph">
                  <wp:posOffset>38418</wp:posOffset>
                </wp:positionV>
                <wp:extent cx="0" cy="244475"/>
                <wp:effectExtent l="76200" t="0" r="57150" b="60325"/>
                <wp:wrapNone/>
                <wp:docPr id="29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51705BF">
              <v:shapetype id="_x0000_t32" coordsize="21600,21600" o:oned="t" filled="f" o:spt="32" path="m,l21600,21600e" w14:anchorId="481949D4">
                <v:path fillok="f" arrowok="t" o:connecttype="none"/>
                <o:lock v:ext="edit" shapetype="t"/>
              </v:shapetype>
              <v:shape id="Straight Arrow Connector 8" style="position:absolute;margin-left:283.85pt;margin-top:3.05pt;width:0;height:19.25pt;z-index:251645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">
                <v:stroke endarrow="block"/>
              </v:shape>
            </w:pict>
          </mc:Fallback>
        </mc:AlternateContent>
      </w:r>
    </w:p>
    <w:p w14:paraId="17583D1B" w14:textId="4AC57904" w:rsidR="00D877B0" w:rsidRPr="00E56631" w:rsidRDefault="00B60199"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4955" behindDoc="0" locked="0" layoutInCell="1" allowOverlap="1" wp14:anchorId="72E4018B" wp14:editId="2A6FBC37">
                <wp:simplePos x="0" y="0"/>
                <wp:positionH relativeFrom="column">
                  <wp:posOffset>932815</wp:posOffset>
                </wp:positionH>
                <wp:positionV relativeFrom="paragraph">
                  <wp:posOffset>74295</wp:posOffset>
                </wp:positionV>
                <wp:extent cx="5339715" cy="370205"/>
                <wp:effectExtent l="0" t="0" r="13335" b="10795"/>
                <wp:wrapNone/>
                <wp:docPr id="290" name="Rectangle: Rounded Corners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715" cy="370205"/>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2516168C" w14:textId="30073A88"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Inclusion and Access </w:t>
                            </w:r>
                            <w:r w:rsidR="00706030">
                              <w:rPr>
                                <w:iCs/>
                                <w:sz w:val="18"/>
                                <w:szCs w:val="18"/>
                                <w14:shadow w14:blurRad="38100" w14:dist="19050" w14:dir="2700000" w14:sx="100000" w14:sy="100000" w14:kx="0" w14:ky="0" w14:algn="tl">
                                  <w14:srgbClr w14:val="000000">
                                    <w14:alpha w14:val="60000"/>
                                  </w14:srgbClr>
                                </w14:shadow>
                              </w:rPr>
                              <w:t>Team</w:t>
                            </w:r>
                            <w:r>
                              <w:rPr>
                                <w:iCs/>
                                <w:sz w:val="18"/>
                                <w:szCs w:val="18"/>
                                <w14:shadow w14:blurRad="38100" w14:dist="19050" w14:dir="2700000" w14:sx="100000" w14:sy="100000" w14:kx="0" w14:ky="0" w14:algn="tl">
                                  <w14:srgbClr w14:val="000000">
                                    <w14:alpha w14:val="60000"/>
                                  </w14:srgbClr>
                                </w14:shadow>
                              </w:rPr>
                              <w:t xml:space="preserve"> co-ordinates application and ensures all documentation is provided</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8ED19E6">
              <v:roundrect id="Rectangle: Rounded Corners 271" style="position:absolute;margin-left:73.45pt;margin-top:5.85pt;width:420.45pt;height:29.15pt;z-index:251644955;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ed="f" strokecolor="#548dd4" strokeweight="1.5pt" arcsize="8541f" w14:anchorId="72E40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">
                <v:textbox>
                  <w:txbxContent>
                    <w:p w:rsidR="00D26713" w:rsidP="00D26713" w:rsidRDefault="00D26713" w14:paraId="55A8D3CD" w14:textId="30073A88">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Inclusion and Access </w:t>
                      </w:r>
                      <w:r w:rsidR="00706030">
                        <w:rPr>
                          <w:iCs/>
                          <w:sz w:val="18"/>
                          <w:szCs w:val="18"/>
                          <w14:shadow w14:blurRad="38100" w14:dist="19050" w14:dir="2700000" w14:sx="100000" w14:sy="100000" w14:kx="0" w14:ky="0" w14:algn="tl">
                            <w14:srgbClr w14:val="000000">
                              <w14:alpha w14:val="60000"/>
                            </w14:srgbClr>
                          </w14:shadow>
                        </w:rPr>
                        <w:t>Team</w:t>
                      </w:r>
                      <w:r>
                        <w:rPr>
                          <w:iCs/>
                          <w:sz w:val="18"/>
                          <w:szCs w:val="18"/>
                          <w14:shadow w14:blurRad="38100" w14:dist="19050" w14:dir="2700000" w14:sx="100000" w14:sy="100000" w14:kx="0" w14:ky="0" w14:algn="tl">
                            <w14:srgbClr w14:val="000000">
                              <w14:alpha w14:val="60000"/>
                            </w14:srgbClr>
                          </w14:shadow>
                        </w:rPr>
                        <w:t xml:space="preserve"> co-ordinates application and ensures all documentation is provided</w:t>
                      </w:r>
                    </w:p>
                  </w:txbxContent>
                </v:textbox>
              </v:roundrect>
            </w:pict>
          </mc:Fallback>
        </mc:AlternateContent>
      </w:r>
    </w:p>
    <w:p w14:paraId="6EB9FD6E" w14:textId="61A977D5" w:rsidR="00D877B0" w:rsidRPr="00E56631" w:rsidRDefault="00B60199"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8027" behindDoc="0" locked="0" layoutInCell="1" allowOverlap="1" wp14:anchorId="641CBF47" wp14:editId="1B560A62">
                <wp:simplePos x="0" y="0"/>
                <wp:positionH relativeFrom="column">
                  <wp:posOffset>3603625</wp:posOffset>
                </wp:positionH>
                <wp:positionV relativeFrom="paragraph">
                  <wp:posOffset>212090</wp:posOffset>
                </wp:positionV>
                <wp:extent cx="0" cy="234000"/>
                <wp:effectExtent l="76200" t="0" r="57150" b="52070"/>
                <wp:wrapNone/>
                <wp:docPr id="29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0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BFE283B">
              <v:shape id="Straight Arrow Connector 255" style="position:absolute;margin-left:283.75pt;margin-top:16.7pt;width:0;height:18.45pt;z-index:2516480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" w14:anchorId="4B42A2BC">
                <v:stroke endarrow="block"/>
              </v:shape>
            </w:pict>
          </mc:Fallback>
        </mc:AlternateContent>
      </w:r>
    </w:p>
    <w:p w14:paraId="524A7739" w14:textId="0751E14E" w:rsidR="00D877B0" w:rsidRPr="00E56631" w:rsidRDefault="003E23AE"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35739" behindDoc="0" locked="0" layoutInCell="1" allowOverlap="1" wp14:anchorId="1F221119" wp14:editId="16C810B2">
                <wp:simplePos x="0" y="0"/>
                <wp:positionH relativeFrom="column">
                  <wp:posOffset>1341120</wp:posOffset>
                </wp:positionH>
                <wp:positionV relativeFrom="paragraph">
                  <wp:posOffset>206693</wp:posOffset>
                </wp:positionV>
                <wp:extent cx="4505325" cy="316865"/>
                <wp:effectExtent l="0" t="0" r="28575" b="26035"/>
                <wp:wrapNone/>
                <wp:docPr id="232"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316865"/>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7180E3CD"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VPP considers application and makes the decision to allocate to appropriate provision</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60807DE">
              <v:roundrect id="Rectangle: Rounded Corners 25" style="position:absolute;margin-left:105.6pt;margin-top:16.3pt;width:354.75pt;height:24.95pt;z-index:251635739;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ed="f" strokecolor="#548dd4" strokeweight="1.5pt" arcsize="8541f" w14:anchorId="1F22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">
                <v:textbox>
                  <w:txbxContent>
                    <w:p w:rsidR="00D26713" w:rsidP="00D26713" w:rsidRDefault="00D26713" w14:paraId="1F8EBD9F" w14:textId="77777777">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VPP considers application and makes the decision to allocate to appropriate provision</w:t>
                      </w:r>
                    </w:p>
                  </w:txbxContent>
                </v:textbox>
              </v:roundrect>
            </w:pict>
          </mc:Fallback>
        </mc:AlternateContent>
      </w:r>
    </w:p>
    <w:p w14:paraId="44D50DE7" w14:textId="1B41E01D" w:rsidR="00D877B0" w:rsidRPr="00E56631" w:rsidRDefault="00D877B0" w:rsidP="00CC3205">
      <w:pPr>
        <w:spacing w:after="120" w:line="240" w:lineRule="auto"/>
        <w:rPr>
          <w:b/>
          <w:sz w:val="18"/>
          <w:szCs w:val="18"/>
        </w:rPr>
      </w:pPr>
    </w:p>
    <w:p w14:paraId="6C412D7E" w14:textId="5F66B58D" w:rsidR="00D877B0" w:rsidRPr="00E56631" w:rsidRDefault="00131477"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5195" behindDoc="0" locked="0" layoutInCell="1" allowOverlap="1" wp14:anchorId="024FB9E5" wp14:editId="7DB79CE6">
                <wp:simplePos x="0" y="0"/>
                <wp:positionH relativeFrom="column">
                  <wp:posOffset>3598545</wp:posOffset>
                </wp:positionH>
                <wp:positionV relativeFrom="paragraph">
                  <wp:posOffset>82233</wp:posOffset>
                </wp:positionV>
                <wp:extent cx="0" cy="172800"/>
                <wp:effectExtent l="76200" t="0" r="57150" b="55880"/>
                <wp:wrapNone/>
                <wp:docPr id="302"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8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CF19B7F">
              <v:shape id="Straight Arrow Connector 255" style="position:absolute;margin-left:283.35pt;margin-top:6.5pt;width:0;height:13.6pt;z-index:2516551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" w14:anchorId="798ABA62">
                <v:stroke endarrow="block"/>
              </v:shape>
            </w:pict>
          </mc:Fallback>
        </mc:AlternateContent>
      </w:r>
    </w:p>
    <w:p w14:paraId="1C3E82C0" w14:textId="0C714E3F" w:rsidR="00D877B0" w:rsidRPr="00E56631" w:rsidRDefault="004156DA"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36763" behindDoc="0" locked="0" layoutInCell="1" allowOverlap="1" wp14:anchorId="5D6DB3CA" wp14:editId="5D468BBD">
                <wp:simplePos x="0" y="0"/>
                <wp:positionH relativeFrom="column">
                  <wp:posOffset>375920</wp:posOffset>
                </wp:positionH>
                <wp:positionV relativeFrom="paragraph">
                  <wp:posOffset>50165</wp:posOffset>
                </wp:positionV>
                <wp:extent cx="6206490" cy="388620"/>
                <wp:effectExtent l="0" t="0" r="22860" b="11430"/>
                <wp:wrapNone/>
                <wp:docPr id="233"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06490" cy="388620"/>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78B02BA0" w14:textId="27296E63"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Access &amp; Inclusion </w:t>
                            </w:r>
                            <w:r w:rsidR="00706030">
                              <w:rPr>
                                <w:iCs/>
                                <w:sz w:val="18"/>
                                <w:szCs w:val="18"/>
                                <w14:shadow w14:blurRad="38100" w14:dist="19050" w14:dir="2700000" w14:sx="100000" w14:sy="100000" w14:kx="0" w14:ky="0" w14:algn="tl">
                                  <w14:srgbClr w14:val="000000">
                                    <w14:alpha w14:val="60000"/>
                                  </w14:srgbClr>
                                </w14:shadow>
                              </w:rPr>
                              <w:t>Team</w:t>
                            </w:r>
                            <w:r>
                              <w:rPr>
                                <w:iCs/>
                                <w:sz w:val="18"/>
                                <w:szCs w:val="18"/>
                                <w14:shadow w14:blurRad="38100" w14:dist="19050" w14:dir="2700000" w14:sx="100000" w14:sy="100000" w14:kx="0" w14:ky="0" w14:algn="tl">
                                  <w14:srgbClr w14:val="000000">
                                    <w14:alpha w14:val="60000"/>
                                  </w14:srgbClr>
                                </w14:shadow>
                              </w:rPr>
                              <w:t xml:space="preserve"> notifies the school, parent/</w:t>
                            </w:r>
                            <w:proofErr w:type="gramStart"/>
                            <w:r>
                              <w:rPr>
                                <w:iCs/>
                                <w:sz w:val="18"/>
                                <w:szCs w:val="18"/>
                                <w14:shadow w14:blurRad="38100" w14:dist="19050" w14:dir="2700000" w14:sx="100000" w14:sy="100000" w14:kx="0" w14:ky="0" w14:algn="tl">
                                  <w14:srgbClr w14:val="000000">
                                    <w14:alpha w14:val="60000"/>
                                  </w14:srgbClr>
                                </w14:shadow>
                              </w:rPr>
                              <w:t>carer</w:t>
                            </w:r>
                            <w:proofErr w:type="gramEnd"/>
                            <w:r>
                              <w:rPr>
                                <w:iCs/>
                                <w:sz w:val="18"/>
                                <w:szCs w:val="18"/>
                                <w14:shadow w14:blurRad="38100" w14:dist="19050" w14:dir="2700000" w14:sx="100000" w14:sy="100000" w14:kx="0" w14:ky="0" w14:algn="tl">
                                  <w14:srgbClr w14:val="000000">
                                    <w14:alpha w14:val="60000"/>
                                  </w14:srgbClr>
                                </w14:shadow>
                              </w:rPr>
                              <w:t xml:space="preserve"> and alternative provider of decision in writing within 5 working days</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E3C97C6">
              <v:roundrect id="Rectangle: Rounded Corners 26" style="position:absolute;margin-left:29.6pt;margin-top:3.95pt;width:488.7pt;height:30.6pt;flip:x;z-index:251636763;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ed="f" strokecolor="#548dd4" strokeweight="1.5pt" arcsize="8541f" w14:anchorId="5D6D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">
                <v:textbox>
                  <w:txbxContent>
                    <w:p w:rsidR="00D26713" w:rsidP="00D26713" w:rsidRDefault="00D26713" w14:paraId="4AB255D0" w14:textId="27296E6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Access &amp; Inclusion </w:t>
                      </w:r>
                      <w:r w:rsidR="00706030">
                        <w:rPr>
                          <w:iCs/>
                          <w:sz w:val="18"/>
                          <w:szCs w:val="18"/>
                          <w14:shadow w14:blurRad="38100" w14:dist="19050" w14:dir="2700000" w14:sx="100000" w14:sy="100000" w14:kx="0" w14:ky="0" w14:algn="tl">
                            <w14:srgbClr w14:val="000000">
                              <w14:alpha w14:val="60000"/>
                            </w14:srgbClr>
                          </w14:shadow>
                        </w:rPr>
                        <w:t>Team</w:t>
                      </w:r>
                      <w:r>
                        <w:rPr>
                          <w:iCs/>
                          <w:sz w:val="18"/>
                          <w:szCs w:val="18"/>
                          <w14:shadow w14:blurRad="38100" w14:dist="19050" w14:dir="2700000" w14:sx="100000" w14:sy="100000" w14:kx="0" w14:ky="0" w14:algn="tl">
                            <w14:srgbClr w14:val="000000">
                              <w14:alpha w14:val="60000"/>
                            </w14:srgbClr>
                          </w14:shadow>
                        </w:rPr>
                        <w:t xml:space="preserve"> notifies the school, parent/carer and alternative provider of decision in writing within 5 working days</w:t>
                      </w:r>
                    </w:p>
                  </w:txbxContent>
                </v:textbox>
              </v:roundrect>
            </w:pict>
          </mc:Fallback>
        </mc:AlternateContent>
      </w:r>
    </w:p>
    <w:p w14:paraId="2E291BB8" w14:textId="03456245" w:rsidR="00CC2B7D" w:rsidRPr="00E56631" w:rsidRDefault="004156DA"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6219" behindDoc="0" locked="0" layoutInCell="1" allowOverlap="1" wp14:anchorId="385F4B22" wp14:editId="3E991E3E">
                <wp:simplePos x="0" y="0"/>
                <wp:positionH relativeFrom="column">
                  <wp:posOffset>3584575</wp:posOffset>
                </wp:positionH>
                <wp:positionV relativeFrom="paragraph">
                  <wp:posOffset>226695</wp:posOffset>
                </wp:positionV>
                <wp:extent cx="0" cy="172800"/>
                <wp:effectExtent l="76200" t="0" r="57150" b="55880"/>
                <wp:wrapNone/>
                <wp:docPr id="303"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8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7B18320">
              <v:shape id="Straight Arrow Connector 255" style="position:absolute;margin-left:282.25pt;margin-top:17.85pt;width:0;height:13.6pt;z-index:251656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" w14:anchorId="1C09C0CB">
                <v:stroke endarrow="block"/>
              </v:shape>
            </w:pict>
          </mc:Fallback>
        </mc:AlternateContent>
      </w:r>
    </w:p>
    <w:p w14:paraId="238D2384" w14:textId="1FCAD86F" w:rsidR="00D26713" w:rsidRPr="00E56631" w:rsidRDefault="00331B68"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37787" behindDoc="0" locked="0" layoutInCell="1" allowOverlap="1" wp14:anchorId="63633CD6" wp14:editId="71F0C612">
                <wp:simplePos x="0" y="0"/>
                <wp:positionH relativeFrom="column">
                  <wp:posOffset>927735</wp:posOffset>
                </wp:positionH>
                <wp:positionV relativeFrom="paragraph">
                  <wp:posOffset>192087</wp:posOffset>
                </wp:positionV>
                <wp:extent cx="5305425" cy="466725"/>
                <wp:effectExtent l="0" t="0" r="28575" b="28575"/>
                <wp:wrapNone/>
                <wp:docPr id="24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66725"/>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5B983E8E"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Hub or Alternative Provider Lead arrange provision and liaise with home school over curriculum and transition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5102A23">
              <v:roundrect id="Rectangle: Rounded Corners 27" style="position:absolute;margin-left:73.05pt;margin-top:15.1pt;width:417.75pt;height:36.75pt;z-index:2516377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548dd4" strokeweight="1.5pt" arcsize="8541f" w14:anchorId="63633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">
                <v:textbox>
                  <w:txbxContent>
                    <w:p w:rsidR="00D26713" w:rsidP="00D26713" w:rsidRDefault="00D26713" w14:paraId="157AA85C" w14:textId="77777777">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Hub or Alternative Provider Lead arrange provision and liaise with home school over curriculum and transition</w:t>
                      </w:r>
                    </w:p>
                  </w:txbxContent>
                </v:textbox>
              </v:roundrect>
            </w:pict>
          </mc:Fallback>
        </mc:AlternateContent>
      </w:r>
    </w:p>
    <w:p w14:paraId="55CA9C2C" w14:textId="06AFC2A5" w:rsidR="00D26713" w:rsidRPr="00E56631" w:rsidRDefault="00D26713" w:rsidP="00CC3205">
      <w:pPr>
        <w:spacing w:after="120" w:line="240" w:lineRule="auto"/>
        <w:rPr>
          <w:b/>
          <w:sz w:val="18"/>
          <w:szCs w:val="18"/>
        </w:rPr>
      </w:pPr>
    </w:p>
    <w:p w14:paraId="1FCBFD67" w14:textId="410D3F44" w:rsidR="00D26713" w:rsidRPr="00E56631" w:rsidRDefault="00D26713" w:rsidP="00CC3205">
      <w:pPr>
        <w:spacing w:after="120" w:line="240" w:lineRule="auto"/>
        <w:rPr>
          <w:b/>
          <w:sz w:val="18"/>
          <w:szCs w:val="18"/>
        </w:rPr>
      </w:pPr>
    </w:p>
    <w:p w14:paraId="77F21F50" w14:textId="3440F257" w:rsidR="00D26713" w:rsidRPr="00E56631" w:rsidRDefault="0062299E"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7243" behindDoc="0" locked="0" layoutInCell="1" allowOverlap="1" wp14:anchorId="0B05D87D" wp14:editId="3A9DB6E4">
                <wp:simplePos x="0" y="0"/>
                <wp:positionH relativeFrom="column">
                  <wp:posOffset>3584575</wp:posOffset>
                </wp:positionH>
                <wp:positionV relativeFrom="paragraph">
                  <wp:posOffset>2540</wp:posOffset>
                </wp:positionV>
                <wp:extent cx="0" cy="172720"/>
                <wp:effectExtent l="76200" t="0" r="57150" b="55880"/>
                <wp:wrapNone/>
                <wp:docPr id="304"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A234E82">
              <v:shape id="Straight Arrow Connector 255" style="position:absolute;margin-left:282.25pt;margin-top:.2pt;width:0;height:13.6pt;z-index:251657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" w14:anchorId="3B691B7F">
                <v:stroke endarrow="block"/>
              </v:shape>
            </w:pict>
          </mc:Fallback>
        </mc:AlternateContent>
      </w:r>
      <w:r w:rsidR="004156DA" w:rsidRPr="00E56631">
        <w:rPr>
          <w:b/>
          <w:noProof/>
          <w:sz w:val="18"/>
          <w:szCs w:val="18"/>
        </w:rPr>
        <mc:AlternateContent>
          <mc:Choice Requires="wps">
            <w:drawing>
              <wp:anchor distT="0" distB="0" distL="114300" distR="114300" simplePos="0" relativeHeight="251638811" behindDoc="0" locked="0" layoutInCell="1" allowOverlap="1" wp14:anchorId="2E18A126" wp14:editId="753B8995">
                <wp:simplePos x="0" y="0"/>
                <wp:positionH relativeFrom="column">
                  <wp:posOffset>756285</wp:posOffset>
                </wp:positionH>
                <wp:positionV relativeFrom="paragraph">
                  <wp:posOffset>171450</wp:posOffset>
                </wp:positionV>
                <wp:extent cx="5673725" cy="337185"/>
                <wp:effectExtent l="0" t="0" r="22225" b="24765"/>
                <wp:wrapNone/>
                <wp:docPr id="275"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337185"/>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1B1F221B" w14:textId="77777777" w:rsidR="00D26713" w:rsidRDefault="00D26713" w:rsidP="00D26713">
                            <w:pPr>
                              <w:widowControl w:val="0"/>
                              <w:spacing w:after="0"/>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Hub/Alternative Provider monitors and reviews progress in association with mainstream school and parent/carer </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5EB4684">
              <v:roundrect id="Rectangle: Rounded Corners 28" style="position:absolute;margin-left:59.55pt;margin-top:13.5pt;width:446.75pt;height:26.55pt;z-index:251638811;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ed="f" strokecolor="#548dd4" strokeweight="1.5pt" arcsize="8541f" w14:anchorId="2E18A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">
                <v:textbox>
                  <w:txbxContent>
                    <w:p w:rsidR="00D26713" w:rsidP="00D26713" w:rsidRDefault="00D26713" w14:paraId="526FC785" w14:textId="77777777">
                      <w:pPr>
                        <w:widowControl w:val="0"/>
                        <w:spacing w:after="0"/>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Hub/Alternative Provider monitors and reviews progress in association with mainstream school and parent/carer </w:t>
                      </w:r>
                    </w:p>
                  </w:txbxContent>
                </v:textbox>
              </v:roundrect>
            </w:pict>
          </mc:Fallback>
        </mc:AlternateContent>
      </w:r>
    </w:p>
    <w:p w14:paraId="4CD377A5" w14:textId="670CB590" w:rsidR="00D26713" w:rsidRPr="00E56631" w:rsidRDefault="00D26713" w:rsidP="00CC3205">
      <w:pPr>
        <w:spacing w:after="120" w:line="240" w:lineRule="auto"/>
        <w:rPr>
          <w:b/>
          <w:sz w:val="18"/>
          <w:szCs w:val="18"/>
        </w:rPr>
      </w:pPr>
    </w:p>
    <w:p w14:paraId="74894D6E" w14:textId="34625C49" w:rsidR="00D26713" w:rsidRPr="00E56631" w:rsidRDefault="0062299E"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58267" behindDoc="0" locked="0" layoutInCell="1" allowOverlap="1" wp14:anchorId="2510F779" wp14:editId="756EB277">
                <wp:simplePos x="0" y="0"/>
                <wp:positionH relativeFrom="column">
                  <wp:posOffset>3584575</wp:posOffset>
                </wp:positionH>
                <wp:positionV relativeFrom="paragraph">
                  <wp:posOffset>81598</wp:posOffset>
                </wp:positionV>
                <wp:extent cx="0" cy="172720"/>
                <wp:effectExtent l="76200" t="0" r="57150" b="55880"/>
                <wp:wrapNone/>
                <wp:docPr id="30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C0F9173">
              <v:shape id="Straight Arrow Connector 255" style="position:absolute;margin-left:282.25pt;margin-top:6.45pt;width:0;height:13.6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" w14:anchorId="0CE2D78D">
                <v:stroke endarrow="block"/>
              </v:shape>
            </w:pict>
          </mc:Fallback>
        </mc:AlternateContent>
      </w:r>
      <w:r w:rsidR="00705F3F" w:rsidRPr="00E56631">
        <w:rPr>
          <w:b/>
          <w:noProof/>
          <w:sz w:val="18"/>
          <w:szCs w:val="18"/>
        </w:rPr>
        <mc:AlternateContent>
          <mc:Choice Requires="wps">
            <w:drawing>
              <wp:anchor distT="0" distB="0" distL="114300" distR="114300" simplePos="0" relativeHeight="251654171" behindDoc="0" locked="0" layoutInCell="1" allowOverlap="1" wp14:anchorId="3634FE9B" wp14:editId="3C7B2A4C">
                <wp:simplePos x="0" y="0"/>
                <wp:positionH relativeFrom="column">
                  <wp:posOffset>2003425</wp:posOffset>
                </wp:positionH>
                <wp:positionV relativeFrom="paragraph">
                  <wp:posOffset>256540</wp:posOffset>
                </wp:positionV>
                <wp:extent cx="3203575" cy="0"/>
                <wp:effectExtent l="0" t="0" r="0" b="0"/>
                <wp:wrapNone/>
                <wp:docPr id="301"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203575" cy="0"/>
                        </a:xfrm>
                        <a:prstGeom prst="bentConnector3">
                          <a:avLst>
                            <a:gd name="adj1" fmla="val 50000"/>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B180B83">
              <v:shapetype id="_x0000_t34" coordsize="21600,21600" o:oned="t" filled="f" o:spt="34" adj="10800" path="m,l@0,0@0,21600,21600,21600e" w14:anchorId="7EF2FC38">
                <v:stroke joinstyle="miter"/>
                <v:formulas>
                  <v:f eqn="val #0"/>
                </v:formulas>
                <v:path fillok="f" arrowok="t" o:connecttype="none"/>
                <v:handles>
                  <v:h position="#0,center"/>
                </v:handles>
                <o:lock v:ext="edit" shapetype="t"/>
              </v:shapetype>
              <v:shape id="Straight Arrow Connector 274" style="position:absolute;margin-left:157.75pt;margin-top:20.2pt;width:252.25pt;height:0;rotation:180;z-index:251654171;visibility:visible;mso-wrap-style:square;mso-wrap-distance-left:9pt;mso-wrap-distance-top:0;mso-wrap-distance-right:9pt;mso-wrap-distance-bottom:0;mso-position-horizontal:absolute;mso-position-horizontal-relative:text;mso-position-vertical:absolute;mso-position-vertical-relative:text" o:spid="_x0000_s1026" strokecolor="#4579b8"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">
                <v:stroke joinstyle="round"/>
              </v:shape>
            </w:pict>
          </mc:Fallback>
        </mc:AlternateContent>
      </w:r>
    </w:p>
    <w:p w14:paraId="5144A8D8" w14:textId="14AF28FA" w:rsidR="00D26713" w:rsidRPr="00E56631" w:rsidRDefault="00172B9F" w:rsidP="00CC3205">
      <w:pPr>
        <w:spacing w:after="120" w:line="240" w:lineRule="auto"/>
        <w:rPr>
          <w:b/>
          <w:sz w:val="18"/>
          <w:szCs w:val="18"/>
        </w:rPr>
      </w:pPr>
      <w:r w:rsidRPr="00E56631">
        <w:rPr>
          <w:b/>
          <w:noProof/>
          <w:sz w:val="18"/>
          <w:szCs w:val="18"/>
        </w:rPr>
        <mc:AlternateContent>
          <mc:Choice Requires="wps">
            <w:drawing>
              <wp:anchor distT="0" distB="0" distL="114300" distR="114300" simplePos="0" relativeHeight="251640859" behindDoc="0" locked="0" layoutInCell="1" allowOverlap="1" wp14:anchorId="63DD75AA" wp14:editId="43D3D988">
                <wp:simplePos x="0" y="0"/>
                <wp:positionH relativeFrom="column">
                  <wp:posOffset>4328477</wp:posOffset>
                </wp:positionH>
                <wp:positionV relativeFrom="paragraph">
                  <wp:posOffset>208915</wp:posOffset>
                </wp:positionV>
                <wp:extent cx="1797050" cy="541655"/>
                <wp:effectExtent l="0" t="0" r="12700" b="10795"/>
                <wp:wrapNone/>
                <wp:docPr id="28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541655"/>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290FFC6D" w14:textId="77777777" w:rsidR="00D26713" w:rsidRDefault="00D26713" w:rsidP="00D26713">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In exceptional circumstances – School can re-refer to VPP</w:t>
                            </w:r>
                          </w:p>
                          <w:p w14:paraId="65539C90" w14:textId="77777777" w:rsidR="00D26713" w:rsidRDefault="00D26713" w:rsidP="00D26713">
                            <w:pPr>
                              <w:widowControl w:val="0"/>
                              <w:spacing w:after="0"/>
                              <w:jc w:val="center"/>
                              <w:rPr>
                                <w:iCs/>
                                <w:sz w:val="20"/>
                                <w:szCs w:val="20"/>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p w14:paraId="53AA3EA4"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p w14:paraId="4531FCDC"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BA23A4B">
              <v:roundrect id="Rectangle: Rounded Corners 30" style="position:absolute;margin-left:340.8pt;margin-top:16.45pt;width:141.5pt;height:42.65pt;z-index:251640859;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ed="f" strokecolor="#548dd4" strokeweight="1.5pt" arcsize="8541f" w14:anchorId="63DD7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">
                <v:textbox>
                  <w:txbxContent>
                    <w:p w:rsidR="00D26713" w:rsidP="00D26713" w:rsidRDefault="00D26713" w14:paraId="76F9EC34" w14:textId="77777777">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In exceptional circumstances – School can re-refer to VPP</w:t>
                      </w:r>
                    </w:p>
                    <w:p w:rsidR="00D26713" w:rsidP="00D26713" w:rsidRDefault="00D26713" w14:paraId="6E7BEAA2" w14:textId="77777777">
                      <w:pPr>
                        <w:widowControl w:val="0"/>
                        <w:spacing w:after="0"/>
                        <w:jc w:val="center"/>
                        <w:rPr>
                          <w:iCs/>
                          <w:sz w:val="20"/>
                          <w:szCs w:val="20"/>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p w:rsidR="00D26713" w:rsidP="00D26713" w:rsidRDefault="00D26713" w14:paraId="63E4A9CD" w14:textId="77777777">
                      <w:pPr>
                        <w:widowControl w:val="0"/>
                        <w:spacing w:after="0"/>
                        <w:jc w:val="center"/>
                        <w:rPr>
                          <w:iCs/>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p w:rsidR="00D26713" w:rsidP="00D26713" w:rsidRDefault="00D26713" w14:paraId="4F6584BE" w14:textId="77777777">
                      <w:pPr>
                        <w:widowControl w:val="0"/>
                        <w:spacing w:after="0"/>
                        <w:jc w:val="center"/>
                        <w:rPr>
                          <w:iCs/>
                          <w14:shadow w14:blurRad="38100" w14:dist="19050" w14:dir="2700000" w14:sx="100000" w14:sy="100000" w14:kx="0" w14:ky="0" w14:algn="tl">
                            <w14:srgbClr w14:val="000000">
                              <w14:alpha w14:val="60000"/>
                            </w14:srgbClr>
                          </w14:shadow>
                        </w:rPr>
                      </w:pPr>
                      <w:r>
                        <w:rPr>
                          <w:iCs/>
                          <w14:shadow w14:blurRad="38100" w14:dist="19050" w14:dir="2700000" w14:sx="100000" w14:sy="100000" w14:kx="0" w14:ky="0" w14:algn="tl">
                            <w14:srgbClr w14:val="000000">
                              <w14:alpha w14:val="60000"/>
                            </w14:srgbClr>
                          </w14:shadow>
                        </w:rPr>
                        <w:t> </w:t>
                      </w:r>
                    </w:p>
                  </w:txbxContent>
                </v:textbox>
              </v:roundrect>
            </w:pict>
          </mc:Fallback>
        </mc:AlternateContent>
      </w:r>
      <w:r w:rsidRPr="00E56631">
        <w:rPr>
          <w:b/>
          <w:noProof/>
          <w:sz w:val="18"/>
          <w:szCs w:val="18"/>
        </w:rPr>
        <mc:AlternateContent>
          <mc:Choice Requires="wps">
            <w:drawing>
              <wp:anchor distT="0" distB="0" distL="114300" distR="114300" simplePos="0" relativeHeight="251641883" behindDoc="0" locked="0" layoutInCell="1" allowOverlap="1" wp14:anchorId="1B1C64FB" wp14:editId="6E9CE96B">
                <wp:simplePos x="0" y="0"/>
                <wp:positionH relativeFrom="column">
                  <wp:posOffset>5204460</wp:posOffset>
                </wp:positionH>
                <wp:positionV relativeFrom="paragraph">
                  <wp:posOffset>47942</wp:posOffset>
                </wp:positionV>
                <wp:extent cx="0" cy="153035"/>
                <wp:effectExtent l="76200" t="0" r="57150" b="56515"/>
                <wp:wrapNone/>
                <wp:docPr id="281"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44BAFCC">
              <v:shape id="Straight Arrow Connector 247" style="position:absolute;margin-left:409.8pt;margin-top:3.75pt;width:0;height:12.05pt;z-index:251641883;visibility:visible;mso-wrap-style:square;mso-wrap-distance-left:9pt;mso-wrap-distance-top:0;mso-wrap-distance-right:9pt;mso-wrap-distance-bottom:0;mso-position-horizontal:absolute;mso-position-horizontal-relative:text;mso-position-vertical:absolute;mso-position-vertical-relative:text"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" w14:anchorId="6121E94C">
                <v:stroke endarrow="block"/>
              </v:shape>
            </w:pict>
          </mc:Fallback>
        </mc:AlternateContent>
      </w:r>
      <w:r w:rsidRPr="00E56631">
        <w:rPr>
          <w:b/>
          <w:noProof/>
          <w:sz w:val="18"/>
          <w:szCs w:val="18"/>
        </w:rPr>
        <mc:AlternateContent>
          <mc:Choice Requires="wps">
            <w:drawing>
              <wp:anchor distT="0" distB="0" distL="114300" distR="114300" simplePos="0" relativeHeight="251649051" behindDoc="0" locked="0" layoutInCell="1" allowOverlap="1" wp14:anchorId="07C1D88D" wp14:editId="53C52D40">
                <wp:simplePos x="0" y="0"/>
                <wp:positionH relativeFrom="column">
                  <wp:posOffset>2005330</wp:posOffset>
                </wp:positionH>
                <wp:positionV relativeFrom="paragraph">
                  <wp:posOffset>48577</wp:posOffset>
                </wp:positionV>
                <wp:extent cx="0" cy="170180"/>
                <wp:effectExtent l="76200" t="0" r="57150" b="58420"/>
                <wp:wrapNone/>
                <wp:docPr id="296"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DEC9AAB">
              <v:shape id="Straight Arrow Connector 274" style="position:absolute;margin-left:157.9pt;margin-top:3.8pt;width:0;height:13.4pt;z-index:251649051;visibility:visible;mso-wrap-style:square;mso-wrap-distance-left:9pt;mso-wrap-distance-top:0;mso-wrap-distance-right:9pt;mso-wrap-distance-bottom:0;mso-position-horizontal:absolute;mso-position-horizontal-relative:text;mso-position-vertical:absolute;mso-position-vertical-relative:text" o:spid="_x0000_s1026" strokecolor="#4579b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" w14:anchorId="7760A4D5">
                <v:stroke endarrow="block"/>
              </v:shape>
            </w:pict>
          </mc:Fallback>
        </mc:AlternateContent>
      </w:r>
    </w:p>
    <w:p w14:paraId="19CED366" w14:textId="5B3ED646" w:rsidR="00D26713" w:rsidRPr="00487FF2" w:rsidRDefault="00172B9F" w:rsidP="00CC3205">
      <w:pPr>
        <w:spacing w:after="120" w:line="240" w:lineRule="auto"/>
        <w:rPr>
          <w:b/>
        </w:rPr>
      </w:pPr>
      <w:r w:rsidRPr="00E56631">
        <w:rPr>
          <w:b/>
          <w:noProof/>
          <w:sz w:val="18"/>
          <w:szCs w:val="18"/>
        </w:rPr>
        <mc:AlternateContent>
          <mc:Choice Requires="wps">
            <w:drawing>
              <wp:anchor distT="0" distB="0" distL="114300" distR="114300" simplePos="0" relativeHeight="251639835" behindDoc="0" locked="0" layoutInCell="1" allowOverlap="1" wp14:anchorId="6B2DE3CE" wp14:editId="66B8D60D">
                <wp:simplePos x="0" y="0"/>
                <wp:positionH relativeFrom="column">
                  <wp:posOffset>1104265</wp:posOffset>
                </wp:positionH>
                <wp:positionV relativeFrom="paragraph">
                  <wp:posOffset>5397</wp:posOffset>
                </wp:positionV>
                <wp:extent cx="1797050" cy="529590"/>
                <wp:effectExtent l="0" t="0" r="12700" b="22860"/>
                <wp:wrapNone/>
                <wp:docPr id="27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529590"/>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154EB1F3" w14:textId="77777777" w:rsidR="00D26713" w:rsidRDefault="00D26713" w:rsidP="00D26713">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Pupil returns to mainstream provision at end of placement.</w:t>
                            </w:r>
                          </w:p>
                        </w:txbxContent>
                      </wps:txbx>
                      <wps:bodyPr rot="0" vert="horz" wrap="square" lIns="91440" tIns="45720" rIns="91440" bIns="45720" anchor="ctr"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348B7F7">
              <v:roundrect id="Rectangle: Rounded Corners 29" style="position:absolute;margin-left:86.95pt;margin-top:.4pt;width:141.5pt;height:41.7pt;z-index:251639835;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ed="f" strokecolor="#548dd4" strokeweight="1.5pt" arcsize="8541f" w14:anchorId="6B2DE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">
                <v:textbox>
                  <w:txbxContent>
                    <w:p w:rsidR="00D26713" w:rsidP="00D26713" w:rsidRDefault="00D26713" w14:paraId="6BAC2713" w14:textId="77777777">
                      <w:pPr>
                        <w:widowControl w:val="0"/>
                        <w:spacing w:after="0"/>
                        <w:jc w:val="center"/>
                        <w:rPr>
                          <w:iCs/>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Pupil returns to mainstream provision at end of placement.</w:t>
                      </w:r>
                    </w:p>
                  </w:txbxContent>
                </v:textbox>
              </v:roundrect>
            </w:pict>
          </mc:Fallback>
        </mc:AlternateContent>
      </w:r>
    </w:p>
    <w:p w14:paraId="6515465E" w14:textId="77777777" w:rsidR="00C80D9B" w:rsidRDefault="00C80D9B" w:rsidP="00CC3205">
      <w:pPr>
        <w:spacing w:after="120" w:line="240" w:lineRule="auto"/>
        <w:rPr>
          <w:b/>
        </w:rPr>
      </w:pPr>
    </w:p>
    <w:p w14:paraId="5C52DAD4" w14:textId="77777777" w:rsidR="00E157FB" w:rsidRDefault="00E157FB" w:rsidP="00CC3205">
      <w:pPr>
        <w:spacing w:after="120" w:line="240" w:lineRule="auto"/>
        <w:rPr>
          <w:b/>
        </w:rPr>
      </w:pPr>
    </w:p>
    <w:p w14:paraId="697140BC" w14:textId="77777777" w:rsidR="00E157FB" w:rsidRDefault="00E157FB" w:rsidP="00CC3205">
      <w:pPr>
        <w:spacing w:after="120" w:line="240" w:lineRule="auto"/>
        <w:rPr>
          <w:b/>
        </w:rPr>
      </w:pPr>
    </w:p>
    <w:p w14:paraId="21552098" w14:textId="77777777" w:rsidR="004E07A4" w:rsidRPr="009D6F11" w:rsidRDefault="004E07A4" w:rsidP="00CC3205">
      <w:pPr>
        <w:spacing w:after="120" w:line="240" w:lineRule="auto"/>
        <w:rPr>
          <w:b/>
        </w:rPr>
      </w:pPr>
    </w:p>
    <w:p w14:paraId="7AFE36AA" w14:textId="4A931943" w:rsidR="00B53825" w:rsidRPr="009D6F11" w:rsidRDefault="00B53825" w:rsidP="009136A5">
      <w:pPr>
        <w:pStyle w:val="ListParagraph"/>
        <w:numPr>
          <w:ilvl w:val="1"/>
          <w:numId w:val="11"/>
        </w:numPr>
        <w:spacing w:after="120" w:line="240" w:lineRule="auto"/>
        <w:ind w:left="567" w:hanging="578"/>
      </w:pPr>
      <w:r w:rsidRPr="009D6F11">
        <w:lastRenderedPageBreak/>
        <w:t xml:space="preserve">Prior to referring a pupil to the Vulnerable Pupils Panel schools should consider the </w:t>
      </w:r>
      <w:proofErr w:type="gramStart"/>
      <w:r w:rsidRPr="009D6F11">
        <w:t>following;</w:t>
      </w:r>
      <w:proofErr w:type="gramEnd"/>
    </w:p>
    <w:p w14:paraId="05840096" w14:textId="3B694951" w:rsidR="00B53825" w:rsidRDefault="00B53825" w:rsidP="009136A5">
      <w:pPr>
        <w:pStyle w:val="ListParagraph"/>
        <w:numPr>
          <w:ilvl w:val="2"/>
          <w:numId w:val="30"/>
        </w:numPr>
        <w:spacing w:after="120" w:line="240" w:lineRule="auto"/>
        <w:ind w:left="1276"/>
      </w:pPr>
      <w:r w:rsidRPr="009D6F11">
        <w:t>What impact alternative provision would have on the pupil’s behaviour and/or attendance?</w:t>
      </w:r>
    </w:p>
    <w:p w14:paraId="34173277" w14:textId="77777777" w:rsidR="00B53825" w:rsidRDefault="00B53825" w:rsidP="009136A5">
      <w:pPr>
        <w:pStyle w:val="ListParagraph"/>
        <w:numPr>
          <w:ilvl w:val="2"/>
          <w:numId w:val="30"/>
        </w:numPr>
        <w:spacing w:after="120" w:line="240" w:lineRule="auto"/>
        <w:ind w:left="1276"/>
      </w:pPr>
      <w:r w:rsidRPr="009D6F11">
        <w:t xml:space="preserve">What strategies schools have applied to support pupils with social, </w:t>
      </w:r>
      <w:proofErr w:type="gramStart"/>
      <w:r w:rsidRPr="009D6F11">
        <w:t>emotional</w:t>
      </w:r>
      <w:proofErr w:type="gramEnd"/>
      <w:r w:rsidRPr="009D6F11">
        <w:t xml:space="preserve"> and mental health difficulties?</w:t>
      </w:r>
    </w:p>
    <w:p w14:paraId="75C3DE3C" w14:textId="77777777" w:rsidR="004E07A4" w:rsidRDefault="00B53825" w:rsidP="009136A5">
      <w:pPr>
        <w:pStyle w:val="ListParagraph"/>
        <w:numPr>
          <w:ilvl w:val="2"/>
          <w:numId w:val="30"/>
        </w:numPr>
        <w:spacing w:after="120" w:line="240" w:lineRule="auto"/>
        <w:ind w:left="1276"/>
      </w:pPr>
      <w:r w:rsidRPr="009D6F11">
        <w:t xml:space="preserve">How </w:t>
      </w:r>
      <w:proofErr w:type="gramStart"/>
      <w:r w:rsidRPr="009D6F11">
        <w:t>the pupil is</w:t>
      </w:r>
      <w:proofErr w:type="gramEnd"/>
      <w:r w:rsidRPr="009D6F11">
        <w:t xml:space="preserve"> expected to contribute towards improving their behaviours?</w:t>
      </w:r>
    </w:p>
    <w:p w14:paraId="490129B4" w14:textId="77777777" w:rsidR="004E07A4" w:rsidRDefault="00B53825" w:rsidP="009136A5">
      <w:pPr>
        <w:pStyle w:val="ListParagraph"/>
        <w:numPr>
          <w:ilvl w:val="2"/>
          <w:numId w:val="30"/>
        </w:numPr>
        <w:spacing w:after="120" w:line="240" w:lineRule="auto"/>
        <w:ind w:left="1276"/>
      </w:pPr>
      <w:r w:rsidRPr="009D6F11">
        <w:t xml:space="preserve">How </w:t>
      </w:r>
      <w:proofErr w:type="gramStart"/>
      <w:r w:rsidRPr="009D6F11">
        <w:t>the school will</w:t>
      </w:r>
      <w:proofErr w:type="gramEnd"/>
      <w:r w:rsidRPr="009D6F11">
        <w:t xml:space="preserve"> support the pupil on return to their mainstream setting?</w:t>
      </w:r>
    </w:p>
    <w:p w14:paraId="09533AFC" w14:textId="77777777" w:rsidR="004E07A4" w:rsidRDefault="00B53825" w:rsidP="009136A5">
      <w:pPr>
        <w:pStyle w:val="ListParagraph"/>
        <w:numPr>
          <w:ilvl w:val="2"/>
          <w:numId w:val="30"/>
        </w:numPr>
        <w:spacing w:after="120" w:line="240" w:lineRule="auto"/>
        <w:ind w:left="1276"/>
      </w:pPr>
      <w:r w:rsidRPr="009D6F11">
        <w:t>That parent</w:t>
      </w:r>
      <w:r w:rsidR="0075309A" w:rsidRPr="009D6F11">
        <w:t>/carer</w:t>
      </w:r>
      <w:r w:rsidRPr="009D6F11">
        <w:t>s are supportive of the referral</w:t>
      </w:r>
    </w:p>
    <w:p w14:paraId="7236DFD4" w14:textId="77777777" w:rsidR="004E07A4" w:rsidRDefault="00B53825" w:rsidP="009136A5">
      <w:pPr>
        <w:pStyle w:val="ListParagraph"/>
        <w:numPr>
          <w:ilvl w:val="2"/>
          <w:numId w:val="30"/>
        </w:numPr>
        <w:spacing w:after="120" w:line="240" w:lineRule="auto"/>
        <w:ind w:left="1276"/>
      </w:pPr>
      <w:r w:rsidRPr="009D6F11">
        <w:t>That parent</w:t>
      </w:r>
      <w:r w:rsidR="0075309A" w:rsidRPr="009D6F11">
        <w:t>/carer</w:t>
      </w:r>
      <w:r w:rsidRPr="009D6F11">
        <w:t>s are willing to engage with other services to support their child.</w:t>
      </w:r>
    </w:p>
    <w:p w14:paraId="3961BBE0" w14:textId="1DD43D0D" w:rsidR="00B53825" w:rsidRPr="009D6F11" w:rsidRDefault="00B53825" w:rsidP="009136A5">
      <w:pPr>
        <w:pStyle w:val="ListParagraph"/>
        <w:numPr>
          <w:ilvl w:val="2"/>
          <w:numId w:val="30"/>
        </w:numPr>
        <w:spacing w:after="120" w:line="240" w:lineRule="auto"/>
        <w:ind w:left="1276"/>
      </w:pPr>
      <w:r w:rsidRPr="009D6F11">
        <w:t>That alternative providers have all current academic/assessment data, including information on exam boards for those attending KS4 provision.</w:t>
      </w:r>
    </w:p>
    <w:p w14:paraId="3B6EA35B" w14:textId="61045684" w:rsidR="00FC6A34" w:rsidRPr="009D6F11" w:rsidRDefault="004E07A4" w:rsidP="00E46EFD">
      <w:pPr>
        <w:spacing w:after="120" w:line="240" w:lineRule="auto"/>
        <w:ind w:left="567" w:hanging="567"/>
        <w:rPr>
          <w:b/>
          <w:bCs/>
        </w:rPr>
      </w:pPr>
      <w:r>
        <w:t>4.3</w:t>
      </w:r>
      <w:r w:rsidR="00D87B51" w:rsidRPr="009D6F11">
        <w:t>.</w:t>
      </w:r>
      <w:r w:rsidR="00D87B51" w:rsidRPr="009D6F11">
        <w:tab/>
        <w:t>Schools should</w:t>
      </w:r>
      <w:r w:rsidR="00D035A4" w:rsidRPr="009D6F11">
        <w:t xml:space="preserve"> consider</w:t>
      </w:r>
      <w:r w:rsidR="00D87B51" w:rsidRPr="009D6F11">
        <w:t xml:space="preserve"> the SEN</w:t>
      </w:r>
      <w:r w:rsidR="17EBC27E" w:rsidRPr="009D6F11">
        <w:t>D</w:t>
      </w:r>
      <w:r w:rsidR="00D87B51" w:rsidRPr="009D6F11">
        <w:t xml:space="preserve"> Ranges Guidance to help determine whether an application for alternative provision should be considered by the Vulnerable Pupils Panel.</w:t>
      </w:r>
      <w:r w:rsidR="002950DE" w:rsidRPr="009D6F11">
        <w:t xml:space="preserve"> See Diagram 2.</w:t>
      </w:r>
      <w:r w:rsidR="00D87B51" w:rsidRPr="009D6F11">
        <w:br/>
      </w:r>
      <w:r w:rsidR="00D87B51" w:rsidRPr="009D6F11">
        <w:br/>
      </w:r>
      <w:r w:rsidR="002950DE" w:rsidRPr="009D6F11">
        <w:rPr>
          <w:b/>
          <w:bCs/>
        </w:rPr>
        <w:t>Diagram 2 – Stages of SEN</w:t>
      </w:r>
      <w:r w:rsidR="0A739115" w:rsidRPr="009D6F11">
        <w:rPr>
          <w:b/>
          <w:bCs/>
        </w:rPr>
        <w:t>D</w:t>
      </w:r>
      <w:r w:rsidR="002950DE" w:rsidRPr="009D6F11">
        <w:rPr>
          <w:b/>
          <w:bCs/>
        </w:rPr>
        <w:t xml:space="preserve"> Ranges Guidance</w:t>
      </w:r>
      <w:r w:rsidR="00601086" w:rsidRPr="009D6F11">
        <w:rPr>
          <w:b/>
          <w:bCs/>
        </w:rPr>
        <w:t xml:space="preserve"> which should relate to children with SEMH </w:t>
      </w:r>
    </w:p>
    <w:p w14:paraId="0CC52022" w14:textId="74BDB895" w:rsidR="00F60EC0" w:rsidRPr="00C80D9B" w:rsidRDefault="002B264B" w:rsidP="00E46EFD">
      <w:pPr>
        <w:spacing w:after="120" w:line="240" w:lineRule="auto"/>
        <w:ind w:left="567" w:hanging="567"/>
        <w:rPr>
          <w:b/>
          <w:bCs/>
        </w:rPr>
      </w:pPr>
      <w:r>
        <w:rPr>
          <w:rFonts w:ascii="Times New Roman" w:hAnsi="Times New Roman" w:cs="Times New Roman"/>
          <w:noProof/>
          <w:sz w:val="24"/>
          <w:szCs w:val="24"/>
        </w:rPr>
        <mc:AlternateContent>
          <mc:Choice Requires="wpg">
            <w:drawing>
              <wp:anchor distT="0" distB="0" distL="114300" distR="114300" simplePos="0" relativeHeight="251665464" behindDoc="0" locked="0" layoutInCell="1" allowOverlap="1" wp14:anchorId="04C07B78" wp14:editId="6C1FF559">
                <wp:simplePos x="0" y="0"/>
                <wp:positionH relativeFrom="column">
                  <wp:posOffset>352425</wp:posOffset>
                </wp:positionH>
                <wp:positionV relativeFrom="paragraph">
                  <wp:posOffset>198755</wp:posOffset>
                </wp:positionV>
                <wp:extent cx="5333364" cy="6432639"/>
                <wp:effectExtent l="19050" t="19050" r="20320" b="25400"/>
                <wp:wrapNone/>
                <wp:docPr id="18938041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4" cy="6432639"/>
                          <a:chOff x="1064281" y="1050642"/>
                          <a:chExt cx="60472" cy="72641"/>
                        </a:xfrm>
                      </wpg:grpSpPr>
                      <wps:wsp>
                        <wps:cNvPr id="2036508801" name="AutoShape 3"/>
                        <wps:cNvSpPr>
                          <a:spLocks noChangeArrowheads="1"/>
                        </wps:cNvSpPr>
                        <wps:spPr bwMode="auto">
                          <a:xfrm>
                            <a:off x="1064281" y="1050642"/>
                            <a:ext cx="60472" cy="72641"/>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1628236088" name="Text Box 4"/>
                        <wps:cNvSpPr txBox="1">
                          <a:spLocks noChangeArrowheads="1"/>
                        </wps:cNvSpPr>
                        <wps:spPr bwMode="auto">
                          <a:xfrm>
                            <a:off x="1082320" y="1102459"/>
                            <a:ext cx="6108" cy="92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4D5F44" w14:textId="77777777" w:rsidR="002B264B" w:rsidRDefault="002B264B" w:rsidP="002B264B"/>
                          </w:txbxContent>
                        </wps:txbx>
                        <wps:bodyPr rot="0" vert="horz" wrap="square" lIns="36576" tIns="36576" rIns="36576" bIns="36576" anchor="t" anchorCtr="0" upright="1">
                          <a:noAutofit/>
                        </wps:bodyPr>
                      </wps:wsp>
                      <wps:wsp>
                        <wps:cNvPr id="599458595" name="AutoShape 5"/>
                        <wps:cNvCnPr>
                          <a:cxnSpLocks noChangeShapeType="1"/>
                        </wps:cNvCnPr>
                        <wps:spPr bwMode="auto">
                          <a:xfrm flipH="1">
                            <a:off x="1074922" y="1053476"/>
                            <a:ext cx="458" cy="6756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567374209" name="Text Box 6"/>
                        <wps:cNvSpPr txBox="1">
                          <a:spLocks noChangeArrowheads="1"/>
                        </wps:cNvSpPr>
                        <wps:spPr bwMode="auto">
                          <a:xfrm>
                            <a:off x="1069256" y="1053106"/>
                            <a:ext cx="5030" cy="2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4CA825" w14:textId="77777777" w:rsidR="002B264B" w:rsidRPr="00C0268E" w:rsidRDefault="002B264B" w:rsidP="002B264B">
                              <w:pPr>
                                <w:widowControl w:val="0"/>
                                <w:rPr>
                                  <w:b/>
                                  <w:bCs/>
                                  <w:sz w:val="18"/>
                                  <w:szCs w:val="18"/>
                                </w:rPr>
                              </w:pPr>
                              <w:r w:rsidRPr="00C0268E">
                                <w:rPr>
                                  <w:b/>
                                  <w:bCs/>
                                  <w:sz w:val="18"/>
                                  <w:szCs w:val="18"/>
                                </w:rPr>
                                <w:t>RANGE 1</w:t>
                              </w:r>
                            </w:p>
                          </w:txbxContent>
                        </wps:txbx>
                        <wps:bodyPr rot="0" vert="horz" wrap="square" lIns="0" tIns="0" rIns="0" bIns="0" anchor="t" anchorCtr="0" upright="1">
                          <a:noAutofit/>
                        </wps:bodyPr>
                      </wps:wsp>
                      <wps:wsp>
                        <wps:cNvPr id="1560123222" name="AutoShape 7"/>
                        <wps:cNvCnPr>
                          <a:cxnSpLocks noChangeShapeType="1"/>
                        </wps:cNvCnPr>
                        <wps:spPr bwMode="auto">
                          <a:xfrm flipH="1">
                            <a:off x="1090118" y="1053476"/>
                            <a:ext cx="457" cy="67752"/>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121244178" name="AutoShape 8"/>
                        <wps:cNvSpPr>
                          <a:spLocks noChangeArrowheads="1"/>
                        </wps:cNvSpPr>
                        <wps:spPr bwMode="auto">
                          <a:xfrm>
                            <a:off x="1090166" y="1064068"/>
                            <a:ext cx="8046" cy="7113"/>
                          </a:xfrm>
                          <a:prstGeom prst="roundRect">
                            <a:avLst>
                              <a:gd name="adj" fmla="val 16667"/>
                            </a:avLst>
                          </a:prstGeom>
                          <a:solidFill>
                            <a:srgbClr val="C9ECAA"/>
                          </a:solidFill>
                          <a:ln w="25400">
                            <a:solidFill>
                              <a:srgbClr val="92D05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DDB5141" w14:textId="77777777" w:rsidR="002B264B" w:rsidRPr="00C0268E" w:rsidRDefault="002B264B" w:rsidP="002B264B">
                              <w:pPr>
                                <w:widowControl w:val="0"/>
                                <w:jc w:val="center"/>
                                <w:rPr>
                                  <w:b/>
                                  <w:bCs/>
                                  <w:sz w:val="18"/>
                                  <w:szCs w:val="18"/>
                                </w:rPr>
                              </w:pPr>
                              <w:r w:rsidRPr="00C0268E">
                                <w:rPr>
                                  <w:b/>
                                  <w:bCs/>
                                  <w:sz w:val="18"/>
                                  <w:szCs w:val="18"/>
                                </w:rPr>
                                <w:t>Link School Placement</w:t>
                              </w:r>
                              <w:r w:rsidRPr="00C0268E">
                                <w:rPr>
                                  <w:b/>
                                  <w:bCs/>
                                  <w:sz w:val="18"/>
                                  <w:szCs w:val="18"/>
                                </w:rPr>
                                <w:br/>
                                <w:t>KS1</w:t>
                              </w:r>
                            </w:p>
                          </w:txbxContent>
                        </wps:txbx>
                        <wps:bodyPr rot="0" vert="horz" wrap="square" lIns="36576" tIns="36576" rIns="36576" bIns="36576" anchor="t" anchorCtr="0" upright="1">
                          <a:noAutofit/>
                        </wps:bodyPr>
                      </wps:wsp>
                      <wps:wsp>
                        <wps:cNvPr id="130123644" name="AutoShape 9"/>
                        <wps:cNvCnPr>
                          <a:cxnSpLocks noChangeShapeType="1"/>
                        </wps:cNvCnPr>
                        <wps:spPr bwMode="auto">
                          <a:xfrm flipH="1">
                            <a:off x="1097895" y="1053476"/>
                            <a:ext cx="457" cy="67752"/>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90887320" name="AutoShape 10"/>
                        <wps:cNvSpPr>
                          <a:spLocks noChangeArrowheads="1"/>
                        </wps:cNvSpPr>
                        <wps:spPr bwMode="auto">
                          <a:xfrm>
                            <a:off x="1082989" y="1055675"/>
                            <a:ext cx="15524" cy="7561"/>
                          </a:xfrm>
                          <a:prstGeom prst="roundRect">
                            <a:avLst>
                              <a:gd name="adj" fmla="val 16667"/>
                            </a:avLst>
                          </a:prstGeom>
                          <a:solidFill>
                            <a:srgbClr val="BED7EF"/>
                          </a:solidFill>
                          <a:ln w="25400">
                            <a:solidFill>
                              <a:srgbClr val="5B9BD5"/>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C92532" w14:textId="77777777" w:rsidR="002B264B" w:rsidRDefault="002B264B" w:rsidP="002B264B">
                              <w:pPr>
                                <w:widowControl w:val="0"/>
                                <w:jc w:val="center"/>
                                <w:rPr>
                                  <w:b/>
                                  <w:bCs/>
                                  <w:sz w:val="18"/>
                                  <w:szCs w:val="18"/>
                                </w:rPr>
                              </w:pPr>
                              <w:r>
                                <w:rPr>
                                  <w:b/>
                                  <w:bCs/>
                                  <w:sz w:val="18"/>
                                  <w:szCs w:val="18"/>
                                </w:rPr>
                                <w:t xml:space="preserve">Assessment </w:t>
                              </w:r>
                              <w:proofErr w:type="gramStart"/>
                              <w:r>
                                <w:rPr>
                                  <w:b/>
                                  <w:bCs/>
                                  <w:sz w:val="18"/>
                                  <w:szCs w:val="18"/>
                                </w:rPr>
                                <w:t>Hub  Placement</w:t>
                              </w:r>
                              <w:proofErr w:type="gramEnd"/>
                              <w:r>
                                <w:rPr>
                                  <w:b/>
                                  <w:bCs/>
                                  <w:sz w:val="18"/>
                                  <w:szCs w:val="18"/>
                                </w:rPr>
                                <w:br/>
                                <w:t>KS2 &amp; 3</w:t>
                              </w:r>
                            </w:p>
                          </w:txbxContent>
                        </wps:txbx>
                        <wps:bodyPr rot="0" vert="horz" wrap="square" lIns="36576" tIns="36576" rIns="36576" bIns="36576" anchor="t" anchorCtr="0" upright="1">
                          <a:noAutofit/>
                        </wps:bodyPr>
                      </wps:wsp>
                      <wps:wsp>
                        <wps:cNvPr id="1482973420" name="AutoShape 11"/>
                        <wps:cNvSpPr>
                          <a:spLocks noChangeArrowheads="1"/>
                        </wps:cNvSpPr>
                        <wps:spPr bwMode="auto">
                          <a:xfrm>
                            <a:off x="1090355" y="1083400"/>
                            <a:ext cx="7997" cy="8770"/>
                          </a:xfrm>
                          <a:prstGeom prst="roundRect">
                            <a:avLst>
                              <a:gd name="adj" fmla="val 16667"/>
                            </a:avLst>
                          </a:prstGeom>
                          <a:solidFill>
                            <a:srgbClr val="FCE5D6"/>
                          </a:solidFill>
                          <a:ln w="25400">
                            <a:solidFill>
                              <a:srgbClr val="ED7D31"/>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A4CF4B" w14:textId="45A27064" w:rsidR="002B264B" w:rsidRDefault="00E469CC" w:rsidP="002B264B">
                              <w:pPr>
                                <w:widowControl w:val="0"/>
                                <w:jc w:val="center"/>
                                <w:rPr>
                                  <w:b/>
                                  <w:bCs/>
                                  <w:sz w:val="18"/>
                                  <w:szCs w:val="18"/>
                                </w:rPr>
                              </w:pPr>
                              <w:r>
                                <w:rPr>
                                  <w:b/>
                                  <w:bCs/>
                                  <w:sz w:val="18"/>
                                  <w:szCs w:val="18"/>
                                </w:rPr>
                                <w:t>BOL</w:t>
                              </w:r>
                              <w:r w:rsidR="009D6F11">
                                <w:rPr>
                                  <w:b/>
                                  <w:bCs/>
                                  <w:sz w:val="18"/>
                                  <w:szCs w:val="18"/>
                                </w:rPr>
                                <w:t xml:space="preserve"> </w:t>
                              </w:r>
                              <w:r w:rsidR="002B264B">
                                <w:rPr>
                                  <w:b/>
                                  <w:bCs/>
                                  <w:sz w:val="18"/>
                                  <w:szCs w:val="18"/>
                                </w:rPr>
                                <w:t>School Placement</w:t>
                              </w:r>
                              <w:r w:rsidR="002B264B">
                                <w:rPr>
                                  <w:b/>
                                  <w:bCs/>
                                  <w:sz w:val="18"/>
                                  <w:szCs w:val="18"/>
                                </w:rPr>
                                <w:br/>
                                <w:t>KS3 &amp; 4</w:t>
                              </w:r>
                            </w:p>
                          </w:txbxContent>
                        </wps:txbx>
                        <wps:bodyPr rot="0" vert="horz" wrap="square" lIns="36576" tIns="36576" rIns="36576" bIns="36576" anchor="t" anchorCtr="0" upright="1">
                          <a:noAutofit/>
                        </wps:bodyPr>
                      </wps:wsp>
                      <wps:wsp>
                        <wps:cNvPr id="1114507508" name="AutoShape 12"/>
                        <wps:cNvSpPr>
                          <a:spLocks noChangeArrowheads="1"/>
                        </wps:cNvSpPr>
                        <wps:spPr bwMode="auto">
                          <a:xfrm>
                            <a:off x="1082909" y="1092134"/>
                            <a:ext cx="7407" cy="7561"/>
                          </a:xfrm>
                          <a:prstGeom prst="roundRect">
                            <a:avLst>
                              <a:gd name="adj" fmla="val 16667"/>
                            </a:avLst>
                          </a:prstGeom>
                          <a:solidFill>
                            <a:srgbClr val="FFFFCC"/>
                          </a:solidFill>
                          <a:ln w="25400">
                            <a:solidFill>
                              <a:srgbClr val="FFFF0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B1722C" w14:textId="77777777" w:rsidR="002B264B" w:rsidRDefault="002B264B" w:rsidP="002B264B">
                              <w:pPr>
                                <w:widowControl w:val="0"/>
                                <w:jc w:val="center"/>
                                <w:rPr>
                                  <w:b/>
                                  <w:bCs/>
                                  <w:sz w:val="18"/>
                                  <w:szCs w:val="18"/>
                                </w:rPr>
                              </w:pPr>
                              <w:r>
                                <w:rPr>
                                  <w:b/>
                                  <w:bCs/>
                                  <w:sz w:val="18"/>
                                  <w:szCs w:val="18"/>
                                </w:rPr>
                                <w:t>Evolve—Consilium</w:t>
                              </w:r>
                              <w:r>
                                <w:rPr>
                                  <w:b/>
                                  <w:bCs/>
                                  <w:sz w:val="18"/>
                                  <w:szCs w:val="18"/>
                                </w:rPr>
                                <w:br/>
                                <w:t>KS3 &amp; 4</w:t>
                              </w:r>
                            </w:p>
                          </w:txbxContent>
                        </wps:txbx>
                        <wps:bodyPr rot="0" vert="horz" wrap="square" lIns="36576" tIns="36576" rIns="36576" bIns="36576" anchor="t" anchorCtr="0" upright="1">
                          <a:noAutofit/>
                        </wps:bodyPr>
                      </wps:wsp>
                      <wps:wsp>
                        <wps:cNvPr id="748510835" name="Text Box 13"/>
                        <wps:cNvSpPr txBox="1">
                          <a:spLocks noChangeArrowheads="1"/>
                        </wps:cNvSpPr>
                        <wps:spPr bwMode="auto">
                          <a:xfrm>
                            <a:off x="1076394" y="1053168"/>
                            <a:ext cx="5539" cy="2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75DAA1" w14:textId="77777777" w:rsidR="002B264B" w:rsidRPr="00C0268E" w:rsidRDefault="002B264B" w:rsidP="002B264B">
                              <w:pPr>
                                <w:widowControl w:val="0"/>
                                <w:rPr>
                                  <w:b/>
                                  <w:bCs/>
                                  <w:sz w:val="18"/>
                                  <w:szCs w:val="18"/>
                                </w:rPr>
                              </w:pPr>
                              <w:r w:rsidRPr="00C0268E">
                                <w:rPr>
                                  <w:b/>
                                  <w:bCs/>
                                  <w:sz w:val="18"/>
                                  <w:szCs w:val="18"/>
                                </w:rPr>
                                <w:t>RANGE 2</w:t>
                              </w:r>
                            </w:p>
                          </w:txbxContent>
                        </wps:txbx>
                        <wps:bodyPr rot="0" vert="horz" wrap="square" lIns="0" tIns="0" rIns="0" bIns="0" anchor="t" anchorCtr="0" upright="1">
                          <a:noAutofit/>
                        </wps:bodyPr>
                      </wps:wsp>
                      <wps:wsp>
                        <wps:cNvPr id="1312244469" name="Text Box 14"/>
                        <wps:cNvSpPr txBox="1">
                          <a:spLocks noChangeArrowheads="1"/>
                        </wps:cNvSpPr>
                        <wps:spPr bwMode="auto">
                          <a:xfrm>
                            <a:off x="1098748" y="1053106"/>
                            <a:ext cx="6486" cy="2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510165" w14:textId="77777777" w:rsidR="002B264B" w:rsidRPr="00C0268E" w:rsidRDefault="002B264B" w:rsidP="002B264B">
                              <w:pPr>
                                <w:widowControl w:val="0"/>
                                <w:rPr>
                                  <w:b/>
                                  <w:bCs/>
                                  <w:sz w:val="18"/>
                                  <w:szCs w:val="18"/>
                                </w:rPr>
                              </w:pPr>
                              <w:r w:rsidRPr="00C0268E">
                                <w:rPr>
                                  <w:b/>
                                  <w:bCs/>
                                  <w:sz w:val="18"/>
                                  <w:szCs w:val="18"/>
                                </w:rPr>
                                <w:t>RANGE 4b</w:t>
                              </w:r>
                            </w:p>
                          </w:txbxContent>
                        </wps:txbx>
                        <wps:bodyPr rot="0" vert="horz" wrap="square" lIns="0" tIns="0" rIns="0" bIns="0" anchor="t" anchorCtr="0" upright="1">
                          <a:noAutofit/>
                        </wps:bodyPr>
                      </wps:wsp>
                      <wps:wsp>
                        <wps:cNvPr id="1671581948" name="Text Box 15"/>
                        <wps:cNvSpPr txBox="1">
                          <a:spLocks noChangeArrowheads="1"/>
                        </wps:cNvSpPr>
                        <wps:spPr bwMode="auto">
                          <a:xfrm>
                            <a:off x="1091036" y="1053198"/>
                            <a:ext cx="6570" cy="209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F4E4A" w14:textId="77777777" w:rsidR="002B264B" w:rsidRPr="00C0268E" w:rsidRDefault="002B264B" w:rsidP="002B264B">
                              <w:pPr>
                                <w:widowControl w:val="0"/>
                                <w:rPr>
                                  <w:b/>
                                  <w:bCs/>
                                  <w:sz w:val="18"/>
                                  <w:szCs w:val="18"/>
                                </w:rPr>
                              </w:pPr>
                              <w:r w:rsidRPr="00C0268E">
                                <w:rPr>
                                  <w:b/>
                                  <w:bCs/>
                                  <w:sz w:val="18"/>
                                  <w:szCs w:val="18"/>
                                </w:rPr>
                                <w:t>RANGE 4a</w:t>
                              </w:r>
                            </w:p>
                          </w:txbxContent>
                        </wps:txbx>
                        <wps:bodyPr rot="0" vert="horz" wrap="square" lIns="0" tIns="0" rIns="0" bIns="0" anchor="t" anchorCtr="0" upright="1">
                          <a:noAutofit/>
                        </wps:bodyPr>
                      </wps:wsp>
                      <wps:wsp>
                        <wps:cNvPr id="2046448405" name="Text Box 16"/>
                        <wps:cNvSpPr txBox="1">
                          <a:spLocks noChangeArrowheads="1"/>
                        </wps:cNvSpPr>
                        <wps:spPr bwMode="auto">
                          <a:xfrm>
                            <a:off x="1083615" y="1053139"/>
                            <a:ext cx="5305" cy="20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5B5B79" w14:textId="77777777" w:rsidR="002B264B" w:rsidRDefault="002B264B" w:rsidP="002B264B">
                              <w:pPr>
                                <w:widowControl w:val="0"/>
                                <w:rPr>
                                  <w:b/>
                                  <w:bCs/>
                                </w:rPr>
                              </w:pPr>
                              <w:r w:rsidRPr="00C0268E">
                                <w:rPr>
                                  <w:b/>
                                  <w:bCs/>
                                  <w:sz w:val="18"/>
                                  <w:szCs w:val="18"/>
                                </w:rPr>
                                <w:t>RANGE</w:t>
                              </w:r>
                              <w:r>
                                <w:rPr>
                                  <w:b/>
                                  <w:bCs/>
                                </w:rPr>
                                <w:t xml:space="preserve"> 3</w:t>
                              </w:r>
                            </w:p>
                          </w:txbxContent>
                        </wps:txbx>
                        <wps:bodyPr rot="0" vert="horz" wrap="square" lIns="0" tIns="0" rIns="0" bIns="0" anchor="t" anchorCtr="0" upright="1">
                          <a:noAutofit/>
                        </wps:bodyPr>
                      </wps:wsp>
                      <wps:wsp>
                        <wps:cNvPr id="1558947948" name="Text Box 17"/>
                        <wps:cNvSpPr txBox="1">
                          <a:spLocks noChangeArrowheads="1"/>
                        </wps:cNvSpPr>
                        <wps:spPr bwMode="auto">
                          <a:xfrm>
                            <a:off x="1106909" y="1053106"/>
                            <a:ext cx="5825" cy="20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D1350E" w14:textId="77777777" w:rsidR="002B264B" w:rsidRDefault="002B264B" w:rsidP="002B264B">
                              <w:pPr>
                                <w:widowControl w:val="0"/>
                                <w:rPr>
                                  <w:b/>
                                  <w:bCs/>
                                </w:rPr>
                              </w:pPr>
                              <w:r w:rsidRPr="00C0268E">
                                <w:rPr>
                                  <w:b/>
                                  <w:bCs/>
                                  <w:sz w:val="18"/>
                                  <w:szCs w:val="18"/>
                                </w:rPr>
                                <w:t>RANGE</w:t>
                              </w:r>
                              <w:r>
                                <w:rPr>
                                  <w:b/>
                                  <w:bCs/>
                                </w:rPr>
                                <w:t xml:space="preserve"> </w:t>
                              </w:r>
                              <w:r w:rsidRPr="00C0268E">
                                <w:rPr>
                                  <w:b/>
                                  <w:bCs/>
                                  <w:sz w:val="18"/>
                                  <w:szCs w:val="18"/>
                                </w:rPr>
                                <w:t>5a</w:t>
                              </w:r>
                            </w:p>
                          </w:txbxContent>
                        </wps:txbx>
                        <wps:bodyPr rot="0" vert="horz" wrap="square" lIns="0" tIns="0" rIns="0" bIns="0" anchor="t" anchorCtr="0" upright="1">
                          <a:noAutofit/>
                        </wps:bodyPr>
                      </wps:wsp>
                      <wps:wsp>
                        <wps:cNvPr id="710183167" name="Text Box 18"/>
                        <wps:cNvSpPr txBox="1">
                          <a:spLocks noChangeArrowheads="1"/>
                        </wps:cNvSpPr>
                        <wps:spPr bwMode="auto">
                          <a:xfrm>
                            <a:off x="1114462" y="1053198"/>
                            <a:ext cx="6302" cy="24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ED3CEB" w14:textId="77777777" w:rsidR="002B264B" w:rsidRPr="00C0268E" w:rsidRDefault="002B264B" w:rsidP="002B264B">
                              <w:pPr>
                                <w:widowControl w:val="0"/>
                                <w:rPr>
                                  <w:b/>
                                  <w:bCs/>
                                  <w:sz w:val="18"/>
                                  <w:szCs w:val="18"/>
                                </w:rPr>
                              </w:pPr>
                              <w:r w:rsidRPr="00C0268E">
                                <w:rPr>
                                  <w:b/>
                                  <w:bCs/>
                                  <w:sz w:val="18"/>
                                  <w:szCs w:val="18"/>
                                </w:rPr>
                                <w:t>RANGE 5b</w:t>
                              </w:r>
                            </w:p>
                          </w:txbxContent>
                        </wps:txbx>
                        <wps:bodyPr rot="0" vert="horz" wrap="square" lIns="0" tIns="0" rIns="0" bIns="0" anchor="t" anchorCtr="0" upright="1">
                          <a:noAutofit/>
                        </wps:bodyPr>
                      </wps:wsp>
                      <wps:wsp>
                        <wps:cNvPr id="1687342597" name="AutoShape 19"/>
                        <wps:cNvCnPr>
                          <a:cxnSpLocks noChangeShapeType="1"/>
                        </wps:cNvCnPr>
                        <wps:spPr bwMode="auto">
                          <a:xfrm flipH="1">
                            <a:off x="1105852" y="1053476"/>
                            <a:ext cx="457" cy="67752"/>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454708193" name="AutoShape 20"/>
                        <wps:cNvCnPr>
                          <a:cxnSpLocks noChangeShapeType="1"/>
                        </wps:cNvCnPr>
                        <wps:spPr bwMode="auto">
                          <a:xfrm flipH="1">
                            <a:off x="1113031" y="1053396"/>
                            <a:ext cx="457" cy="67464"/>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630575972" name="AutoShape 21"/>
                        <wps:cNvSpPr>
                          <a:spLocks noChangeArrowheads="1"/>
                        </wps:cNvSpPr>
                        <wps:spPr bwMode="auto">
                          <a:xfrm>
                            <a:off x="1098212" y="1063904"/>
                            <a:ext cx="23668" cy="7113"/>
                          </a:xfrm>
                          <a:prstGeom prst="roundRect">
                            <a:avLst>
                              <a:gd name="adj" fmla="val 16667"/>
                            </a:avLst>
                          </a:prstGeom>
                          <a:solidFill>
                            <a:srgbClr val="C9ECAA"/>
                          </a:solidFill>
                          <a:ln w="25400">
                            <a:solidFill>
                              <a:srgbClr val="92D05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73CEDD6" w14:textId="77777777" w:rsidR="002B264B" w:rsidRPr="00C0268E" w:rsidRDefault="002B264B" w:rsidP="002B264B">
                              <w:pPr>
                                <w:widowControl w:val="0"/>
                                <w:jc w:val="center"/>
                                <w:rPr>
                                  <w:b/>
                                  <w:bCs/>
                                  <w:sz w:val="18"/>
                                  <w:szCs w:val="18"/>
                                </w:rPr>
                              </w:pPr>
                              <w:r w:rsidRPr="00C0268E">
                                <w:rPr>
                                  <w:b/>
                                  <w:bCs/>
                                  <w:sz w:val="18"/>
                                  <w:szCs w:val="18"/>
                                </w:rPr>
                                <w:t>Link School Placement</w:t>
                              </w:r>
                              <w:r w:rsidRPr="00C0268E">
                                <w:rPr>
                                  <w:b/>
                                  <w:bCs/>
                                  <w:sz w:val="18"/>
                                  <w:szCs w:val="18"/>
                                </w:rPr>
                                <w:br/>
                                <w:t>KS2, 3 &amp; 4</w:t>
                              </w:r>
                            </w:p>
                          </w:txbxContent>
                        </wps:txbx>
                        <wps:bodyPr rot="0" vert="horz" wrap="square" lIns="36576" tIns="36576" rIns="36576" bIns="36576" anchor="t" anchorCtr="0" upright="1">
                          <a:noAutofit/>
                        </wps:bodyPr>
                      </wps:wsp>
                      <wps:wsp>
                        <wps:cNvPr id="1806654599" name="AutoShape 22"/>
                        <wps:cNvSpPr>
                          <a:spLocks noChangeArrowheads="1"/>
                        </wps:cNvSpPr>
                        <wps:spPr bwMode="auto">
                          <a:xfrm>
                            <a:off x="1098172" y="1095914"/>
                            <a:ext cx="23837" cy="5832"/>
                          </a:xfrm>
                          <a:prstGeom prst="roundRect">
                            <a:avLst>
                              <a:gd name="adj" fmla="val 16667"/>
                            </a:avLst>
                          </a:prstGeom>
                          <a:solidFill>
                            <a:srgbClr val="CCCCFF"/>
                          </a:solidFill>
                          <a:ln w="25400">
                            <a:solidFill>
                              <a:srgbClr val="CC99FF"/>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650277" w14:textId="77777777" w:rsidR="002B264B" w:rsidRDefault="002B264B" w:rsidP="002B264B">
                              <w:pPr>
                                <w:widowControl w:val="0"/>
                                <w:jc w:val="center"/>
                                <w:rPr>
                                  <w:b/>
                                  <w:bCs/>
                                  <w:sz w:val="18"/>
                                  <w:szCs w:val="18"/>
                                </w:rPr>
                              </w:pPr>
                              <w:proofErr w:type="gramStart"/>
                              <w:r>
                                <w:rPr>
                                  <w:b/>
                                  <w:bCs/>
                                  <w:sz w:val="18"/>
                                  <w:szCs w:val="18"/>
                                </w:rPr>
                                <w:t>Hopespring  Placement</w:t>
                              </w:r>
                              <w:proofErr w:type="gramEnd"/>
                              <w:r>
                                <w:rPr>
                                  <w:b/>
                                  <w:bCs/>
                                  <w:sz w:val="18"/>
                                  <w:szCs w:val="18"/>
                                </w:rPr>
                                <w:br/>
                                <w:t>KS3 &amp; 4</w:t>
                              </w:r>
                            </w:p>
                          </w:txbxContent>
                        </wps:txbx>
                        <wps:bodyPr rot="0" vert="horz" wrap="square" lIns="36576" tIns="36576" rIns="36576" bIns="36576" anchor="t" anchorCtr="0" upright="1">
                          <a:noAutofit/>
                        </wps:bodyPr>
                      </wps:wsp>
                      <wps:wsp>
                        <wps:cNvPr id="2073030421" name="AutoShape 23"/>
                        <wps:cNvCnPr>
                          <a:cxnSpLocks noChangeShapeType="1"/>
                        </wps:cNvCnPr>
                        <wps:spPr bwMode="auto">
                          <a:xfrm flipH="1">
                            <a:off x="1082580" y="1053476"/>
                            <a:ext cx="457" cy="67848"/>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51154017" name="AutoShape 24"/>
                        <wps:cNvSpPr>
                          <a:spLocks noChangeArrowheads="1"/>
                        </wps:cNvSpPr>
                        <wps:spPr bwMode="auto">
                          <a:xfrm>
                            <a:off x="1071213" y="1111381"/>
                            <a:ext cx="52444" cy="6648"/>
                          </a:xfrm>
                          <a:prstGeom prst="roundRect">
                            <a:avLst>
                              <a:gd name="adj" fmla="val 16667"/>
                            </a:avLst>
                          </a:prstGeom>
                          <a:solidFill>
                            <a:srgbClr val="C285A3"/>
                          </a:solidFill>
                          <a:ln w="25400">
                            <a:solidFill>
                              <a:srgbClr val="66006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D08BCEE" w14:textId="77777777" w:rsidR="002B264B" w:rsidRPr="00C0268E" w:rsidRDefault="002B264B" w:rsidP="002B264B">
                              <w:pPr>
                                <w:widowControl w:val="0"/>
                                <w:jc w:val="center"/>
                                <w:rPr>
                                  <w:b/>
                                  <w:bCs/>
                                  <w:sz w:val="18"/>
                                  <w:szCs w:val="18"/>
                                </w:rPr>
                              </w:pPr>
                              <w:r w:rsidRPr="00C0268E">
                                <w:rPr>
                                  <w:b/>
                                  <w:bCs/>
                                  <w:sz w:val="18"/>
                                  <w:szCs w:val="18"/>
                                </w:rPr>
                                <w:t>Young Parent (home tuition short-term)</w:t>
                              </w:r>
                            </w:p>
                            <w:p w14:paraId="2344A1B2" w14:textId="77777777" w:rsidR="002B264B" w:rsidRPr="00C0268E" w:rsidRDefault="002B264B" w:rsidP="002B264B">
                              <w:pPr>
                                <w:widowControl w:val="0"/>
                                <w:jc w:val="center"/>
                                <w:rPr>
                                  <w:b/>
                                  <w:bCs/>
                                  <w:sz w:val="18"/>
                                  <w:szCs w:val="18"/>
                                </w:rPr>
                              </w:pPr>
                              <w:r w:rsidRPr="00C0268E">
                                <w:rPr>
                                  <w:b/>
                                  <w:bCs/>
                                  <w:sz w:val="18"/>
                                  <w:szCs w:val="18"/>
                                </w:rPr>
                                <w:t>Young Parent B2B (safeguarding concerns for mum and baby)</w:t>
                              </w:r>
                              <w:r w:rsidRPr="00C0268E">
                                <w:rPr>
                                  <w:b/>
                                  <w:bCs/>
                                  <w:sz w:val="18"/>
                                  <w:szCs w:val="18"/>
                                </w:rPr>
                                <w:br/>
                                <w:t>(SEMH—Anxiety based SEND Ranges 3+)</w:t>
                              </w:r>
                            </w:p>
                          </w:txbxContent>
                        </wps:txbx>
                        <wps:bodyPr rot="0" vert="horz" wrap="square" lIns="36576" tIns="36576" rIns="36576" bIns="36576" anchor="t" anchorCtr="0" upright="1">
                          <a:noAutofit/>
                        </wps:bodyPr>
                      </wps:wsp>
                      <wps:wsp>
                        <wps:cNvPr id="386344353" name="AutoShape 25"/>
                        <wps:cNvSpPr>
                          <a:spLocks noChangeArrowheads="1"/>
                        </wps:cNvSpPr>
                        <wps:spPr bwMode="auto">
                          <a:xfrm>
                            <a:off x="1075129" y="1077934"/>
                            <a:ext cx="7620" cy="10463"/>
                          </a:xfrm>
                          <a:prstGeom prst="roundRect">
                            <a:avLst>
                              <a:gd name="adj" fmla="val 16667"/>
                            </a:avLst>
                          </a:prstGeom>
                          <a:solidFill>
                            <a:srgbClr val="FDDFFB"/>
                          </a:solidFill>
                          <a:ln w="25400">
                            <a:solidFill>
                              <a:srgbClr val="F628BB"/>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002AA56" w14:textId="77777777" w:rsidR="002B264B" w:rsidRDefault="002B264B" w:rsidP="002B264B">
                              <w:pPr>
                                <w:widowControl w:val="0"/>
                                <w:jc w:val="center"/>
                                <w:rPr>
                                  <w:b/>
                                  <w:bCs/>
                                  <w:sz w:val="18"/>
                                  <w:szCs w:val="18"/>
                                </w:rPr>
                              </w:pPr>
                              <w:proofErr w:type="spellStart"/>
                              <w:r w:rsidRPr="00C0268E">
                                <w:rPr>
                                  <w:b/>
                                  <w:bCs/>
                                  <w:sz w:val="16"/>
                                  <w:szCs w:val="16"/>
                                </w:rPr>
                                <w:t>FoL</w:t>
                              </w:r>
                              <w:proofErr w:type="spellEnd"/>
                              <w:r w:rsidRPr="00C0268E">
                                <w:rPr>
                                  <w:b/>
                                  <w:bCs/>
                                  <w:sz w:val="16"/>
                                  <w:szCs w:val="16"/>
                                </w:rPr>
                                <w:t xml:space="preserve">—Primary </w:t>
                              </w:r>
                              <w:r w:rsidRPr="00C0268E">
                                <w:rPr>
                                  <w:b/>
                                  <w:bCs/>
                                  <w:sz w:val="16"/>
                                  <w:szCs w:val="16"/>
                                </w:rPr>
                                <w:br/>
                              </w:r>
                              <w:r w:rsidRPr="00C0268E">
                                <w:rPr>
                                  <w:b/>
                                  <w:bCs/>
                                  <w:sz w:val="14"/>
                                  <w:szCs w:val="14"/>
                                </w:rPr>
                                <w:t>Intervention Programme</w:t>
                              </w:r>
                              <w:r>
                                <w:rPr>
                                  <w:b/>
                                  <w:bCs/>
                                  <w:sz w:val="18"/>
                                  <w:szCs w:val="18"/>
                                </w:rPr>
                                <w:br/>
                                <w:t>KS2</w:t>
                              </w:r>
                            </w:p>
                          </w:txbxContent>
                        </wps:txbx>
                        <wps:bodyPr rot="0" vert="horz" wrap="square" lIns="36576" tIns="36576" rIns="36576" bIns="36576" anchor="t" anchorCtr="0" upright="1">
                          <a:noAutofit/>
                        </wps:bodyPr>
                      </wps:wsp>
                      <wps:wsp>
                        <wps:cNvPr id="434954278" name="AutoShape 26"/>
                        <wps:cNvSpPr>
                          <a:spLocks noChangeArrowheads="1"/>
                        </wps:cNvSpPr>
                        <wps:spPr bwMode="auto">
                          <a:xfrm>
                            <a:off x="1071273" y="1102062"/>
                            <a:ext cx="52444" cy="3436"/>
                          </a:xfrm>
                          <a:prstGeom prst="roundRect">
                            <a:avLst>
                              <a:gd name="adj" fmla="val 16667"/>
                            </a:avLst>
                          </a:prstGeom>
                          <a:solidFill>
                            <a:srgbClr val="FF7C80"/>
                          </a:solidFill>
                          <a:ln w="25400">
                            <a:solidFill>
                              <a:srgbClr val="C0000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A6110B" w14:textId="77777777" w:rsidR="002B264B" w:rsidRPr="00C0268E" w:rsidRDefault="002B264B" w:rsidP="002B264B">
                              <w:pPr>
                                <w:widowControl w:val="0"/>
                                <w:jc w:val="center"/>
                                <w:rPr>
                                  <w:b/>
                                  <w:bCs/>
                                  <w:sz w:val="18"/>
                                  <w:szCs w:val="18"/>
                                </w:rPr>
                              </w:pPr>
                              <w:r w:rsidRPr="00C0268E">
                                <w:rPr>
                                  <w:b/>
                                  <w:bCs/>
                                  <w:sz w:val="18"/>
                                  <w:szCs w:val="18"/>
                                </w:rPr>
                                <w:t>Medical Home Tuition</w:t>
                              </w:r>
                            </w:p>
                          </w:txbxContent>
                        </wps:txbx>
                        <wps:bodyPr rot="0" vert="horz" wrap="square" lIns="36576" tIns="36576" rIns="36576" bIns="36576" anchor="t" anchorCtr="0" upright="1">
                          <a:noAutofit/>
                        </wps:bodyPr>
                      </wps:wsp>
                      <wps:wsp>
                        <wps:cNvPr id="1825467508" name="AutoShape 27"/>
                        <wps:cNvSpPr>
                          <a:spLocks noChangeArrowheads="1"/>
                        </wps:cNvSpPr>
                        <wps:spPr bwMode="auto">
                          <a:xfrm>
                            <a:off x="1083615" y="1105888"/>
                            <a:ext cx="39319" cy="4902"/>
                          </a:xfrm>
                          <a:prstGeom prst="roundRect">
                            <a:avLst>
                              <a:gd name="adj" fmla="val 16667"/>
                            </a:avLst>
                          </a:prstGeom>
                          <a:solidFill>
                            <a:srgbClr val="D7AEC2"/>
                          </a:solidFill>
                          <a:ln w="25400">
                            <a:solidFill>
                              <a:srgbClr val="C285A3"/>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600FB2" w14:textId="77777777" w:rsidR="002B264B" w:rsidRPr="00C0268E" w:rsidRDefault="002B264B" w:rsidP="002B264B">
                              <w:pPr>
                                <w:widowControl w:val="0"/>
                                <w:jc w:val="center"/>
                                <w:rPr>
                                  <w:b/>
                                  <w:bCs/>
                                  <w:sz w:val="18"/>
                                  <w:szCs w:val="18"/>
                                </w:rPr>
                              </w:pPr>
                              <w:r w:rsidRPr="00C0268E">
                                <w:rPr>
                                  <w:b/>
                                  <w:bCs/>
                                  <w:sz w:val="18"/>
                                  <w:szCs w:val="18"/>
                                </w:rPr>
                                <w:t>Medical Home Tuition</w:t>
                              </w:r>
                              <w:r w:rsidRPr="00C0268E">
                                <w:rPr>
                                  <w:b/>
                                  <w:bCs/>
                                  <w:sz w:val="18"/>
                                  <w:szCs w:val="18"/>
                                </w:rPr>
                                <w:br/>
                                <w:t>(SEMH—Anxiety based SEND Ranges 3+)</w:t>
                              </w:r>
                            </w:p>
                          </w:txbxContent>
                        </wps:txbx>
                        <wps:bodyPr rot="0" vert="horz" wrap="square" lIns="36576" tIns="36576" rIns="36576" bIns="36576" anchor="t" anchorCtr="0" upright="1">
                          <a:noAutofit/>
                        </wps:bodyPr>
                      </wps:wsp>
                      <wps:wsp>
                        <wps:cNvPr id="2056622658" name="AutoShape 28"/>
                        <wps:cNvSpPr>
                          <a:spLocks noChangeArrowheads="1"/>
                        </wps:cNvSpPr>
                        <wps:spPr bwMode="auto">
                          <a:xfrm>
                            <a:off x="1083241" y="1072381"/>
                            <a:ext cx="38768" cy="5208"/>
                          </a:xfrm>
                          <a:prstGeom prst="roundRect">
                            <a:avLst>
                              <a:gd name="adj" fmla="val 16667"/>
                            </a:avLst>
                          </a:prstGeom>
                          <a:solidFill>
                            <a:srgbClr val="ECECEC"/>
                          </a:solidFill>
                          <a:ln w="25400">
                            <a:solidFill>
                              <a:srgbClr val="A6A6A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821669A" w14:textId="77777777" w:rsidR="002B264B" w:rsidRPr="00C0268E" w:rsidRDefault="002B264B" w:rsidP="002B264B">
                              <w:pPr>
                                <w:widowControl w:val="0"/>
                                <w:jc w:val="center"/>
                                <w:rPr>
                                  <w:b/>
                                  <w:bCs/>
                                  <w:sz w:val="18"/>
                                  <w:szCs w:val="18"/>
                                </w:rPr>
                              </w:pPr>
                              <w:r w:rsidRPr="00C0268E">
                                <w:rPr>
                                  <w:b/>
                                  <w:bCs/>
                                  <w:sz w:val="18"/>
                                  <w:szCs w:val="18"/>
                                </w:rPr>
                                <w:t>Team EBRC</w:t>
                              </w:r>
                              <w:r w:rsidRPr="00C0268E">
                                <w:rPr>
                                  <w:b/>
                                  <w:bCs/>
                                  <w:sz w:val="18"/>
                                  <w:szCs w:val="18"/>
                                </w:rPr>
                                <w:br/>
                                <w:t>KS3 &amp; 4</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CE8E9CB">
              <v:group id="Group 1" style="position:absolute;left:0;text-align:left;margin-left:27.75pt;margin-top:15.65pt;width:419.95pt;height:506.5pt;z-index:251665464" coordsize="604,726" coordorigin="10642,10506" o:spid="_x0000_s1039" w14:anchorId="04C07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">
                <v:roundrect id="AutoShape 3" style="position:absolute;left:10642;top:10506;width:605;height:726;visibility:visible;mso-wrap-style:square;v-text-anchor:top" o:spid="_x0000_s1040" strokecolor="black [0]"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">
                  <v:shadow color="#868686"/>
                  <v:textbox inset="2.88pt,2.88pt,2.88pt,2.88pt"/>
                </v:roundrect>
                <v:shape id="_x0000_s1041" style="position:absolute;left:10823;top:11024;width:61;height:92;visibility:visible;mso-wrap-style:square;v-text-anchor:top"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">
                  <v:textbox inset="2.88pt,2.88pt,2.88pt,2.88pt">
                    <w:txbxContent>
                      <w:p w:rsidR="002B264B" w:rsidP="002B264B" w:rsidRDefault="002B264B" w14:paraId="672A6659" w14:textId="77777777"/>
                    </w:txbxContent>
                  </v:textbox>
                </v:shape>
                <v:shapetype id="_x0000_t32" coordsize="21600,21600" o:oned="t" filled="f" o:spt="32" path="m,l21600,21600e">
                  <v:path fillok="f" arrowok="t" o:connecttype="none"/>
                  <o:lock v:ext="edit" shapetype="t"/>
                </v:shapetype>
                <v:shape id="AutoShape 5" style="position:absolute;left:10749;top:10534;width:4;height:676;flip:x;visibility:visible;mso-wrap-style:square" o:spid="_x0000_s1042"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">
                  <v:shadow color="black [0]"/>
                </v:shape>
                <v:shape id="Text Box 6" style="position:absolute;left:10692;top:10531;width:50;height:21;visibility:visible;mso-wrap-style:square;v-text-anchor:top" o:spid="_x0000_s1043"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">
                  <v:textbox inset="0,0,0,0">
                    <w:txbxContent>
                      <w:p w:rsidRPr="00C0268E" w:rsidR="002B264B" w:rsidP="002B264B" w:rsidRDefault="002B264B" w14:paraId="5A1478A2" w14:textId="77777777">
                        <w:pPr>
                          <w:widowControl w:val="0"/>
                          <w:rPr>
                            <w:b/>
                            <w:bCs/>
                            <w:sz w:val="18"/>
                            <w:szCs w:val="18"/>
                          </w:rPr>
                        </w:pPr>
                        <w:r w:rsidRPr="00C0268E">
                          <w:rPr>
                            <w:b/>
                            <w:bCs/>
                            <w:sz w:val="18"/>
                            <w:szCs w:val="18"/>
                          </w:rPr>
                          <w:t>RANGE 1</w:t>
                        </w:r>
                      </w:p>
                    </w:txbxContent>
                  </v:textbox>
                </v:shape>
                <v:shape id="AutoShape 7" style="position:absolute;left:10901;top:10534;width:4;height:678;flip:x;visibility:visible;mso-wrap-style:square" o:spid="_x0000_s1044"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">
                  <v:shadow color="black [0]"/>
                </v:shape>
                <v:roundrect id="AutoShape 8" style="position:absolute;left:10901;top:10640;width:81;height:71;visibility:visible;mso-wrap-style:square;v-text-anchor:top" o:spid="_x0000_s1045" fillcolor="#c9ecaa" strokecolor="#92d050"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">
                  <v:shadow color="black [0]"/>
                  <v:textbox inset="2.88pt,2.88pt,2.88pt,2.88pt">
                    <w:txbxContent>
                      <w:p w:rsidRPr="00C0268E" w:rsidR="002B264B" w:rsidP="002B264B" w:rsidRDefault="002B264B" w14:paraId="0AF009BF" w14:textId="77777777">
                        <w:pPr>
                          <w:widowControl w:val="0"/>
                          <w:jc w:val="center"/>
                          <w:rPr>
                            <w:b/>
                            <w:bCs/>
                            <w:sz w:val="18"/>
                            <w:szCs w:val="18"/>
                          </w:rPr>
                        </w:pPr>
                        <w:r w:rsidRPr="00C0268E">
                          <w:rPr>
                            <w:b/>
                            <w:bCs/>
                            <w:sz w:val="18"/>
                            <w:szCs w:val="18"/>
                          </w:rPr>
                          <w:t>Link School Placement</w:t>
                        </w:r>
                        <w:r w:rsidRPr="00C0268E">
                          <w:rPr>
                            <w:b/>
                            <w:bCs/>
                            <w:sz w:val="18"/>
                            <w:szCs w:val="18"/>
                          </w:rPr>
                          <w:br/>
                        </w:r>
                        <w:r w:rsidRPr="00C0268E">
                          <w:rPr>
                            <w:b/>
                            <w:bCs/>
                            <w:sz w:val="18"/>
                            <w:szCs w:val="18"/>
                          </w:rPr>
                          <w:t>KS1</w:t>
                        </w:r>
                      </w:p>
                    </w:txbxContent>
                  </v:textbox>
                </v:roundrect>
                <v:shape id="AutoShape 9" style="position:absolute;left:10978;top:10534;width:5;height:678;flip:x;visibility:visible;mso-wrap-style:square" o:spid="_x0000_s1046"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">
                  <v:shadow color="black [0]"/>
                </v:shape>
                <v:roundrect id="AutoShape 10" style="position:absolute;left:10829;top:10556;width:156;height:76;visibility:visible;mso-wrap-style:square;v-text-anchor:top" o:spid="_x0000_s1047" fillcolor="#bed7ef"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">
                  <v:shadow color="black [0]"/>
                  <v:textbox inset="2.88pt,2.88pt,2.88pt,2.88pt">
                    <w:txbxContent>
                      <w:p w:rsidR="002B264B" w:rsidP="002B264B" w:rsidRDefault="002B264B" w14:paraId="5A7DF742" w14:textId="77777777">
                        <w:pPr>
                          <w:widowControl w:val="0"/>
                          <w:jc w:val="center"/>
                          <w:rPr>
                            <w:b/>
                            <w:bCs/>
                            <w:sz w:val="18"/>
                            <w:szCs w:val="18"/>
                          </w:rPr>
                        </w:pPr>
                        <w:r>
                          <w:rPr>
                            <w:b/>
                            <w:bCs/>
                            <w:sz w:val="18"/>
                            <w:szCs w:val="18"/>
                          </w:rPr>
                          <w:t>Assessment Hub  Placement</w:t>
                        </w:r>
                        <w:r>
                          <w:rPr>
                            <w:b/>
                            <w:bCs/>
                            <w:sz w:val="18"/>
                            <w:szCs w:val="18"/>
                          </w:rPr>
                          <w:br/>
                        </w:r>
                        <w:r>
                          <w:rPr>
                            <w:b/>
                            <w:bCs/>
                            <w:sz w:val="18"/>
                            <w:szCs w:val="18"/>
                          </w:rPr>
                          <w:t>KS2 &amp; 3</w:t>
                        </w:r>
                      </w:p>
                    </w:txbxContent>
                  </v:textbox>
                </v:roundrect>
                <v:roundrect id="AutoShape 11" style="position:absolute;left:10903;top:10834;width:80;height:87;visibility:visible;mso-wrap-style:square;v-text-anchor:top" o:spid="_x0000_s1048" fillcolor="#fce5d6" strokecolor="#ed7d31"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">
                  <v:shadow color="black [0]"/>
                  <v:textbox inset="2.88pt,2.88pt,2.88pt,2.88pt">
                    <w:txbxContent>
                      <w:p w:rsidR="002B264B" w:rsidP="002B264B" w:rsidRDefault="00E469CC" w14:paraId="65C87701" w14:textId="45A27064">
                        <w:pPr>
                          <w:widowControl w:val="0"/>
                          <w:jc w:val="center"/>
                          <w:rPr>
                            <w:b/>
                            <w:bCs/>
                            <w:sz w:val="18"/>
                            <w:szCs w:val="18"/>
                          </w:rPr>
                        </w:pPr>
                        <w:r>
                          <w:rPr>
                            <w:b/>
                            <w:bCs/>
                            <w:sz w:val="18"/>
                            <w:szCs w:val="18"/>
                          </w:rPr>
                          <w:t>BOL</w:t>
                        </w:r>
                        <w:r w:rsidR="009D6F11">
                          <w:rPr>
                            <w:b/>
                            <w:bCs/>
                            <w:sz w:val="18"/>
                            <w:szCs w:val="18"/>
                          </w:rPr>
                          <w:t xml:space="preserve"> </w:t>
                        </w:r>
                        <w:r w:rsidR="002B264B">
                          <w:rPr>
                            <w:b/>
                            <w:bCs/>
                            <w:sz w:val="18"/>
                            <w:szCs w:val="18"/>
                          </w:rPr>
                          <w:t>School Placement</w:t>
                        </w:r>
                        <w:r w:rsidR="002B264B">
                          <w:rPr>
                            <w:b/>
                            <w:bCs/>
                            <w:sz w:val="18"/>
                            <w:szCs w:val="18"/>
                          </w:rPr>
                          <w:br/>
                        </w:r>
                        <w:r w:rsidR="002B264B">
                          <w:rPr>
                            <w:b/>
                            <w:bCs/>
                            <w:sz w:val="18"/>
                            <w:szCs w:val="18"/>
                          </w:rPr>
                          <w:t>KS3 &amp; 4</w:t>
                        </w:r>
                      </w:p>
                    </w:txbxContent>
                  </v:textbox>
                </v:roundrect>
                <v:roundrect id="AutoShape 12" style="position:absolute;left:10829;top:10921;width:74;height:75;visibility:visible;mso-wrap-style:square;v-text-anchor:top" o:spid="_x0000_s1049" fillcolor="#ffc" strokecolor="yellow"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">
                  <v:shadow color="black [0]"/>
                  <v:textbox inset="2.88pt,2.88pt,2.88pt,2.88pt">
                    <w:txbxContent>
                      <w:p w:rsidR="002B264B" w:rsidP="002B264B" w:rsidRDefault="002B264B" w14:paraId="75640079" w14:textId="77777777">
                        <w:pPr>
                          <w:widowControl w:val="0"/>
                          <w:jc w:val="center"/>
                          <w:rPr>
                            <w:b/>
                            <w:bCs/>
                            <w:sz w:val="18"/>
                            <w:szCs w:val="18"/>
                          </w:rPr>
                        </w:pPr>
                        <w:r>
                          <w:rPr>
                            <w:b/>
                            <w:bCs/>
                            <w:sz w:val="18"/>
                            <w:szCs w:val="18"/>
                          </w:rPr>
                          <w:t>Evolve—Consilium</w:t>
                        </w:r>
                        <w:r>
                          <w:rPr>
                            <w:b/>
                            <w:bCs/>
                            <w:sz w:val="18"/>
                            <w:szCs w:val="18"/>
                          </w:rPr>
                          <w:br/>
                        </w:r>
                        <w:r>
                          <w:rPr>
                            <w:b/>
                            <w:bCs/>
                            <w:sz w:val="18"/>
                            <w:szCs w:val="18"/>
                          </w:rPr>
                          <w:t>KS3 &amp; 4</w:t>
                        </w:r>
                      </w:p>
                    </w:txbxContent>
                  </v:textbox>
                </v:roundrect>
                <v:shape id="Text Box 13" style="position:absolute;left:10763;top:10531;width:56;height:21;visibility:visible;mso-wrap-style:square;v-text-anchor:top" o:spid="_x0000_s1050"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">
                  <v:textbox inset="0,0,0,0">
                    <w:txbxContent>
                      <w:p w:rsidRPr="00C0268E" w:rsidR="002B264B" w:rsidP="002B264B" w:rsidRDefault="002B264B" w14:paraId="531C5498" w14:textId="77777777">
                        <w:pPr>
                          <w:widowControl w:val="0"/>
                          <w:rPr>
                            <w:b/>
                            <w:bCs/>
                            <w:sz w:val="18"/>
                            <w:szCs w:val="18"/>
                          </w:rPr>
                        </w:pPr>
                        <w:r w:rsidRPr="00C0268E">
                          <w:rPr>
                            <w:b/>
                            <w:bCs/>
                            <w:sz w:val="18"/>
                            <w:szCs w:val="18"/>
                          </w:rPr>
                          <w:t>RANGE 2</w:t>
                        </w:r>
                      </w:p>
                    </w:txbxContent>
                  </v:textbox>
                </v:shape>
                <v:shape id="Text Box 14" style="position:absolute;left:10987;top:10531;width:65;height:21;visibility:visible;mso-wrap-style:square;v-text-anchor:top" o:spid="_x0000_s1051"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">
                  <v:textbox inset="0,0,0,0">
                    <w:txbxContent>
                      <w:p w:rsidRPr="00C0268E" w:rsidR="002B264B" w:rsidP="002B264B" w:rsidRDefault="002B264B" w14:paraId="5232E301" w14:textId="77777777">
                        <w:pPr>
                          <w:widowControl w:val="0"/>
                          <w:rPr>
                            <w:b/>
                            <w:bCs/>
                            <w:sz w:val="18"/>
                            <w:szCs w:val="18"/>
                          </w:rPr>
                        </w:pPr>
                        <w:r w:rsidRPr="00C0268E">
                          <w:rPr>
                            <w:b/>
                            <w:bCs/>
                            <w:sz w:val="18"/>
                            <w:szCs w:val="18"/>
                          </w:rPr>
                          <w:t>RANGE 4b</w:t>
                        </w:r>
                      </w:p>
                    </w:txbxContent>
                  </v:textbox>
                </v:shape>
                <v:shape id="Text Box 15" style="position:absolute;left:10910;top:10531;width:66;height:21;visibility:visible;mso-wrap-style:square;v-text-anchor:top" o:spid="_x0000_s1052"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">
                  <v:textbox inset="0,0,0,0">
                    <w:txbxContent>
                      <w:p w:rsidRPr="00C0268E" w:rsidR="002B264B" w:rsidP="002B264B" w:rsidRDefault="002B264B" w14:paraId="5538125E" w14:textId="77777777">
                        <w:pPr>
                          <w:widowControl w:val="0"/>
                          <w:rPr>
                            <w:b/>
                            <w:bCs/>
                            <w:sz w:val="18"/>
                            <w:szCs w:val="18"/>
                          </w:rPr>
                        </w:pPr>
                        <w:r w:rsidRPr="00C0268E">
                          <w:rPr>
                            <w:b/>
                            <w:bCs/>
                            <w:sz w:val="18"/>
                            <w:szCs w:val="18"/>
                          </w:rPr>
                          <w:t>RANGE 4a</w:t>
                        </w:r>
                      </w:p>
                    </w:txbxContent>
                  </v:textbox>
                </v:shape>
                <v:shape id="Text Box 16" style="position:absolute;left:10836;top:10531;width:53;height:21;visibility:visible;mso-wrap-style:square;v-text-anchor:top" o:spid="_x0000_s1053"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">
                  <v:textbox inset="0,0,0,0">
                    <w:txbxContent>
                      <w:p w:rsidR="002B264B" w:rsidP="002B264B" w:rsidRDefault="002B264B" w14:paraId="1CC70966" w14:textId="77777777">
                        <w:pPr>
                          <w:widowControl w:val="0"/>
                          <w:rPr>
                            <w:b/>
                            <w:bCs/>
                          </w:rPr>
                        </w:pPr>
                        <w:r w:rsidRPr="00C0268E">
                          <w:rPr>
                            <w:b/>
                            <w:bCs/>
                            <w:sz w:val="18"/>
                            <w:szCs w:val="18"/>
                          </w:rPr>
                          <w:t>RANGE</w:t>
                        </w:r>
                        <w:r>
                          <w:rPr>
                            <w:b/>
                            <w:bCs/>
                          </w:rPr>
                          <w:t xml:space="preserve"> 3</w:t>
                        </w:r>
                      </w:p>
                    </w:txbxContent>
                  </v:textbox>
                </v:shape>
                <v:shape id="Text Box 17" style="position:absolute;left:11069;top:10531;width:58;height:21;visibility:visible;mso-wrap-style:square;v-text-anchor:top" o:spid="_x0000_s1054"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">
                  <v:textbox inset="0,0,0,0">
                    <w:txbxContent>
                      <w:p w:rsidR="002B264B" w:rsidP="002B264B" w:rsidRDefault="002B264B" w14:paraId="52E18E67" w14:textId="77777777">
                        <w:pPr>
                          <w:widowControl w:val="0"/>
                          <w:rPr>
                            <w:b/>
                            <w:bCs/>
                          </w:rPr>
                        </w:pPr>
                        <w:r w:rsidRPr="00C0268E">
                          <w:rPr>
                            <w:b/>
                            <w:bCs/>
                            <w:sz w:val="18"/>
                            <w:szCs w:val="18"/>
                          </w:rPr>
                          <w:t>RANGE</w:t>
                        </w:r>
                        <w:r>
                          <w:rPr>
                            <w:b/>
                            <w:bCs/>
                          </w:rPr>
                          <w:t xml:space="preserve"> </w:t>
                        </w:r>
                        <w:r w:rsidRPr="00C0268E">
                          <w:rPr>
                            <w:b/>
                            <w:bCs/>
                            <w:sz w:val="18"/>
                            <w:szCs w:val="18"/>
                          </w:rPr>
                          <w:t>5a</w:t>
                        </w:r>
                      </w:p>
                    </w:txbxContent>
                  </v:textbox>
                </v:shape>
                <v:shape id="Text Box 18" style="position:absolute;left:11144;top:10531;width:63;height:25;visibility:visible;mso-wrap-style:square;v-text-anchor:top" o:spid="_x0000_s1055"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">
                  <v:textbox inset="0,0,0,0">
                    <w:txbxContent>
                      <w:p w:rsidRPr="00C0268E" w:rsidR="002B264B" w:rsidP="002B264B" w:rsidRDefault="002B264B" w14:paraId="6E90F229" w14:textId="77777777">
                        <w:pPr>
                          <w:widowControl w:val="0"/>
                          <w:rPr>
                            <w:b/>
                            <w:bCs/>
                            <w:sz w:val="18"/>
                            <w:szCs w:val="18"/>
                          </w:rPr>
                        </w:pPr>
                        <w:r w:rsidRPr="00C0268E">
                          <w:rPr>
                            <w:b/>
                            <w:bCs/>
                            <w:sz w:val="18"/>
                            <w:szCs w:val="18"/>
                          </w:rPr>
                          <w:t>RANGE 5b</w:t>
                        </w:r>
                      </w:p>
                    </w:txbxContent>
                  </v:textbox>
                </v:shape>
                <v:shape id="AutoShape 19" style="position:absolute;left:11058;top:10534;width:5;height:678;flip:x;visibility:visible;mso-wrap-style:square" o:spid="_x0000_s1056"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">
                  <v:shadow color="black [0]"/>
                </v:shape>
                <v:shape id="AutoShape 20" style="position:absolute;left:11130;top:10533;width:4;height:675;flip:x;visibility:visible;mso-wrap-style:square" o:spid="_x0000_s1057"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">
                  <v:shadow color="black [0]"/>
                </v:shape>
                <v:roundrect id="AutoShape 21" style="position:absolute;left:10982;top:10639;width:236;height:71;visibility:visible;mso-wrap-style:square;v-text-anchor:top" o:spid="_x0000_s1058" fillcolor="#c9ecaa" strokecolor="#92d050"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">
                  <v:shadow color="black [0]"/>
                  <v:textbox inset="2.88pt,2.88pt,2.88pt,2.88pt">
                    <w:txbxContent>
                      <w:p w:rsidRPr="00C0268E" w:rsidR="002B264B" w:rsidP="002B264B" w:rsidRDefault="002B264B" w14:paraId="755FE057" w14:textId="77777777">
                        <w:pPr>
                          <w:widowControl w:val="0"/>
                          <w:jc w:val="center"/>
                          <w:rPr>
                            <w:b/>
                            <w:bCs/>
                            <w:sz w:val="18"/>
                            <w:szCs w:val="18"/>
                          </w:rPr>
                        </w:pPr>
                        <w:r w:rsidRPr="00C0268E">
                          <w:rPr>
                            <w:b/>
                            <w:bCs/>
                            <w:sz w:val="18"/>
                            <w:szCs w:val="18"/>
                          </w:rPr>
                          <w:t>Link School Placement</w:t>
                        </w:r>
                        <w:r w:rsidRPr="00C0268E">
                          <w:rPr>
                            <w:b/>
                            <w:bCs/>
                            <w:sz w:val="18"/>
                            <w:szCs w:val="18"/>
                          </w:rPr>
                          <w:br/>
                        </w:r>
                        <w:r w:rsidRPr="00C0268E">
                          <w:rPr>
                            <w:b/>
                            <w:bCs/>
                            <w:sz w:val="18"/>
                            <w:szCs w:val="18"/>
                          </w:rPr>
                          <w:t>KS2, 3 &amp; 4</w:t>
                        </w:r>
                      </w:p>
                    </w:txbxContent>
                  </v:textbox>
                </v:roundrect>
                <v:roundrect id="AutoShape 22" style="position:absolute;left:10981;top:10959;width:239;height:58;visibility:visible;mso-wrap-style:square;v-text-anchor:top" o:spid="_x0000_s1059" fillcolor="#ccf" strokecolor="#c9f"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">
                  <v:shadow color="black [0]"/>
                  <v:textbox inset="2.88pt,2.88pt,2.88pt,2.88pt">
                    <w:txbxContent>
                      <w:p w:rsidR="002B264B" w:rsidP="002B264B" w:rsidRDefault="002B264B" w14:paraId="38E0BC6E" w14:textId="77777777">
                        <w:pPr>
                          <w:widowControl w:val="0"/>
                          <w:jc w:val="center"/>
                          <w:rPr>
                            <w:b/>
                            <w:bCs/>
                            <w:sz w:val="18"/>
                            <w:szCs w:val="18"/>
                          </w:rPr>
                        </w:pPr>
                        <w:r>
                          <w:rPr>
                            <w:b/>
                            <w:bCs/>
                            <w:sz w:val="18"/>
                            <w:szCs w:val="18"/>
                          </w:rPr>
                          <w:t>Hopespring  Placement</w:t>
                        </w:r>
                        <w:r>
                          <w:rPr>
                            <w:b/>
                            <w:bCs/>
                            <w:sz w:val="18"/>
                            <w:szCs w:val="18"/>
                          </w:rPr>
                          <w:br/>
                        </w:r>
                        <w:r>
                          <w:rPr>
                            <w:b/>
                            <w:bCs/>
                            <w:sz w:val="18"/>
                            <w:szCs w:val="18"/>
                          </w:rPr>
                          <w:t>KS3 &amp; 4</w:t>
                        </w:r>
                      </w:p>
                    </w:txbxContent>
                  </v:textbox>
                </v:roundrect>
                <v:shape id="AutoShape 23" style="position:absolute;left:10825;top:10534;width:5;height:679;flip:x;visibility:visible;mso-wrap-style:square" o:spid="_x0000_s1060"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">
                  <v:shadow color="black [0]"/>
                </v:shape>
                <v:roundrect id="AutoShape 24" style="position:absolute;left:10712;top:11113;width:524;height:67;visibility:visible;mso-wrap-style:square;v-text-anchor:top" o:spid="_x0000_s1061" fillcolor="#c285a3" strokecolor="#606"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">
                  <v:shadow color="black [0]"/>
                  <v:textbox inset="2.88pt,2.88pt,2.88pt,2.88pt">
                    <w:txbxContent>
                      <w:p w:rsidRPr="00C0268E" w:rsidR="002B264B" w:rsidP="002B264B" w:rsidRDefault="002B264B" w14:paraId="3A7D4A9F" w14:textId="77777777">
                        <w:pPr>
                          <w:widowControl w:val="0"/>
                          <w:jc w:val="center"/>
                          <w:rPr>
                            <w:b/>
                            <w:bCs/>
                            <w:sz w:val="18"/>
                            <w:szCs w:val="18"/>
                          </w:rPr>
                        </w:pPr>
                        <w:r w:rsidRPr="00C0268E">
                          <w:rPr>
                            <w:b/>
                            <w:bCs/>
                            <w:sz w:val="18"/>
                            <w:szCs w:val="18"/>
                          </w:rPr>
                          <w:t>Young Parent (home tuition short-term)</w:t>
                        </w:r>
                      </w:p>
                      <w:p w:rsidRPr="00C0268E" w:rsidR="002B264B" w:rsidP="002B264B" w:rsidRDefault="002B264B" w14:paraId="33AD646F" w14:textId="77777777">
                        <w:pPr>
                          <w:widowControl w:val="0"/>
                          <w:jc w:val="center"/>
                          <w:rPr>
                            <w:b/>
                            <w:bCs/>
                            <w:sz w:val="18"/>
                            <w:szCs w:val="18"/>
                          </w:rPr>
                        </w:pPr>
                        <w:r w:rsidRPr="00C0268E">
                          <w:rPr>
                            <w:b/>
                            <w:bCs/>
                            <w:sz w:val="18"/>
                            <w:szCs w:val="18"/>
                          </w:rPr>
                          <w:t>Young Parent B2B (safeguarding concerns for mum and baby)</w:t>
                        </w:r>
                        <w:r w:rsidRPr="00C0268E">
                          <w:rPr>
                            <w:b/>
                            <w:bCs/>
                            <w:sz w:val="18"/>
                            <w:szCs w:val="18"/>
                          </w:rPr>
                          <w:br/>
                        </w:r>
                        <w:r w:rsidRPr="00C0268E">
                          <w:rPr>
                            <w:b/>
                            <w:bCs/>
                            <w:sz w:val="18"/>
                            <w:szCs w:val="18"/>
                          </w:rPr>
                          <w:t>(SEMH—Anxiety based SEND Ranges 3+)</w:t>
                        </w:r>
                      </w:p>
                    </w:txbxContent>
                  </v:textbox>
                </v:roundrect>
                <v:roundrect id="AutoShape 25" style="position:absolute;left:10751;top:10779;width:76;height:104;visibility:visible;mso-wrap-style:square;v-text-anchor:top" o:spid="_x0000_s1062" fillcolor="#fddffb" strokecolor="#f628bb"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">
                  <v:shadow color="black [0]"/>
                  <v:textbox inset="2.88pt,2.88pt,2.88pt,2.88pt">
                    <w:txbxContent>
                      <w:p w:rsidR="002B264B" w:rsidP="002B264B" w:rsidRDefault="002B264B" w14:paraId="0BD3F0FA" w14:textId="77777777">
                        <w:pPr>
                          <w:widowControl w:val="0"/>
                          <w:jc w:val="center"/>
                          <w:rPr>
                            <w:b/>
                            <w:bCs/>
                            <w:sz w:val="18"/>
                            <w:szCs w:val="18"/>
                          </w:rPr>
                        </w:pPr>
                        <w:proofErr w:type="spellStart"/>
                        <w:r w:rsidRPr="00C0268E">
                          <w:rPr>
                            <w:b/>
                            <w:bCs/>
                            <w:sz w:val="16"/>
                            <w:szCs w:val="16"/>
                          </w:rPr>
                          <w:t>FoL</w:t>
                        </w:r>
                        <w:proofErr w:type="spellEnd"/>
                        <w:r w:rsidRPr="00C0268E">
                          <w:rPr>
                            <w:b/>
                            <w:bCs/>
                            <w:sz w:val="16"/>
                            <w:szCs w:val="16"/>
                          </w:rPr>
                          <w:t xml:space="preserve">—Primary </w:t>
                        </w:r>
                        <w:r w:rsidRPr="00C0268E">
                          <w:rPr>
                            <w:b/>
                            <w:bCs/>
                            <w:sz w:val="16"/>
                            <w:szCs w:val="16"/>
                          </w:rPr>
                          <w:br/>
                        </w:r>
                        <w:r w:rsidRPr="00C0268E">
                          <w:rPr>
                            <w:b/>
                            <w:bCs/>
                            <w:sz w:val="14"/>
                            <w:szCs w:val="14"/>
                          </w:rPr>
                          <w:t>Intervention Programme</w:t>
                        </w:r>
                        <w:r>
                          <w:rPr>
                            <w:b/>
                            <w:bCs/>
                            <w:sz w:val="18"/>
                            <w:szCs w:val="18"/>
                          </w:rPr>
                          <w:br/>
                        </w:r>
                        <w:r>
                          <w:rPr>
                            <w:b/>
                            <w:bCs/>
                            <w:sz w:val="18"/>
                            <w:szCs w:val="18"/>
                          </w:rPr>
                          <w:t>KS2</w:t>
                        </w:r>
                      </w:p>
                    </w:txbxContent>
                  </v:textbox>
                </v:roundrect>
                <v:roundrect id="AutoShape 26" style="position:absolute;left:10712;top:11020;width:525;height:34;visibility:visible;mso-wrap-style:square;v-text-anchor:top" o:spid="_x0000_s1063" fillcolor="#ff7c80" strokecolor="#c00000"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">
                  <v:shadow color="black [0]"/>
                  <v:textbox inset="2.88pt,2.88pt,2.88pt,2.88pt">
                    <w:txbxContent>
                      <w:p w:rsidRPr="00C0268E" w:rsidR="002B264B" w:rsidP="002B264B" w:rsidRDefault="002B264B" w14:paraId="7AEAD03C" w14:textId="77777777">
                        <w:pPr>
                          <w:widowControl w:val="0"/>
                          <w:jc w:val="center"/>
                          <w:rPr>
                            <w:b/>
                            <w:bCs/>
                            <w:sz w:val="18"/>
                            <w:szCs w:val="18"/>
                          </w:rPr>
                        </w:pPr>
                        <w:r w:rsidRPr="00C0268E">
                          <w:rPr>
                            <w:b/>
                            <w:bCs/>
                            <w:sz w:val="18"/>
                            <w:szCs w:val="18"/>
                          </w:rPr>
                          <w:t>Medical Home Tuition</w:t>
                        </w:r>
                      </w:p>
                    </w:txbxContent>
                  </v:textbox>
                </v:roundrect>
                <v:roundrect id="AutoShape 27" style="position:absolute;left:10836;top:11058;width:393;height:49;visibility:visible;mso-wrap-style:square;v-text-anchor:top" o:spid="_x0000_s1064" fillcolor="#d7aec2" strokecolor="#c285a3"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">
                  <v:shadow color="black [0]"/>
                  <v:textbox inset="2.88pt,2.88pt,2.88pt,2.88pt">
                    <w:txbxContent>
                      <w:p w:rsidRPr="00C0268E" w:rsidR="002B264B" w:rsidP="002B264B" w:rsidRDefault="002B264B" w14:paraId="22A16B2D" w14:textId="77777777">
                        <w:pPr>
                          <w:widowControl w:val="0"/>
                          <w:jc w:val="center"/>
                          <w:rPr>
                            <w:b/>
                            <w:bCs/>
                            <w:sz w:val="18"/>
                            <w:szCs w:val="18"/>
                          </w:rPr>
                        </w:pPr>
                        <w:r w:rsidRPr="00C0268E">
                          <w:rPr>
                            <w:b/>
                            <w:bCs/>
                            <w:sz w:val="18"/>
                            <w:szCs w:val="18"/>
                          </w:rPr>
                          <w:t>Medical Home Tuition</w:t>
                        </w:r>
                        <w:r w:rsidRPr="00C0268E">
                          <w:rPr>
                            <w:b/>
                            <w:bCs/>
                            <w:sz w:val="18"/>
                            <w:szCs w:val="18"/>
                          </w:rPr>
                          <w:br/>
                        </w:r>
                        <w:r w:rsidRPr="00C0268E">
                          <w:rPr>
                            <w:b/>
                            <w:bCs/>
                            <w:sz w:val="18"/>
                            <w:szCs w:val="18"/>
                          </w:rPr>
                          <w:t>(SEMH—Anxiety based SEND Ranges 3+)</w:t>
                        </w:r>
                      </w:p>
                    </w:txbxContent>
                  </v:textbox>
                </v:roundrect>
                <v:roundrect id="AutoShape 28" style="position:absolute;left:10832;top:10723;width:388;height:52;visibility:visible;mso-wrap-style:square;v-text-anchor:top" o:spid="_x0000_s1065" fillcolor="#ececec" strokecolor="#a6a6a6"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">
                  <v:shadow color="black [0]"/>
                  <v:textbox inset="2.88pt,2.88pt,2.88pt,2.88pt">
                    <w:txbxContent>
                      <w:p w:rsidRPr="00C0268E" w:rsidR="002B264B" w:rsidP="002B264B" w:rsidRDefault="002B264B" w14:paraId="7B1CC0B4" w14:textId="77777777">
                        <w:pPr>
                          <w:widowControl w:val="0"/>
                          <w:jc w:val="center"/>
                          <w:rPr>
                            <w:b/>
                            <w:bCs/>
                            <w:sz w:val="18"/>
                            <w:szCs w:val="18"/>
                          </w:rPr>
                        </w:pPr>
                        <w:r w:rsidRPr="00C0268E">
                          <w:rPr>
                            <w:b/>
                            <w:bCs/>
                            <w:sz w:val="18"/>
                            <w:szCs w:val="18"/>
                          </w:rPr>
                          <w:t>Team EBRC</w:t>
                        </w:r>
                        <w:r w:rsidRPr="00C0268E">
                          <w:rPr>
                            <w:b/>
                            <w:bCs/>
                            <w:sz w:val="18"/>
                            <w:szCs w:val="18"/>
                          </w:rPr>
                          <w:br/>
                        </w:r>
                        <w:r w:rsidRPr="00C0268E">
                          <w:rPr>
                            <w:b/>
                            <w:bCs/>
                            <w:sz w:val="18"/>
                            <w:szCs w:val="18"/>
                          </w:rPr>
                          <w:t>KS3 &amp; 4</w:t>
                        </w:r>
                      </w:p>
                    </w:txbxContent>
                  </v:textbox>
                </v:roundrect>
              </v:group>
            </w:pict>
          </mc:Fallback>
        </mc:AlternateContent>
      </w:r>
    </w:p>
    <w:p w14:paraId="079DEDFD" w14:textId="77777777" w:rsidR="00F60EC0" w:rsidRPr="00C80D9B" w:rsidRDefault="00F60EC0" w:rsidP="00E46EFD">
      <w:pPr>
        <w:spacing w:after="120" w:line="240" w:lineRule="auto"/>
        <w:ind w:left="567" w:hanging="567"/>
        <w:rPr>
          <w:b/>
          <w:bCs/>
        </w:rPr>
      </w:pPr>
    </w:p>
    <w:p w14:paraId="65D3307D" w14:textId="77777777" w:rsidR="00F60EC0" w:rsidRPr="00C80D9B" w:rsidRDefault="00F60EC0" w:rsidP="00E46EFD">
      <w:pPr>
        <w:spacing w:after="120" w:line="240" w:lineRule="auto"/>
        <w:ind w:left="567" w:hanging="567"/>
        <w:rPr>
          <w:b/>
          <w:bCs/>
        </w:rPr>
      </w:pPr>
    </w:p>
    <w:p w14:paraId="57B9A2B3" w14:textId="77777777" w:rsidR="00F60EC0" w:rsidRPr="00C80D9B" w:rsidRDefault="00F60EC0" w:rsidP="00E46EFD">
      <w:pPr>
        <w:spacing w:after="120" w:line="240" w:lineRule="auto"/>
        <w:ind w:left="567" w:hanging="567"/>
        <w:rPr>
          <w:b/>
          <w:bCs/>
        </w:rPr>
      </w:pPr>
    </w:p>
    <w:p w14:paraId="282BFC4E" w14:textId="77777777" w:rsidR="00F60EC0" w:rsidRPr="00C80D9B" w:rsidRDefault="00F60EC0" w:rsidP="00E46EFD">
      <w:pPr>
        <w:spacing w:after="120" w:line="240" w:lineRule="auto"/>
        <w:ind w:left="567" w:hanging="567"/>
        <w:rPr>
          <w:b/>
          <w:bCs/>
        </w:rPr>
      </w:pPr>
    </w:p>
    <w:p w14:paraId="1B31BA83" w14:textId="77777777" w:rsidR="00F60EC0" w:rsidRPr="00C80D9B" w:rsidRDefault="00F60EC0" w:rsidP="00E46EFD">
      <w:pPr>
        <w:spacing w:after="120" w:line="240" w:lineRule="auto"/>
        <w:ind w:left="567" w:hanging="567"/>
        <w:rPr>
          <w:b/>
          <w:bCs/>
        </w:rPr>
      </w:pPr>
    </w:p>
    <w:p w14:paraId="18730CBB" w14:textId="77777777" w:rsidR="00F60EC0" w:rsidRPr="00C80D9B" w:rsidRDefault="00F60EC0" w:rsidP="00E46EFD">
      <w:pPr>
        <w:spacing w:after="120" w:line="240" w:lineRule="auto"/>
        <w:ind w:left="567" w:hanging="567"/>
        <w:rPr>
          <w:b/>
          <w:bCs/>
        </w:rPr>
      </w:pPr>
    </w:p>
    <w:p w14:paraId="1BC4A0DA" w14:textId="77777777" w:rsidR="00F60EC0" w:rsidRPr="00C80D9B" w:rsidRDefault="00F60EC0" w:rsidP="00E46EFD">
      <w:pPr>
        <w:spacing w:after="120" w:line="240" w:lineRule="auto"/>
        <w:ind w:left="567" w:hanging="567"/>
        <w:rPr>
          <w:b/>
          <w:bCs/>
        </w:rPr>
      </w:pPr>
    </w:p>
    <w:p w14:paraId="1050848E" w14:textId="77777777" w:rsidR="00F60EC0" w:rsidRPr="00C80D9B" w:rsidRDefault="00F60EC0" w:rsidP="00E46EFD">
      <w:pPr>
        <w:spacing w:after="120" w:line="240" w:lineRule="auto"/>
        <w:ind w:left="567" w:hanging="567"/>
        <w:rPr>
          <w:b/>
          <w:bCs/>
        </w:rPr>
      </w:pPr>
    </w:p>
    <w:p w14:paraId="3CB71D1C" w14:textId="77777777" w:rsidR="00F60EC0" w:rsidRPr="00C80D9B" w:rsidRDefault="00F60EC0" w:rsidP="00E46EFD">
      <w:pPr>
        <w:spacing w:after="120" w:line="240" w:lineRule="auto"/>
        <w:ind w:left="567" w:hanging="567"/>
        <w:rPr>
          <w:b/>
          <w:bCs/>
        </w:rPr>
      </w:pPr>
    </w:p>
    <w:p w14:paraId="741C0974" w14:textId="77777777" w:rsidR="00F60EC0" w:rsidRPr="00C80D9B" w:rsidRDefault="00F60EC0" w:rsidP="00E46EFD">
      <w:pPr>
        <w:spacing w:after="120" w:line="240" w:lineRule="auto"/>
        <w:ind w:left="567" w:hanging="567"/>
        <w:rPr>
          <w:b/>
          <w:bCs/>
        </w:rPr>
      </w:pPr>
    </w:p>
    <w:p w14:paraId="094104C6" w14:textId="77777777" w:rsidR="00F60EC0" w:rsidRPr="00C80D9B" w:rsidRDefault="00F60EC0" w:rsidP="00E46EFD">
      <w:pPr>
        <w:spacing w:after="120" w:line="240" w:lineRule="auto"/>
        <w:ind w:left="567" w:hanging="567"/>
        <w:rPr>
          <w:b/>
          <w:bCs/>
        </w:rPr>
      </w:pPr>
    </w:p>
    <w:p w14:paraId="047B445F" w14:textId="77777777" w:rsidR="00F60EC0" w:rsidRPr="00C80D9B" w:rsidRDefault="00F60EC0" w:rsidP="00E46EFD">
      <w:pPr>
        <w:spacing w:after="120" w:line="240" w:lineRule="auto"/>
        <w:ind w:left="567" w:hanging="567"/>
        <w:rPr>
          <w:b/>
          <w:bCs/>
        </w:rPr>
      </w:pPr>
    </w:p>
    <w:p w14:paraId="33330C73" w14:textId="77777777" w:rsidR="00F60EC0" w:rsidRPr="00C80D9B" w:rsidRDefault="00F60EC0" w:rsidP="00E46EFD">
      <w:pPr>
        <w:spacing w:after="120" w:line="240" w:lineRule="auto"/>
        <w:ind w:left="567" w:hanging="567"/>
        <w:rPr>
          <w:b/>
          <w:bCs/>
        </w:rPr>
      </w:pPr>
    </w:p>
    <w:p w14:paraId="40186EFD" w14:textId="77777777" w:rsidR="00F60EC0" w:rsidRPr="00C80D9B" w:rsidRDefault="00F60EC0" w:rsidP="00E46EFD">
      <w:pPr>
        <w:spacing w:after="120" w:line="240" w:lineRule="auto"/>
        <w:ind w:left="567" w:hanging="567"/>
        <w:rPr>
          <w:b/>
          <w:bCs/>
        </w:rPr>
      </w:pPr>
    </w:p>
    <w:p w14:paraId="73E54CF0" w14:textId="77777777" w:rsidR="00F60EC0" w:rsidRPr="00C80D9B" w:rsidRDefault="00F60EC0" w:rsidP="00E46EFD">
      <w:pPr>
        <w:spacing w:after="120" w:line="240" w:lineRule="auto"/>
        <w:ind w:left="567" w:hanging="567"/>
        <w:rPr>
          <w:b/>
          <w:bCs/>
        </w:rPr>
      </w:pPr>
    </w:p>
    <w:p w14:paraId="395B9B9D" w14:textId="77777777" w:rsidR="00F60EC0" w:rsidRPr="00C80D9B" w:rsidRDefault="00F60EC0" w:rsidP="00E46EFD">
      <w:pPr>
        <w:spacing w:after="120" w:line="240" w:lineRule="auto"/>
        <w:ind w:left="567" w:hanging="567"/>
        <w:rPr>
          <w:b/>
          <w:bCs/>
        </w:rPr>
      </w:pPr>
    </w:p>
    <w:p w14:paraId="2E0C4A05" w14:textId="77777777" w:rsidR="00F60EC0" w:rsidRPr="00C80D9B" w:rsidRDefault="00F60EC0" w:rsidP="00E46EFD">
      <w:pPr>
        <w:spacing w:after="120" w:line="240" w:lineRule="auto"/>
        <w:ind w:left="567" w:hanging="567"/>
        <w:rPr>
          <w:b/>
          <w:bCs/>
        </w:rPr>
      </w:pPr>
    </w:p>
    <w:p w14:paraId="6411CDD5" w14:textId="77777777" w:rsidR="00F60EC0" w:rsidRPr="00C80D9B" w:rsidRDefault="00F60EC0" w:rsidP="00E46EFD">
      <w:pPr>
        <w:spacing w:after="120" w:line="240" w:lineRule="auto"/>
        <w:ind w:left="567" w:hanging="567"/>
        <w:rPr>
          <w:b/>
          <w:bCs/>
        </w:rPr>
      </w:pPr>
    </w:p>
    <w:p w14:paraId="619E0459" w14:textId="77777777" w:rsidR="009D6F11" w:rsidRPr="00C80D9B" w:rsidRDefault="009D6F11" w:rsidP="00E46EFD">
      <w:pPr>
        <w:spacing w:after="120" w:line="240" w:lineRule="auto"/>
        <w:ind w:left="567" w:hanging="567"/>
        <w:rPr>
          <w:b/>
          <w:bCs/>
        </w:rPr>
      </w:pPr>
    </w:p>
    <w:p w14:paraId="5E231B00" w14:textId="77777777" w:rsidR="009D6F11" w:rsidRPr="00C80D9B" w:rsidRDefault="009D6F11" w:rsidP="00E46EFD">
      <w:pPr>
        <w:spacing w:after="120" w:line="240" w:lineRule="auto"/>
        <w:ind w:left="567" w:hanging="567"/>
        <w:rPr>
          <w:b/>
          <w:bCs/>
        </w:rPr>
      </w:pPr>
    </w:p>
    <w:p w14:paraId="3C8E4315" w14:textId="77777777" w:rsidR="009D6F11" w:rsidRPr="00C80D9B" w:rsidRDefault="009D6F11" w:rsidP="00E46EFD">
      <w:pPr>
        <w:spacing w:after="120" w:line="240" w:lineRule="auto"/>
        <w:ind w:left="567" w:hanging="567"/>
        <w:rPr>
          <w:b/>
          <w:bCs/>
        </w:rPr>
      </w:pPr>
    </w:p>
    <w:p w14:paraId="06395E8A" w14:textId="77777777" w:rsidR="009D6F11" w:rsidRPr="00C80D9B" w:rsidRDefault="009D6F11" w:rsidP="00E46EFD">
      <w:pPr>
        <w:spacing w:after="120" w:line="240" w:lineRule="auto"/>
        <w:ind w:left="567" w:hanging="567"/>
        <w:rPr>
          <w:b/>
          <w:bCs/>
        </w:rPr>
      </w:pPr>
    </w:p>
    <w:p w14:paraId="497695AE" w14:textId="77777777" w:rsidR="00F60EC0" w:rsidRPr="00C80D9B" w:rsidRDefault="00F60EC0" w:rsidP="00E46EFD">
      <w:pPr>
        <w:spacing w:after="120" w:line="240" w:lineRule="auto"/>
        <w:ind w:left="567" w:hanging="567"/>
        <w:rPr>
          <w:b/>
          <w:bCs/>
        </w:rPr>
      </w:pPr>
    </w:p>
    <w:p w14:paraId="7D84F87E" w14:textId="77777777" w:rsidR="00F60EC0" w:rsidRPr="00C80D9B" w:rsidRDefault="00F60EC0" w:rsidP="00E46EFD">
      <w:pPr>
        <w:spacing w:after="120" w:line="240" w:lineRule="auto"/>
        <w:ind w:left="567" w:hanging="567"/>
        <w:rPr>
          <w:b/>
          <w:bCs/>
        </w:rPr>
      </w:pPr>
    </w:p>
    <w:p w14:paraId="64D5189B" w14:textId="77777777" w:rsidR="00C80D9B" w:rsidRPr="00C80D9B" w:rsidRDefault="00C80D9B" w:rsidP="00E46EFD">
      <w:pPr>
        <w:spacing w:after="120" w:line="240" w:lineRule="auto"/>
        <w:ind w:left="567" w:hanging="567"/>
        <w:rPr>
          <w:b/>
          <w:bCs/>
        </w:rPr>
      </w:pPr>
    </w:p>
    <w:p w14:paraId="008333F4" w14:textId="77777777" w:rsidR="00C80D9B" w:rsidRPr="00C80D9B" w:rsidRDefault="00C80D9B" w:rsidP="00E46EFD">
      <w:pPr>
        <w:spacing w:after="120" w:line="240" w:lineRule="auto"/>
        <w:ind w:left="567" w:hanging="567"/>
        <w:rPr>
          <w:b/>
          <w:bCs/>
        </w:rPr>
      </w:pPr>
    </w:p>
    <w:p w14:paraId="25D2E246" w14:textId="57A0629E" w:rsidR="00601086" w:rsidRPr="004772A8" w:rsidRDefault="004E07A4" w:rsidP="00601086">
      <w:pPr>
        <w:spacing w:after="120" w:line="240" w:lineRule="auto"/>
        <w:ind w:left="567" w:hanging="567"/>
      </w:pPr>
      <w:r>
        <w:lastRenderedPageBreak/>
        <w:t>4</w:t>
      </w:r>
      <w:r w:rsidR="00D87B51" w:rsidRPr="004772A8">
        <w:t>.4.</w:t>
      </w:r>
      <w:r w:rsidR="00D87B51" w:rsidRPr="004772A8">
        <w:tab/>
        <w:t xml:space="preserve">There will be occasions when Together for Children or the Local Authority may refer to the Vulnerable Pupils Panel for a hub or alternative provisions placement.  For these instances see the process to follow at Diagram </w:t>
      </w:r>
      <w:r w:rsidR="002950DE" w:rsidRPr="004772A8">
        <w:t>3</w:t>
      </w:r>
      <w:r w:rsidR="00D87B51" w:rsidRPr="004772A8">
        <w:t xml:space="preserve"> – Flowchart</w:t>
      </w:r>
    </w:p>
    <w:p w14:paraId="10176ADA" w14:textId="359DBEFD" w:rsidR="002E5473" w:rsidRPr="004772A8" w:rsidRDefault="004E07A4" w:rsidP="006D7920">
      <w:pPr>
        <w:spacing w:after="120" w:line="240" w:lineRule="auto"/>
        <w:ind w:left="567" w:hanging="567"/>
      </w:pPr>
      <w:r>
        <w:t>4</w:t>
      </w:r>
      <w:r w:rsidR="00601086" w:rsidRPr="004772A8">
        <w:t>.5</w:t>
      </w:r>
      <w:r w:rsidR="00601086" w:rsidRPr="004772A8">
        <w:tab/>
        <w:t xml:space="preserve">There is one application form for all provisions except Hospital Tuition.  The Hospital Tuition form is completed by the Hospital that the pupil is </w:t>
      </w:r>
      <w:r w:rsidR="00CC410B" w:rsidRPr="004772A8">
        <w:t>an inpatient of.</w:t>
      </w:r>
      <w:r w:rsidR="00A47A17" w:rsidRPr="004772A8">
        <w:t xml:space="preserve"> See 4.</w:t>
      </w:r>
      <w:r w:rsidR="004772A8" w:rsidRPr="004772A8">
        <w:t>8.</w:t>
      </w:r>
    </w:p>
    <w:p w14:paraId="387095B3" w14:textId="563CECBF" w:rsidR="002E5473" w:rsidRPr="004772A8" w:rsidRDefault="002E5473" w:rsidP="006D7920">
      <w:pPr>
        <w:spacing w:after="120" w:line="240" w:lineRule="auto"/>
        <w:ind w:left="567" w:hanging="567"/>
      </w:pPr>
    </w:p>
    <w:p w14:paraId="1D71F953" w14:textId="77777777" w:rsidR="00BA621C" w:rsidRPr="004772A8" w:rsidRDefault="00BA621C" w:rsidP="00BA621C">
      <w:pPr>
        <w:spacing w:after="120" w:line="240" w:lineRule="auto"/>
        <w:ind w:left="567"/>
        <w:rPr>
          <w:b/>
        </w:rPr>
      </w:pPr>
      <w:r w:rsidRPr="004772A8">
        <w:rPr>
          <w:b/>
        </w:rPr>
        <w:t>Diagram 3 – Flowchart detailing the referral process for the Local Authority/Together for Children to follow</w:t>
      </w:r>
    </w:p>
    <w:p w14:paraId="3B5D858E" w14:textId="09AA7114" w:rsidR="00BA621C" w:rsidRPr="00C80D9B" w:rsidRDefault="00096D5F" w:rsidP="00BA621C">
      <w:pPr>
        <w:spacing w:after="120" w:line="240" w:lineRule="auto"/>
        <w:ind w:left="567" w:hanging="567"/>
      </w:pPr>
      <w:r w:rsidRPr="00C80D9B">
        <w:rPr>
          <w:rFonts w:ascii="Times New Roman" w:hAnsi="Times New Roman" w:cs="Times New Roman"/>
          <w:noProof/>
          <w:sz w:val="24"/>
          <w:szCs w:val="24"/>
        </w:rPr>
        <mc:AlternateContent>
          <mc:Choice Requires="wpg">
            <w:drawing>
              <wp:anchor distT="0" distB="0" distL="114300" distR="114300" simplePos="0" relativeHeight="251658296" behindDoc="0" locked="0" layoutInCell="1" allowOverlap="1" wp14:anchorId="78DCCFF0" wp14:editId="1C071686">
                <wp:simplePos x="0" y="0"/>
                <wp:positionH relativeFrom="column">
                  <wp:posOffset>0</wp:posOffset>
                </wp:positionH>
                <wp:positionV relativeFrom="paragraph">
                  <wp:posOffset>7620</wp:posOffset>
                </wp:positionV>
                <wp:extent cx="5977255" cy="7016750"/>
                <wp:effectExtent l="19050" t="0" r="23495" b="12700"/>
                <wp:wrapNone/>
                <wp:docPr id="1796423411" name="Group 1796423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7016750"/>
                          <a:chOff x="1068895" y="1060545"/>
                          <a:chExt cx="59773" cy="70167"/>
                        </a:xfrm>
                      </wpg:grpSpPr>
                      <wps:wsp>
                        <wps:cNvPr id="143763105" name="Rectangle: Rounded Corners 264"/>
                        <wps:cNvSpPr>
                          <a:spLocks noChangeArrowheads="1"/>
                        </wps:cNvSpPr>
                        <wps:spPr bwMode="auto">
                          <a:xfrm>
                            <a:off x="1071521" y="1060735"/>
                            <a:ext cx="22095" cy="5713"/>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4A2222BF" w14:textId="77777777" w:rsidR="00096D5F" w:rsidRDefault="00096D5F" w:rsidP="00096D5F">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Sunderland School permanently excludes</w:t>
                              </w:r>
                            </w:p>
                          </w:txbxContent>
                        </wps:txbx>
                        <wps:bodyPr rot="0" vert="horz" wrap="square" lIns="91440" tIns="45720" rIns="91440" bIns="45720" anchor="t" anchorCtr="0" upright="1">
                          <a:noAutofit/>
                        </wps:bodyPr>
                      </wps:wsp>
                      <wps:wsp>
                        <wps:cNvPr id="2072233901" name="Rectangle: Rounded Corners 264"/>
                        <wps:cNvSpPr>
                          <a:spLocks noChangeArrowheads="1"/>
                        </wps:cNvSpPr>
                        <wps:spPr bwMode="auto">
                          <a:xfrm>
                            <a:off x="1106573" y="1060545"/>
                            <a:ext cx="22095" cy="5712"/>
                          </a:xfrm>
                          <a:prstGeom prst="roundRect">
                            <a:avLst>
                              <a:gd name="adj" fmla="val 13032"/>
                            </a:avLst>
                          </a:prstGeom>
                          <a:noFill/>
                          <a:ln w="19050">
                            <a:solidFill>
                              <a:srgbClr val="548DD4"/>
                            </a:solidFill>
                            <a:round/>
                            <a:headEnd/>
                            <a:tailEnd/>
                          </a:ln>
                          <a:extLst>
                            <a:ext uri="{909E8E84-426E-40DD-AFC4-6F175D3DCCD1}">
                              <a14:hiddenFill xmlns:a14="http://schemas.microsoft.com/office/drawing/2010/main">
                                <a:solidFill>
                                  <a:srgbClr val="FFFFFF"/>
                                </a:solidFill>
                              </a14:hiddenFill>
                            </a:ext>
                          </a:extLst>
                        </wps:spPr>
                        <wps:txbx>
                          <w:txbxContent>
                            <w:p w14:paraId="1A9BE8CF" w14:textId="77777777" w:rsidR="00096D5F" w:rsidRDefault="00096D5F" w:rsidP="00096D5F">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Previously permanently excluded pupil moves into the L.A. </w:t>
                              </w:r>
                            </w:p>
                          </w:txbxContent>
                        </wps:txbx>
                        <wps:bodyPr rot="0" vert="horz" wrap="square" lIns="91440" tIns="45720" rIns="91440" bIns="45720" anchor="t" anchorCtr="0" upright="1">
                          <a:noAutofit/>
                        </wps:bodyPr>
                      </wps:wsp>
                      <wps:wsp>
                        <wps:cNvPr id="1448304037" name="AutoShape 5"/>
                        <wps:cNvSpPr>
                          <a:spLocks noChangeArrowheads="1"/>
                        </wps:cNvSpPr>
                        <wps:spPr bwMode="auto">
                          <a:xfrm>
                            <a:off x="1072896" y="1071182"/>
                            <a:ext cx="20002" cy="11699"/>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3F047E" w14:textId="7743A43C" w:rsidR="00096D5F" w:rsidRDefault="00096D5F" w:rsidP="00096D5F">
                              <w:pPr>
                                <w:widowControl w:val="0"/>
                                <w:spacing w:after="0"/>
                                <w:jc w:val="center"/>
                              </w:pPr>
                              <w:r>
                                <w:t xml:space="preserve">School informs the Access &amp; Inclusion </w:t>
                              </w:r>
                              <w:r w:rsidR="00401736">
                                <w:t xml:space="preserve">Team </w:t>
                              </w:r>
                              <w:r>
                                <w:t xml:space="preserve">/Exclusions with immediate effect and the Virtual School </w:t>
                              </w:r>
                              <w:r w:rsidR="009E797B">
                                <w:t>for</w:t>
                              </w:r>
                              <w:r>
                                <w:t xml:space="preserve"> a</w:t>
                              </w:r>
                              <w:r w:rsidR="00D3621D">
                                <w:t xml:space="preserve"> </w:t>
                              </w:r>
                              <w:proofErr w:type="gramStart"/>
                              <w:r w:rsidR="00D3621D">
                                <w:t xml:space="preserve">Sunderland </w:t>
                              </w:r>
                              <w:r>
                                <w:t xml:space="preserve"> Cared</w:t>
                              </w:r>
                              <w:proofErr w:type="gramEnd"/>
                              <w:r>
                                <w:t xml:space="preserve"> for Child</w:t>
                              </w:r>
                            </w:p>
                          </w:txbxContent>
                        </wps:txbx>
                        <wps:bodyPr rot="0" vert="horz" wrap="square" lIns="36576" tIns="36576" rIns="36576" bIns="36576" anchor="t" anchorCtr="0" upright="1">
                          <a:noAutofit/>
                        </wps:bodyPr>
                      </wps:wsp>
                      <wps:wsp>
                        <wps:cNvPr id="1364720171" name="AutoShape 6"/>
                        <wps:cNvSpPr>
                          <a:spLocks noChangeArrowheads="1"/>
                        </wps:cNvSpPr>
                        <wps:spPr bwMode="auto">
                          <a:xfrm>
                            <a:off x="1106805" y="1071181"/>
                            <a:ext cx="21863" cy="26289"/>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4FD6B9" w14:textId="77777777" w:rsidR="00301DB1" w:rsidRDefault="00096D5F" w:rsidP="00301DB1">
                              <w:pPr>
                                <w:pStyle w:val="ListParagraph"/>
                                <w:widowControl w:val="0"/>
                                <w:spacing w:after="0"/>
                                <w:ind w:left="142"/>
                              </w:pPr>
                              <w:proofErr w:type="gramStart"/>
                              <w:r>
                                <w:t>Access  &amp;</w:t>
                              </w:r>
                              <w:proofErr w:type="gramEnd"/>
                              <w:r>
                                <w:t xml:space="preserve"> Inclusion </w:t>
                              </w:r>
                              <w:r w:rsidR="00120652">
                                <w:t>Team</w:t>
                              </w:r>
                              <w:r>
                                <w:t xml:space="preserve"> gathers additional information to refer to appropriate pathway;</w:t>
                              </w:r>
                            </w:p>
                            <w:p w14:paraId="2D345EC2" w14:textId="671AE015" w:rsidR="00096D5F" w:rsidRDefault="00096D5F" w:rsidP="009136A5">
                              <w:pPr>
                                <w:pStyle w:val="ListParagraph"/>
                                <w:widowControl w:val="0"/>
                                <w:numPr>
                                  <w:ilvl w:val="0"/>
                                  <w:numId w:val="27"/>
                                </w:numPr>
                                <w:spacing w:after="0"/>
                              </w:pPr>
                              <w:r>
                                <w:t>Alternative Provision</w:t>
                              </w:r>
                              <w:r w:rsidR="00196FC6">
                                <w:t xml:space="preserve"> (</w:t>
                              </w:r>
                              <w:proofErr w:type="gramStart"/>
                              <w:r w:rsidR="00196FC6">
                                <w:t>i.e.</w:t>
                              </w:r>
                              <w:proofErr w:type="gramEnd"/>
                              <w:r w:rsidR="00196FC6">
                                <w:t xml:space="preserve"> Link School, Hub Assessment, Beacon of Light School,</w:t>
                              </w:r>
                              <w:r w:rsidR="00FA66B1">
                                <w:t xml:space="preserve"> Hopespring, Team EBRC</w:t>
                              </w:r>
                              <w:r w:rsidR="00B67F5D">
                                <w:t>)</w:t>
                              </w:r>
                            </w:p>
                            <w:p w14:paraId="778FB0C1" w14:textId="26EE0CE6" w:rsidR="00096D5F" w:rsidRDefault="00096D5F" w:rsidP="009136A5">
                              <w:pPr>
                                <w:pStyle w:val="ListParagraph"/>
                                <w:widowControl w:val="0"/>
                                <w:numPr>
                                  <w:ilvl w:val="0"/>
                                  <w:numId w:val="27"/>
                                </w:numPr>
                                <w:spacing w:after="0"/>
                              </w:pPr>
                              <w:r>
                                <w:t>Vulnerable Pupils Panel</w:t>
                              </w:r>
                            </w:p>
                            <w:p w14:paraId="5E7CE575" w14:textId="43B43D45" w:rsidR="00096D5F" w:rsidRDefault="00096D5F" w:rsidP="009136A5">
                              <w:pPr>
                                <w:pStyle w:val="ListParagraph"/>
                                <w:widowControl w:val="0"/>
                                <w:numPr>
                                  <w:ilvl w:val="0"/>
                                  <w:numId w:val="27"/>
                                </w:numPr>
                                <w:spacing w:after="0"/>
                              </w:pPr>
                              <w:r>
                                <w:t>In Year Fair Access</w:t>
                              </w:r>
                            </w:p>
                          </w:txbxContent>
                        </wps:txbx>
                        <wps:bodyPr rot="0" vert="horz" wrap="square" lIns="36576" tIns="36576" rIns="36576" bIns="36576" anchor="t" anchorCtr="0" upright="1">
                          <a:noAutofit/>
                        </wps:bodyPr>
                      </wps:wsp>
                      <wps:wsp>
                        <wps:cNvPr id="1335576773" name="AutoShape 7"/>
                        <wps:cNvSpPr>
                          <a:spLocks noChangeArrowheads="1"/>
                        </wps:cNvSpPr>
                        <wps:spPr bwMode="auto">
                          <a:xfrm>
                            <a:off x="1068895" y="1090612"/>
                            <a:ext cx="13386" cy="962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7B9164" w14:textId="76646C7F" w:rsidR="00096D5F" w:rsidRDefault="00096D5F" w:rsidP="00096D5F">
                              <w:pPr>
                                <w:widowControl w:val="0"/>
                                <w:spacing w:after="0"/>
                                <w:jc w:val="center"/>
                                <w:rPr>
                                  <w:sz w:val="18"/>
                                  <w:szCs w:val="18"/>
                                </w:rPr>
                              </w:pPr>
                              <w:r>
                                <w:rPr>
                                  <w:sz w:val="18"/>
                                  <w:szCs w:val="18"/>
                                </w:rPr>
                                <w:t xml:space="preserve">Access &amp; Inclusion </w:t>
                              </w:r>
                              <w:r w:rsidR="00120652">
                                <w:rPr>
                                  <w:sz w:val="18"/>
                                  <w:szCs w:val="18"/>
                                </w:rPr>
                                <w:t>Team</w:t>
                              </w:r>
                              <w:r>
                                <w:rPr>
                                  <w:sz w:val="18"/>
                                  <w:szCs w:val="18"/>
                                </w:rPr>
                                <w:t xml:space="preserve"> liaises with School regarding process</w:t>
                              </w:r>
                            </w:p>
                          </w:txbxContent>
                        </wps:txbx>
                        <wps:bodyPr rot="0" vert="horz" wrap="square" lIns="36576" tIns="36576" rIns="36576" bIns="36576" anchor="t" anchorCtr="0" upright="1">
                          <a:noAutofit/>
                        </wps:bodyPr>
                      </wps:wsp>
                      <wps:wsp>
                        <wps:cNvPr id="953925693" name="AutoShape 8"/>
                        <wps:cNvSpPr>
                          <a:spLocks noChangeArrowheads="1"/>
                        </wps:cNvSpPr>
                        <wps:spPr bwMode="auto">
                          <a:xfrm>
                            <a:off x="1084750" y="1090803"/>
                            <a:ext cx="14054" cy="962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85AC01" w14:textId="6462FDD2" w:rsidR="00096D5F" w:rsidRPr="00884B8A" w:rsidRDefault="00096D5F" w:rsidP="00884B8A">
                              <w:pPr>
                                <w:widowControl w:val="0"/>
                                <w:spacing w:after="0" w:line="240" w:lineRule="auto"/>
                                <w:jc w:val="center"/>
                                <w:rPr>
                                  <w:sz w:val="18"/>
                                  <w:szCs w:val="18"/>
                                </w:rPr>
                              </w:pPr>
                              <w:r w:rsidRPr="00884B8A">
                                <w:rPr>
                                  <w:sz w:val="18"/>
                                  <w:szCs w:val="18"/>
                                </w:rPr>
                                <w:t xml:space="preserve">Access &amp; Inclusion </w:t>
                              </w:r>
                              <w:r w:rsidR="00120652">
                                <w:rPr>
                                  <w:sz w:val="18"/>
                                  <w:szCs w:val="18"/>
                                </w:rPr>
                                <w:t>Team</w:t>
                              </w:r>
                              <w:r w:rsidRPr="00884B8A">
                                <w:rPr>
                                  <w:sz w:val="18"/>
                                  <w:szCs w:val="18"/>
                                </w:rPr>
                                <w:t xml:space="preserve"> liaises with parent/carer to discuss options, </w:t>
                              </w:r>
                              <w:proofErr w:type="gramStart"/>
                              <w:r w:rsidRPr="00884B8A">
                                <w:rPr>
                                  <w:sz w:val="18"/>
                                  <w:szCs w:val="18"/>
                                </w:rPr>
                                <w:t>challenges</w:t>
                              </w:r>
                              <w:proofErr w:type="gramEnd"/>
                              <w:r w:rsidRPr="00884B8A">
                                <w:rPr>
                                  <w:sz w:val="18"/>
                                  <w:szCs w:val="18"/>
                                </w:rPr>
                                <w:t xml:space="preserve"> and aspirations</w:t>
                              </w:r>
                            </w:p>
                          </w:txbxContent>
                        </wps:txbx>
                        <wps:bodyPr rot="0" vert="horz" wrap="square" lIns="36576" tIns="36576" rIns="36576" bIns="36576" anchor="t" anchorCtr="0" upright="1">
                          <a:noAutofit/>
                        </wps:bodyPr>
                      </wps:wsp>
                      <wps:wsp>
                        <wps:cNvPr id="1965419279" name="AutoShape 9"/>
                        <wps:cNvSpPr>
                          <a:spLocks noChangeArrowheads="1"/>
                        </wps:cNvSpPr>
                        <wps:spPr bwMode="auto">
                          <a:xfrm>
                            <a:off x="1095609" y="1106805"/>
                            <a:ext cx="14053" cy="962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2473D0" w14:textId="579A9130" w:rsidR="00096D5F" w:rsidRDefault="00096D5F" w:rsidP="00096D5F">
                              <w:pPr>
                                <w:widowControl w:val="0"/>
                                <w:spacing w:after="0"/>
                                <w:jc w:val="center"/>
                                <w:rPr>
                                  <w:sz w:val="18"/>
                                  <w:szCs w:val="18"/>
                                </w:rPr>
                              </w:pPr>
                              <w:r>
                                <w:rPr>
                                  <w:sz w:val="18"/>
                                  <w:szCs w:val="18"/>
                                </w:rPr>
                                <w:t xml:space="preserve">Access &amp; Inclusion </w:t>
                              </w:r>
                              <w:r w:rsidR="00120652">
                                <w:rPr>
                                  <w:sz w:val="18"/>
                                  <w:szCs w:val="18"/>
                                </w:rPr>
                                <w:t>Team</w:t>
                              </w:r>
                              <w:r w:rsidR="00301DB1">
                                <w:rPr>
                                  <w:sz w:val="18"/>
                                  <w:szCs w:val="18"/>
                                </w:rPr>
                                <w:t xml:space="preserve"> </w:t>
                              </w:r>
                              <w:r>
                                <w:rPr>
                                  <w:sz w:val="18"/>
                                  <w:szCs w:val="18"/>
                                </w:rPr>
                                <w:t>notifies parent/carer of pathway</w:t>
                              </w:r>
                            </w:p>
                          </w:txbxContent>
                        </wps:txbx>
                        <wps:bodyPr rot="0" vert="horz" wrap="square" lIns="36576" tIns="36576" rIns="36576" bIns="36576" anchor="t" anchorCtr="0" upright="1">
                          <a:noAutofit/>
                        </wps:bodyPr>
                      </wps:wsp>
                      <wps:wsp>
                        <wps:cNvPr id="1855901110" name="AutoShape 10"/>
                        <wps:cNvSpPr>
                          <a:spLocks noChangeArrowheads="1"/>
                        </wps:cNvSpPr>
                        <wps:spPr bwMode="auto">
                          <a:xfrm>
                            <a:off x="1095704" y="1121092"/>
                            <a:ext cx="14053" cy="962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7BB70B" w14:textId="4733A46A" w:rsidR="00096D5F" w:rsidRDefault="00096D5F" w:rsidP="00096D5F">
                              <w:pPr>
                                <w:widowControl w:val="0"/>
                                <w:spacing w:after="0"/>
                                <w:jc w:val="center"/>
                                <w:rPr>
                                  <w:sz w:val="18"/>
                                  <w:szCs w:val="18"/>
                                </w:rPr>
                              </w:pPr>
                              <w:r>
                                <w:rPr>
                                  <w:sz w:val="18"/>
                                  <w:szCs w:val="18"/>
                                </w:rPr>
                                <w:t xml:space="preserve">Access &amp; Inclusion </w:t>
                              </w:r>
                              <w:proofErr w:type="gramStart"/>
                              <w:r w:rsidR="00B67F5D">
                                <w:rPr>
                                  <w:sz w:val="18"/>
                                  <w:szCs w:val="18"/>
                                </w:rPr>
                                <w:t xml:space="preserve">Team </w:t>
                              </w:r>
                              <w:r>
                                <w:rPr>
                                  <w:sz w:val="18"/>
                                  <w:szCs w:val="18"/>
                                </w:rPr>
                                <w:t xml:space="preserve"> arranges</w:t>
                              </w:r>
                              <w:proofErr w:type="gramEnd"/>
                              <w:r>
                                <w:rPr>
                                  <w:sz w:val="18"/>
                                  <w:szCs w:val="18"/>
                                </w:rPr>
                                <w:t xml:space="preserve"> provision and liaises with provider to organise transition</w:t>
                              </w:r>
                            </w:p>
                          </w:txbxContent>
                        </wps:txbx>
                        <wps:bodyPr rot="0" vert="horz" wrap="square" lIns="36576" tIns="36576" rIns="36576" bIns="36576" anchor="t" anchorCtr="0" upright="1">
                          <a:noAutofit/>
                        </wps:bodyPr>
                      </wps:wsp>
                      <wps:wsp>
                        <wps:cNvPr id="1962243089" name="AutoShape 12"/>
                        <wps:cNvCnPr>
                          <a:cxnSpLocks noChangeShapeType="1"/>
                        </wps:cNvCnPr>
                        <wps:spPr bwMode="auto">
                          <a:xfrm>
                            <a:off x="1074324" y="1086040"/>
                            <a:ext cx="17526" cy="0"/>
                          </a:xfrm>
                          <a:prstGeom prst="straightConnector1">
                            <a:avLst/>
                          </a:prstGeom>
                          <a:noFill/>
                          <a:ln w="127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53269036" name="AutoShape 13"/>
                        <wps:cNvCnPr>
                          <a:cxnSpLocks noChangeShapeType="1"/>
                        </wps:cNvCnPr>
                        <wps:spPr bwMode="auto">
                          <a:xfrm>
                            <a:off x="1074324" y="1086040"/>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62299465" name="AutoShape 14"/>
                        <wps:cNvCnPr>
                          <a:cxnSpLocks noChangeShapeType="1"/>
                        </wps:cNvCnPr>
                        <wps:spPr bwMode="auto">
                          <a:xfrm>
                            <a:off x="1091755" y="1086135"/>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836069335" name="AutoShape 15"/>
                        <wps:cNvCnPr>
                          <a:cxnSpLocks noChangeShapeType="1"/>
                        </wps:cNvCnPr>
                        <wps:spPr bwMode="auto">
                          <a:xfrm>
                            <a:off x="1082706" y="1066609"/>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12599237" name="AutoShape 16"/>
                        <wps:cNvCnPr>
                          <a:cxnSpLocks noChangeShapeType="1"/>
                        </wps:cNvCnPr>
                        <wps:spPr bwMode="auto">
                          <a:xfrm>
                            <a:off x="1117949" y="1066514"/>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0596072" name="AutoShape 17"/>
                        <wps:cNvCnPr>
                          <a:cxnSpLocks noChangeShapeType="1"/>
                          <a:stCxn id="1364720171" idx="2"/>
                        </wps:cNvCnPr>
                        <wps:spPr bwMode="auto">
                          <a:xfrm>
                            <a:off x="1117736" y="1097470"/>
                            <a:ext cx="22" cy="4763"/>
                          </a:xfrm>
                          <a:prstGeom prst="straightConnector1">
                            <a:avLst/>
                          </a:prstGeom>
                          <a:noFill/>
                          <a:ln w="6350">
                            <a:solidFill>
                              <a:srgbClr val="4475A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8863574" name="AutoShape 18"/>
                        <wps:cNvCnPr>
                          <a:cxnSpLocks noChangeShapeType="1"/>
                        </wps:cNvCnPr>
                        <wps:spPr bwMode="auto">
                          <a:xfrm flipH="1">
                            <a:off x="1102614" y="1102233"/>
                            <a:ext cx="15335" cy="0"/>
                          </a:xfrm>
                          <a:prstGeom prst="straightConnector1">
                            <a:avLst/>
                          </a:prstGeom>
                          <a:noFill/>
                          <a:ln w="12700">
                            <a:solidFill>
                              <a:srgbClr val="0852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775184402" name="AutoShape 19"/>
                        <wps:cNvCnPr>
                          <a:cxnSpLocks noChangeShapeType="1"/>
                        </wps:cNvCnPr>
                        <wps:spPr bwMode="auto">
                          <a:xfrm>
                            <a:off x="1102614" y="1102137"/>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8887709" name="AutoShape 20"/>
                        <wps:cNvCnPr>
                          <a:cxnSpLocks noChangeShapeType="1"/>
                        </wps:cNvCnPr>
                        <wps:spPr bwMode="auto">
                          <a:xfrm>
                            <a:off x="1102518" y="1116711"/>
                            <a:ext cx="0" cy="4572"/>
                          </a:xfrm>
                          <a:prstGeom prst="straightConnector1">
                            <a:avLst/>
                          </a:prstGeom>
                          <a:noFill/>
                          <a:ln w="6350">
                            <a:solidFill>
                              <a:srgbClr val="4475A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ADF3006">
              <v:group id="Group 1796423411" style="position:absolute;left:0;text-align:left;margin-left:0;margin-top:.6pt;width:470.65pt;height:552.5pt;z-index:251658296" coordsize="597,701" coordorigin="10688,10605" o:spid="_x0000_s1066" w14:anchorId="78DCC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">
                <v:roundrect id="Rectangle: Rounded Corners 264" style="position:absolute;left:10715;top:10607;width:221;height:57;visibility:visible;mso-wrap-style:square;v-text-anchor:top" o:spid="_x0000_s1067" filled="f" strokecolor="#548dd4" strokeweight="1.5pt"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">
                  <v:textbox>
                    <w:txbxContent>
                      <w:p w:rsidR="00096D5F" w:rsidP="00096D5F" w:rsidRDefault="00096D5F" w14:paraId="49F3882F" w14:textId="77777777">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Sunderland School permanently excludes</w:t>
                        </w:r>
                      </w:p>
                    </w:txbxContent>
                  </v:textbox>
                </v:roundrect>
                <v:roundrect id="Rectangle: Rounded Corners 264" style="position:absolute;left:11065;top:10605;width:221;height:57;visibility:visible;mso-wrap-style:square;v-text-anchor:top" o:spid="_x0000_s1068" filled="f" strokecolor="#548dd4" strokeweight="1.5pt"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">
                  <v:textbox>
                    <w:txbxContent>
                      <w:p w:rsidR="00096D5F" w:rsidP="00096D5F" w:rsidRDefault="00096D5F" w14:paraId="105BAC61" w14:textId="77777777">
                        <w:pPr>
                          <w:widowControl w:val="0"/>
                          <w:spacing w:after="0"/>
                          <w:jc w:val="center"/>
                          <w:rPr>
                            <w:iCs/>
                            <w:sz w:val="18"/>
                            <w:szCs w:val="18"/>
                            <w14:shadow w14:blurRad="38100" w14:dist="19050" w14:dir="2700000" w14:sx="100000" w14:sy="100000" w14:kx="0" w14:ky="0" w14:algn="tl">
                              <w14:srgbClr w14:val="000000">
                                <w14:alpha w14:val="60000"/>
                              </w14:srgbClr>
                            </w14:shadow>
                          </w:rPr>
                        </w:pPr>
                        <w:r>
                          <w:rPr>
                            <w:iCs/>
                            <w:sz w:val="18"/>
                            <w:szCs w:val="18"/>
                            <w14:shadow w14:blurRad="38100" w14:dist="19050" w14:dir="2700000" w14:sx="100000" w14:sy="100000" w14:kx="0" w14:ky="0" w14:algn="tl">
                              <w14:srgbClr w14:val="000000">
                                <w14:alpha w14:val="60000"/>
                              </w14:srgbClr>
                            </w14:shadow>
                          </w:rPr>
                          <w:t xml:space="preserve">Previously permanently excluded pupil moves into the L.A. </w:t>
                        </w:r>
                      </w:p>
                    </w:txbxContent>
                  </v:textbox>
                </v:roundrect>
                <v:roundrect id="AutoShape 5" style="position:absolute;left:10728;top:10711;width:200;height:117;visibility:visible;mso-wrap-style:square;v-text-anchor:top" o:spid="_x0000_s1069"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">
                  <v:shadow color="#868686"/>
                  <v:textbox inset="2.88pt,2.88pt,2.88pt,2.88pt">
                    <w:txbxContent>
                      <w:p w:rsidR="00096D5F" w:rsidP="00096D5F" w:rsidRDefault="00096D5F" w14:paraId="2F4572B4" w14:textId="7743A43C">
                        <w:pPr>
                          <w:widowControl w:val="0"/>
                          <w:spacing w:after="0"/>
                          <w:jc w:val="center"/>
                        </w:pPr>
                        <w:r>
                          <w:t xml:space="preserve">School informs the Access &amp; Inclusion </w:t>
                        </w:r>
                        <w:r w:rsidR="00401736">
                          <w:t xml:space="preserve">Team </w:t>
                        </w:r>
                        <w:r>
                          <w:t xml:space="preserve">/Exclusions with immediate effect and the Virtual School </w:t>
                        </w:r>
                        <w:r w:rsidR="009E797B">
                          <w:t>for</w:t>
                        </w:r>
                        <w:r>
                          <w:t xml:space="preserve"> a</w:t>
                        </w:r>
                        <w:r w:rsidR="00D3621D">
                          <w:t xml:space="preserve"> Sunderland </w:t>
                        </w:r>
                        <w:r>
                          <w:t xml:space="preserve"> Cared for Child</w:t>
                        </w:r>
                      </w:p>
                    </w:txbxContent>
                  </v:textbox>
                </v:roundrect>
                <v:roundrect id="AutoShape 6" style="position:absolute;left:11068;top:10711;width:218;height:263;visibility:visible;mso-wrap-style:square;v-text-anchor:top" o:spid="_x0000_s1070"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">
                  <v:shadow color="#868686"/>
                  <v:textbox inset="2.88pt,2.88pt,2.88pt,2.88pt">
                    <w:txbxContent>
                      <w:p w:rsidR="00301DB1" w:rsidP="00301DB1" w:rsidRDefault="00096D5F" w14:paraId="2AE6D717" w14:textId="77777777">
                        <w:pPr>
                          <w:pStyle w:val="ListParagraph"/>
                          <w:widowControl w:val="0"/>
                          <w:spacing w:after="0"/>
                          <w:ind w:left="142"/>
                        </w:pPr>
                        <w:r>
                          <w:t xml:space="preserve">Access  &amp; Inclusion </w:t>
                        </w:r>
                        <w:r w:rsidR="00120652">
                          <w:t>Team</w:t>
                        </w:r>
                        <w:r>
                          <w:t xml:space="preserve"> gathers additional information to refer to appropriate pathway;</w:t>
                        </w:r>
                      </w:p>
                      <w:p w:rsidR="00096D5F" w:rsidP="009136A5" w:rsidRDefault="00096D5F" w14:paraId="3404A1DC" w14:textId="671AE015">
                        <w:pPr>
                          <w:pStyle w:val="ListParagraph"/>
                          <w:widowControl w:val="0"/>
                          <w:numPr>
                            <w:ilvl w:val="0"/>
                            <w:numId w:val="27"/>
                          </w:numPr>
                          <w:spacing w:after="0"/>
                        </w:pPr>
                        <w:r>
                          <w:t>Alternative Provision</w:t>
                        </w:r>
                        <w:r w:rsidR="00196FC6">
                          <w:t xml:space="preserve"> (i.e. Link School, Hub Assessment, Beacon of Light School,</w:t>
                        </w:r>
                        <w:r w:rsidR="00FA66B1">
                          <w:t xml:space="preserve"> Hopespring, Team EBRC</w:t>
                        </w:r>
                        <w:r w:rsidR="00B67F5D">
                          <w:t>)</w:t>
                        </w:r>
                      </w:p>
                      <w:p w:rsidR="00096D5F" w:rsidP="009136A5" w:rsidRDefault="00096D5F" w14:paraId="4EE23C54" w14:textId="26EE0CE6">
                        <w:pPr>
                          <w:pStyle w:val="ListParagraph"/>
                          <w:widowControl w:val="0"/>
                          <w:numPr>
                            <w:ilvl w:val="0"/>
                            <w:numId w:val="27"/>
                          </w:numPr>
                          <w:spacing w:after="0"/>
                        </w:pPr>
                        <w:r>
                          <w:t>Vulnerable Pupils Panel</w:t>
                        </w:r>
                      </w:p>
                      <w:p w:rsidR="00096D5F" w:rsidP="009136A5" w:rsidRDefault="00096D5F" w14:paraId="6ABE4BE4" w14:textId="43B43D45">
                        <w:pPr>
                          <w:pStyle w:val="ListParagraph"/>
                          <w:widowControl w:val="0"/>
                          <w:numPr>
                            <w:ilvl w:val="0"/>
                            <w:numId w:val="27"/>
                          </w:numPr>
                          <w:spacing w:after="0"/>
                        </w:pPr>
                        <w:r>
                          <w:t>In Year Fair Access</w:t>
                        </w:r>
                      </w:p>
                    </w:txbxContent>
                  </v:textbox>
                </v:roundrect>
                <v:roundrect id="AutoShape 7" style="position:absolute;left:10688;top:10906;width:134;height:96;visibility:visible;mso-wrap-style:square;v-text-anchor:top" o:spid="_x0000_s1071"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">
                  <v:shadow color="#868686"/>
                  <v:textbox inset="2.88pt,2.88pt,2.88pt,2.88pt">
                    <w:txbxContent>
                      <w:p w:rsidR="00096D5F" w:rsidP="00096D5F" w:rsidRDefault="00096D5F" w14:paraId="4F48F3ED" w14:textId="76646C7F">
                        <w:pPr>
                          <w:widowControl w:val="0"/>
                          <w:spacing w:after="0"/>
                          <w:jc w:val="center"/>
                          <w:rPr>
                            <w:sz w:val="18"/>
                            <w:szCs w:val="18"/>
                          </w:rPr>
                        </w:pPr>
                        <w:r>
                          <w:rPr>
                            <w:sz w:val="18"/>
                            <w:szCs w:val="18"/>
                          </w:rPr>
                          <w:t xml:space="preserve">Access &amp; Inclusion </w:t>
                        </w:r>
                        <w:r w:rsidR="00120652">
                          <w:rPr>
                            <w:sz w:val="18"/>
                            <w:szCs w:val="18"/>
                          </w:rPr>
                          <w:t>Team</w:t>
                        </w:r>
                        <w:r>
                          <w:rPr>
                            <w:sz w:val="18"/>
                            <w:szCs w:val="18"/>
                          </w:rPr>
                          <w:t xml:space="preserve"> liaises with School regarding process</w:t>
                        </w:r>
                      </w:p>
                    </w:txbxContent>
                  </v:textbox>
                </v:roundrect>
                <v:roundrect id="AutoShape 8" style="position:absolute;left:10847;top:10908;width:141;height:96;visibility:visible;mso-wrap-style:square;v-text-anchor:top" o:spid="_x0000_s1072"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">
                  <v:shadow color="#868686"/>
                  <v:textbox inset="2.88pt,2.88pt,2.88pt,2.88pt">
                    <w:txbxContent>
                      <w:p w:rsidRPr="00884B8A" w:rsidR="00096D5F" w:rsidP="00884B8A" w:rsidRDefault="00096D5F" w14:paraId="6F1DEC36" w14:textId="6462FDD2">
                        <w:pPr>
                          <w:widowControl w:val="0"/>
                          <w:spacing w:after="0" w:line="240" w:lineRule="auto"/>
                          <w:jc w:val="center"/>
                          <w:rPr>
                            <w:sz w:val="18"/>
                            <w:szCs w:val="18"/>
                          </w:rPr>
                        </w:pPr>
                        <w:r w:rsidRPr="00884B8A">
                          <w:rPr>
                            <w:sz w:val="18"/>
                            <w:szCs w:val="18"/>
                          </w:rPr>
                          <w:t xml:space="preserve">Access &amp; Inclusion </w:t>
                        </w:r>
                        <w:r w:rsidR="00120652">
                          <w:rPr>
                            <w:sz w:val="18"/>
                            <w:szCs w:val="18"/>
                          </w:rPr>
                          <w:t>Team</w:t>
                        </w:r>
                        <w:r w:rsidRPr="00884B8A">
                          <w:rPr>
                            <w:sz w:val="18"/>
                            <w:szCs w:val="18"/>
                          </w:rPr>
                          <w:t xml:space="preserve"> liaises with parent/carer to discuss options, challenges and aspirations</w:t>
                        </w:r>
                      </w:p>
                    </w:txbxContent>
                  </v:textbox>
                </v:roundrect>
                <v:roundrect id="AutoShape 9" style="position:absolute;left:10956;top:11068;width:140;height:96;visibility:visible;mso-wrap-style:square;v-text-anchor:top" o:spid="_x0000_s1073"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">
                  <v:shadow color="#868686"/>
                  <v:textbox inset="2.88pt,2.88pt,2.88pt,2.88pt">
                    <w:txbxContent>
                      <w:p w:rsidR="00096D5F" w:rsidP="00096D5F" w:rsidRDefault="00096D5F" w14:paraId="56BF338E" w14:textId="579A9130">
                        <w:pPr>
                          <w:widowControl w:val="0"/>
                          <w:spacing w:after="0"/>
                          <w:jc w:val="center"/>
                          <w:rPr>
                            <w:sz w:val="18"/>
                            <w:szCs w:val="18"/>
                          </w:rPr>
                        </w:pPr>
                        <w:r>
                          <w:rPr>
                            <w:sz w:val="18"/>
                            <w:szCs w:val="18"/>
                          </w:rPr>
                          <w:t xml:space="preserve">Access &amp; Inclusion </w:t>
                        </w:r>
                        <w:r w:rsidR="00120652">
                          <w:rPr>
                            <w:sz w:val="18"/>
                            <w:szCs w:val="18"/>
                          </w:rPr>
                          <w:t>Team</w:t>
                        </w:r>
                        <w:r w:rsidR="00301DB1">
                          <w:rPr>
                            <w:sz w:val="18"/>
                            <w:szCs w:val="18"/>
                          </w:rPr>
                          <w:t xml:space="preserve"> </w:t>
                        </w:r>
                        <w:r>
                          <w:rPr>
                            <w:sz w:val="18"/>
                            <w:szCs w:val="18"/>
                          </w:rPr>
                          <w:t>notifies parent/carer of pathway</w:t>
                        </w:r>
                      </w:p>
                    </w:txbxContent>
                  </v:textbox>
                </v:roundrect>
                <v:roundrect id="AutoShape 10" style="position:absolute;left:10957;top:11210;width:140;height:97;visibility:visible;mso-wrap-style:square;v-text-anchor:top" o:spid="_x0000_s1074" strokecolor="#5b9bd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">
                  <v:shadow color="#868686"/>
                  <v:textbox inset="2.88pt,2.88pt,2.88pt,2.88pt">
                    <w:txbxContent>
                      <w:p w:rsidR="00096D5F" w:rsidP="00096D5F" w:rsidRDefault="00096D5F" w14:paraId="654D001A" w14:textId="4733A46A">
                        <w:pPr>
                          <w:widowControl w:val="0"/>
                          <w:spacing w:after="0"/>
                          <w:jc w:val="center"/>
                          <w:rPr>
                            <w:sz w:val="18"/>
                            <w:szCs w:val="18"/>
                          </w:rPr>
                        </w:pPr>
                        <w:r>
                          <w:rPr>
                            <w:sz w:val="18"/>
                            <w:szCs w:val="18"/>
                          </w:rPr>
                          <w:t xml:space="preserve">Access &amp; Inclusion </w:t>
                        </w:r>
                        <w:r w:rsidR="00B67F5D">
                          <w:rPr>
                            <w:sz w:val="18"/>
                            <w:szCs w:val="18"/>
                          </w:rPr>
                          <w:t xml:space="preserve">Team </w:t>
                        </w:r>
                        <w:r>
                          <w:rPr>
                            <w:sz w:val="18"/>
                            <w:szCs w:val="18"/>
                          </w:rPr>
                          <w:t xml:space="preserve"> arranges provision and liaises with provider to organise transition</w:t>
                        </w:r>
                      </w:p>
                    </w:txbxContent>
                  </v:textbox>
                </v:roundrect>
                <v:shape id="AutoShape 12" style="position:absolute;left:10743;top:10860;width:175;height:0;visibility:visible;mso-wrap-style:square" o:spid="_x0000_s1075" strokecolor="#0070c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">
                  <v:shadow color="black [0]"/>
                </v:shape>
                <v:shape id="AutoShape 13" style="position:absolute;left:10743;top:10860;width:0;height:46;visibility:visible;mso-wrap-style:square" o:spid="_x0000_s1076"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">
                  <v:stroke endarrow="block"/>
                  <v:shadow color="black [0]"/>
                </v:shape>
                <v:shape id="AutoShape 14" style="position:absolute;left:10917;top:10861;width:0;height:46;visibility:visible;mso-wrap-style:square" o:spid="_x0000_s1077"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">
                  <v:stroke endarrow="block"/>
                  <v:shadow color="black [0]"/>
                </v:shape>
                <v:shape id="AutoShape 15" style="position:absolute;left:10827;top:10666;width:0;height:45;visibility:visible;mso-wrap-style:square" o:spid="_x0000_s1078"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">
                  <v:stroke endarrow="block"/>
                  <v:shadow color="black [0]"/>
                </v:shape>
                <v:shape id="AutoShape 16" style="position:absolute;left:11179;top:10665;width:0;height:45;visibility:visible;mso-wrap-style:square" o:spid="_x0000_s1079"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">
                  <v:stroke endarrow="block"/>
                  <v:shadow color="black [0]"/>
                </v:shape>
                <v:shape id="AutoShape 17" style="position:absolute;left:11177;top:10974;width:0;height:48;visibility:visible;mso-wrap-style:square" o:spid="_x0000_s1080"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">
                  <v:shadow color="black [0]"/>
                </v:shape>
                <v:shape id="AutoShape 18" style="position:absolute;left:11026;top:11022;width:153;height:0;flip:x;visibility:visible;mso-wrap-style:square" o:spid="_x0000_s1081" strokecolor="#08529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">
                  <v:shadow color="black [0]"/>
                </v:shape>
                <v:shape id="AutoShape 19" style="position:absolute;left:11026;top:11021;width:0;height:46;visibility:visible;mso-wrap-style:square" o:spid="_x0000_s1082"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">
                  <v:stroke endarrow="block"/>
                  <v:shadow color="black [0]"/>
                </v:shape>
                <v:shape id="AutoShape 20" style="position:absolute;left:11025;top:11167;width:0;height:45;visibility:visible;mso-wrap-style:square" o:spid="_x0000_s1083" strokecolor="#4475a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">
                  <v:stroke endarrow="block"/>
                  <v:shadow color="black [0]"/>
                </v:shape>
              </v:group>
            </w:pict>
          </mc:Fallback>
        </mc:AlternateContent>
      </w:r>
    </w:p>
    <w:p w14:paraId="0DD96CE2" w14:textId="77777777" w:rsidR="00BA621C" w:rsidRPr="00C80D9B" w:rsidRDefault="00BA621C" w:rsidP="00BA621C">
      <w:pPr>
        <w:spacing w:after="120" w:line="240" w:lineRule="auto"/>
        <w:ind w:left="567" w:hanging="567"/>
      </w:pPr>
    </w:p>
    <w:p w14:paraId="6932DAD6" w14:textId="77777777" w:rsidR="00BA621C" w:rsidRPr="00C80D9B" w:rsidRDefault="00BA621C" w:rsidP="00BA621C">
      <w:pPr>
        <w:spacing w:after="120" w:line="240" w:lineRule="auto"/>
      </w:pPr>
    </w:p>
    <w:p w14:paraId="6A178BBD" w14:textId="5F02418C" w:rsidR="002E5473" w:rsidRPr="00C80D9B" w:rsidRDefault="00BA621C" w:rsidP="00BA621C">
      <w:pPr>
        <w:spacing w:after="120" w:line="240" w:lineRule="auto"/>
        <w:ind w:left="567" w:hanging="567"/>
      </w:pPr>
      <w:r w:rsidRPr="00C80D9B">
        <w:rPr>
          <w:b/>
        </w:rPr>
        <w:br/>
      </w:r>
    </w:p>
    <w:p w14:paraId="79E311B8" w14:textId="12510EF6" w:rsidR="002E5473" w:rsidRPr="00C80D9B" w:rsidRDefault="002E5473" w:rsidP="006D7920">
      <w:pPr>
        <w:spacing w:after="120" w:line="240" w:lineRule="auto"/>
        <w:ind w:left="567" w:hanging="567"/>
      </w:pPr>
    </w:p>
    <w:p w14:paraId="03652A44" w14:textId="72C9163B" w:rsidR="002E5473" w:rsidRPr="00C80D9B" w:rsidRDefault="002E5473" w:rsidP="006D7920">
      <w:pPr>
        <w:spacing w:after="120" w:line="240" w:lineRule="auto"/>
        <w:ind w:left="567" w:hanging="567"/>
      </w:pPr>
    </w:p>
    <w:p w14:paraId="0A3652AB" w14:textId="2C596BDC" w:rsidR="002E5473" w:rsidRPr="00C80D9B" w:rsidRDefault="002E5473" w:rsidP="006D7920">
      <w:pPr>
        <w:spacing w:after="120" w:line="240" w:lineRule="auto"/>
        <w:ind w:left="567" w:hanging="567"/>
      </w:pPr>
    </w:p>
    <w:p w14:paraId="7721D646" w14:textId="515E479B" w:rsidR="002E5473" w:rsidRPr="00C80D9B" w:rsidRDefault="002E5473" w:rsidP="006D7920">
      <w:pPr>
        <w:spacing w:after="120" w:line="240" w:lineRule="auto"/>
        <w:ind w:left="567" w:hanging="567"/>
      </w:pPr>
    </w:p>
    <w:p w14:paraId="1E1DE3C6" w14:textId="42DABD5E" w:rsidR="002E5473" w:rsidRPr="00C80D9B" w:rsidRDefault="00F53031" w:rsidP="006D7920">
      <w:pPr>
        <w:spacing w:after="120" w:line="240" w:lineRule="auto"/>
        <w:ind w:left="567" w:hanging="567"/>
      </w:pPr>
      <w:r>
        <w:rPr>
          <w:noProof/>
        </w:rPr>
        <mc:AlternateContent>
          <mc:Choice Requires="wps">
            <w:drawing>
              <wp:anchor distT="0" distB="0" distL="114300" distR="114300" simplePos="0" relativeHeight="251674680" behindDoc="0" locked="0" layoutInCell="1" allowOverlap="1" wp14:anchorId="678758CC" wp14:editId="7BD8ECA2">
                <wp:simplePos x="0" y="0"/>
                <wp:positionH relativeFrom="column">
                  <wp:posOffset>1395413</wp:posOffset>
                </wp:positionH>
                <wp:positionV relativeFrom="paragraph">
                  <wp:posOffset>147638</wp:posOffset>
                </wp:positionV>
                <wp:extent cx="0" cy="352425"/>
                <wp:effectExtent l="76200" t="0" r="76200" b="47625"/>
                <wp:wrapNone/>
                <wp:docPr id="1089883627" name="Straight Arrow Connector 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77CECB8">
              <v:shape id="Straight Arrow Connector 3" style="position:absolute;margin-left:109.9pt;margin-top:11.65pt;width:0;height:27.75pt;z-index:25167468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" w14:anchorId="0E568A96">
                <v:stroke endarrow="block"/>
              </v:shape>
            </w:pict>
          </mc:Fallback>
        </mc:AlternateContent>
      </w:r>
    </w:p>
    <w:p w14:paraId="5BAE0BA5" w14:textId="64C6E4CD" w:rsidR="002E5473" w:rsidRPr="00C80D9B" w:rsidRDefault="002E5473" w:rsidP="006D7920">
      <w:pPr>
        <w:spacing w:after="120" w:line="240" w:lineRule="auto"/>
        <w:ind w:left="567" w:hanging="567"/>
      </w:pPr>
    </w:p>
    <w:p w14:paraId="3A409624" w14:textId="77777777" w:rsidR="002E5473" w:rsidRPr="00C80D9B" w:rsidRDefault="002E5473" w:rsidP="006D7920">
      <w:pPr>
        <w:spacing w:after="120" w:line="240" w:lineRule="auto"/>
        <w:ind w:left="567" w:hanging="567"/>
      </w:pPr>
    </w:p>
    <w:p w14:paraId="788CF6AA" w14:textId="77777777" w:rsidR="002E5473" w:rsidRPr="00C80D9B" w:rsidRDefault="002E5473" w:rsidP="006D7920">
      <w:pPr>
        <w:spacing w:after="120" w:line="240" w:lineRule="auto"/>
        <w:ind w:left="567" w:hanging="567"/>
      </w:pPr>
    </w:p>
    <w:p w14:paraId="6FF40F8B" w14:textId="77777777" w:rsidR="002E5473" w:rsidRPr="00C80D9B" w:rsidRDefault="002E5473" w:rsidP="006D7920">
      <w:pPr>
        <w:spacing w:after="120" w:line="240" w:lineRule="auto"/>
        <w:ind w:left="567" w:hanging="567"/>
      </w:pPr>
    </w:p>
    <w:p w14:paraId="40C7E4C8" w14:textId="77777777" w:rsidR="002E5473" w:rsidRPr="00C80D9B" w:rsidRDefault="002E5473" w:rsidP="006D7920">
      <w:pPr>
        <w:spacing w:after="120" w:line="240" w:lineRule="auto"/>
        <w:ind w:left="567" w:hanging="567"/>
      </w:pPr>
    </w:p>
    <w:p w14:paraId="5E3D7482" w14:textId="77777777" w:rsidR="002E5473" w:rsidRPr="00C80D9B" w:rsidRDefault="002E5473" w:rsidP="006D7920">
      <w:pPr>
        <w:spacing w:after="120" w:line="240" w:lineRule="auto"/>
        <w:ind w:left="567" w:hanging="567"/>
      </w:pPr>
    </w:p>
    <w:p w14:paraId="2D89793E" w14:textId="77777777" w:rsidR="002E5473" w:rsidRPr="00C80D9B" w:rsidRDefault="002E5473" w:rsidP="006D7920">
      <w:pPr>
        <w:spacing w:after="120" w:line="240" w:lineRule="auto"/>
        <w:ind w:left="567" w:hanging="567"/>
      </w:pPr>
    </w:p>
    <w:p w14:paraId="4024E915" w14:textId="77777777" w:rsidR="002E5473" w:rsidRPr="00C80D9B" w:rsidRDefault="002E5473" w:rsidP="006D7920">
      <w:pPr>
        <w:spacing w:after="120" w:line="240" w:lineRule="auto"/>
        <w:ind w:left="567" w:hanging="567"/>
      </w:pPr>
    </w:p>
    <w:p w14:paraId="40A94538" w14:textId="77777777" w:rsidR="002E5473" w:rsidRPr="00C80D9B" w:rsidRDefault="002E5473" w:rsidP="006D7920">
      <w:pPr>
        <w:spacing w:after="120" w:line="240" w:lineRule="auto"/>
        <w:ind w:left="567" w:hanging="567"/>
      </w:pPr>
    </w:p>
    <w:p w14:paraId="4FFD1993" w14:textId="77777777" w:rsidR="002E5473" w:rsidRPr="00C80D9B" w:rsidRDefault="002E5473" w:rsidP="006D7920">
      <w:pPr>
        <w:spacing w:after="120" w:line="240" w:lineRule="auto"/>
        <w:ind w:left="567" w:hanging="567"/>
      </w:pPr>
    </w:p>
    <w:p w14:paraId="7535B01B" w14:textId="77777777" w:rsidR="002E5473" w:rsidRPr="00C80D9B" w:rsidRDefault="002E5473" w:rsidP="006D7920">
      <w:pPr>
        <w:spacing w:after="120" w:line="240" w:lineRule="auto"/>
        <w:ind w:left="567" w:hanging="567"/>
      </w:pPr>
    </w:p>
    <w:p w14:paraId="6FDEEAB3" w14:textId="77777777" w:rsidR="002E5473" w:rsidRPr="00C80D9B" w:rsidRDefault="002E5473" w:rsidP="006D7920">
      <w:pPr>
        <w:spacing w:after="120" w:line="240" w:lineRule="auto"/>
        <w:ind w:left="567" w:hanging="567"/>
      </w:pPr>
    </w:p>
    <w:p w14:paraId="5EAA4125" w14:textId="77777777" w:rsidR="002E5473" w:rsidRPr="00C80D9B" w:rsidRDefault="002E5473" w:rsidP="006D7920">
      <w:pPr>
        <w:spacing w:after="120" w:line="240" w:lineRule="auto"/>
        <w:ind w:left="567" w:hanging="567"/>
      </w:pPr>
    </w:p>
    <w:p w14:paraId="3287DDA5" w14:textId="77777777" w:rsidR="002E5473" w:rsidRPr="00C80D9B" w:rsidRDefault="002E5473" w:rsidP="006D7920">
      <w:pPr>
        <w:spacing w:after="120" w:line="240" w:lineRule="auto"/>
        <w:ind w:left="567" w:hanging="567"/>
      </w:pPr>
    </w:p>
    <w:p w14:paraId="68E61CEC" w14:textId="77777777" w:rsidR="002E5473" w:rsidRPr="00C80D9B" w:rsidRDefault="002E5473" w:rsidP="006D7920">
      <w:pPr>
        <w:spacing w:after="120" w:line="240" w:lineRule="auto"/>
        <w:ind w:left="567" w:hanging="567"/>
      </w:pPr>
    </w:p>
    <w:p w14:paraId="0C83036E" w14:textId="77777777" w:rsidR="002E5473" w:rsidRPr="00C80D9B" w:rsidRDefault="002E5473" w:rsidP="00884B8A">
      <w:pPr>
        <w:spacing w:after="120" w:line="240" w:lineRule="auto"/>
      </w:pPr>
    </w:p>
    <w:p w14:paraId="1EF77238" w14:textId="77777777" w:rsidR="00884B8A" w:rsidRPr="00C80D9B" w:rsidRDefault="00884B8A" w:rsidP="006D7920">
      <w:pPr>
        <w:spacing w:after="120" w:line="240" w:lineRule="auto"/>
        <w:ind w:left="567" w:hanging="567"/>
      </w:pPr>
    </w:p>
    <w:p w14:paraId="5C293082" w14:textId="77777777" w:rsidR="004772A8" w:rsidRPr="00C80D9B" w:rsidRDefault="004772A8" w:rsidP="006D7920">
      <w:pPr>
        <w:spacing w:after="120" w:line="240" w:lineRule="auto"/>
        <w:ind w:left="567" w:hanging="567"/>
      </w:pPr>
    </w:p>
    <w:p w14:paraId="7E3697D8" w14:textId="77777777" w:rsidR="00763768" w:rsidRPr="00C80D9B" w:rsidRDefault="00763768" w:rsidP="006D7920">
      <w:pPr>
        <w:spacing w:after="120" w:line="240" w:lineRule="auto"/>
        <w:ind w:left="567" w:hanging="567"/>
      </w:pPr>
    </w:p>
    <w:p w14:paraId="629F92F8" w14:textId="192753A0" w:rsidR="00D87B51" w:rsidRPr="00F60378" w:rsidRDefault="00D87B51" w:rsidP="006D7920">
      <w:pPr>
        <w:spacing w:after="120" w:line="240" w:lineRule="auto"/>
        <w:ind w:left="567" w:hanging="567"/>
        <w:rPr>
          <w:color w:val="FF0000"/>
        </w:rPr>
      </w:pPr>
      <w:r w:rsidRPr="00F60378">
        <w:rPr>
          <w:color w:val="FF0000"/>
        </w:rPr>
        <w:br w:type="page"/>
      </w:r>
    </w:p>
    <w:p w14:paraId="71D3132F" w14:textId="2F67247D" w:rsidR="00CC0856" w:rsidRPr="00F60378" w:rsidRDefault="00CC0856" w:rsidP="00B53825">
      <w:pPr>
        <w:pStyle w:val="ListParagraph"/>
        <w:spacing w:after="0" w:line="240" w:lineRule="auto"/>
        <w:ind w:left="567"/>
        <w:rPr>
          <w:b/>
          <w:color w:val="FF0000"/>
        </w:rPr>
        <w:sectPr w:rsidR="00CC0856" w:rsidRPr="00F60378" w:rsidSect="00E836A6">
          <w:type w:val="continuous"/>
          <w:pgSz w:w="11906" w:h="16838"/>
          <w:pgMar w:top="1134" w:right="1440" w:bottom="1440" w:left="1440" w:header="708" w:footer="163" w:gutter="0"/>
          <w:cols w:space="708"/>
          <w:titlePg/>
          <w:docGrid w:linePitch="360"/>
        </w:sectPr>
      </w:pPr>
    </w:p>
    <w:p w14:paraId="4993E8D6" w14:textId="79F9DFEE" w:rsidR="004C2969" w:rsidRPr="002C1D09" w:rsidRDefault="002C1D09" w:rsidP="00CC0856">
      <w:pPr>
        <w:pStyle w:val="ListParagraph"/>
        <w:spacing w:after="0" w:line="240" w:lineRule="auto"/>
        <w:ind w:left="567"/>
        <w:rPr>
          <w:b/>
        </w:rPr>
      </w:pPr>
      <w:r w:rsidRPr="00F60378">
        <w:rPr>
          <w:rFonts w:ascii="Times New Roman" w:hAnsi="Times New Roman"/>
          <w:noProof/>
          <w:color w:val="FF0000"/>
          <w:sz w:val="24"/>
          <w:szCs w:val="24"/>
        </w:rPr>
        <w:lastRenderedPageBreak/>
        <mc:AlternateContent>
          <mc:Choice Requires="wpg">
            <w:drawing>
              <wp:anchor distT="0" distB="0" distL="114300" distR="114300" simplePos="0" relativeHeight="251634692" behindDoc="0" locked="0" layoutInCell="1" allowOverlap="1" wp14:anchorId="23DFF9F6" wp14:editId="21CA4DC0">
                <wp:simplePos x="0" y="0"/>
                <wp:positionH relativeFrom="column">
                  <wp:posOffset>-47625</wp:posOffset>
                </wp:positionH>
                <wp:positionV relativeFrom="paragraph">
                  <wp:posOffset>-676275</wp:posOffset>
                </wp:positionV>
                <wp:extent cx="9277350" cy="6998970"/>
                <wp:effectExtent l="0" t="0" r="1905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6998970"/>
                          <a:chOff x="1053052" y="1065794"/>
                          <a:chExt cx="92793" cy="69993"/>
                        </a:xfrm>
                      </wpg:grpSpPr>
                      <wps:wsp>
                        <wps:cNvPr id="185" name="Text Box 4"/>
                        <wps:cNvSpPr txBox="1">
                          <a:spLocks noChangeArrowheads="1"/>
                        </wps:cNvSpPr>
                        <wps:spPr bwMode="auto">
                          <a:xfrm>
                            <a:off x="1069013" y="1069139"/>
                            <a:ext cx="17241" cy="38591"/>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FABDB6" w14:textId="77777777" w:rsidR="000038E4" w:rsidRDefault="000038E4" w:rsidP="00697596">
                              <w:pPr>
                                <w:widowControl w:val="0"/>
                                <w:spacing w:after="240"/>
                                <w:jc w:val="center"/>
                                <w:rPr>
                                  <w:b/>
                                  <w:bCs/>
                                </w:rPr>
                              </w:pPr>
                              <w:r>
                                <w:rPr>
                                  <w:b/>
                                  <w:bCs/>
                                </w:rPr>
                                <w:br/>
                                <w:t>SCHOOL / ACADEMY</w:t>
                              </w:r>
                              <w:r>
                                <w:rPr>
                                  <w:b/>
                                  <w:bCs/>
                                </w:rPr>
                                <w:br/>
                              </w:r>
                              <w:r>
                                <w:rPr>
                                  <w:b/>
                                  <w:bCs/>
                                </w:rPr>
                                <w:br/>
                              </w:r>
                              <w:r>
                                <w:rPr>
                                  <w:b/>
                                  <w:bCs/>
                                </w:rPr>
                                <w:br/>
                              </w:r>
                            </w:p>
                            <w:p w14:paraId="704CC3DC" w14:textId="77777777" w:rsidR="000038E4" w:rsidRDefault="000038E4" w:rsidP="00697596">
                              <w:pPr>
                                <w:widowControl w:val="0"/>
                                <w:jc w:val="center"/>
                                <w:rPr>
                                  <w:b/>
                                  <w:bCs/>
                                </w:rPr>
                              </w:pPr>
                              <w:r>
                                <w:rPr>
                                  <w:b/>
                                  <w:bCs/>
                                </w:rPr>
                                <w:t> </w:t>
                              </w:r>
                            </w:p>
                            <w:p w14:paraId="4C02B978" w14:textId="77777777" w:rsidR="000038E4" w:rsidRDefault="000038E4" w:rsidP="00697596">
                              <w:pPr>
                                <w:widowControl w:val="0"/>
                                <w:jc w:val="center"/>
                                <w:rPr>
                                  <w:b/>
                                  <w:bCs/>
                                </w:rPr>
                              </w:pPr>
                              <w:r>
                                <w:rPr>
                                  <w:b/>
                                  <w:bCs/>
                                </w:rPr>
                                <w:t> </w:t>
                              </w:r>
                            </w:p>
                            <w:p w14:paraId="1F9215D3" w14:textId="77777777" w:rsidR="000038E4" w:rsidRDefault="000038E4" w:rsidP="00697596">
                              <w:pPr>
                                <w:widowControl w:val="0"/>
                                <w:jc w:val="center"/>
                                <w:rPr>
                                  <w:b/>
                                  <w:bCs/>
                                </w:rPr>
                              </w:pPr>
                              <w:r>
                                <w:rPr>
                                  <w:b/>
                                  <w:bCs/>
                                </w:rPr>
                                <w:t> </w:t>
                              </w:r>
                            </w:p>
                          </w:txbxContent>
                        </wps:txbx>
                        <wps:bodyPr rot="0" vert="horz" wrap="square" lIns="91440" tIns="45720" rIns="91440" bIns="45720" anchor="t" anchorCtr="0" upright="1">
                          <a:noAutofit/>
                        </wps:bodyPr>
                      </wps:wsp>
                      <wps:wsp>
                        <wps:cNvPr id="186" name="AutoShape 181"/>
                        <wps:cNvCnPr>
                          <a:cxnSpLocks noChangeShapeType="1"/>
                        </wps:cNvCnPr>
                        <wps:spPr bwMode="auto">
                          <a:xfrm flipV="1">
                            <a:off x="1094595" y="1080445"/>
                            <a:ext cx="0" cy="5886"/>
                          </a:xfrm>
                          <a:prstGeom prst="straightConnector1">
                            <a:avLst/>
                          </a:prstGeom>
                          <a:noFill/>
                          <a:ln w="6350">
                            <a:solidFill>
                              <a:schemeClr val="dk1">
                                <a:lumMod val="0"/>
                                <a:lumOff val="0"/>
                              </a:schemeClr>
                            </a:solidFill>
                            <a:prstDash val="dash"/>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87" name="Text Box 182"/>
                        <wps:cNvSpPr txBox="1">
                          <a:spLocks noChangeArrowheads="1"/>
                        </wps:cNvSpPr>
                        <wps:spPr bwMode="auto">
                          <a:xfrm>
                            <a:off x="1053052" y="1065794"/>
                            <a:ext cx="86410" cy="52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D29068" w14:textId="55946304" w:rsidR="000038E4" w:rsidRDefault="004E07A4" w:rsidP="004C2969">
                              <w:pPr>
                                <w:widowControl w:val="0"/>
                                <w:spacing w:after="0"/>
                                <w:ind w:left="567" w:hanging="567"/>
                                <w:rPr>
                                  <w:b/>
                                  <w:bCs/>
                                  <w:sz w:val="24"/>
                                  <w:szCs w:val="24"/>
                                </w:rPr>
                              </w:pPr>
                              <w:r>
                                <w:rPr>
                                  <w:b/>
                                  <w:bCs/>
                                  <w:sz w:val="24"/>
                                  <w:szCs w:val="24"/>
                                </w:rPr>
                                <w:t>5</w:t>
                              </w:r>
                              <w:r w:rsidR="000038E4">
                                <w:rPr>
                                  <w:b/>
                                  <w:bCs/>
                                  <w:sz w:val="24"/>
                                  <w:szCs w:val="24"/>
                                </w:rPr>
                                <w:t>.</w:t>
                              </w:r>
                              <w:r w:rsidR="000038E4">
                                <w:rPr>
                                  <w:b/>
                                  <w:bCs/>
                                  <w:sz w:val="24"/>
                                  <w:szCs w:val="24"/>
                                </w:rPr>
                                <w:tab/>
                                <w:t>VPP Pathways</w:t>
                              </w:r>
                              <w:r>
                                <w:rPr>
                                  <w:b/>
                                  <w:bCs/>
                                  <w:sz w:val="24"/>
                                  <w:szCs w:val="24"/>
                                </w:rPr>
                                <w:t xml:space="preserve"> to Alternative Provisions</w:t>
                              </w:r>
                              <w:r w:rsidR="000038E4">
                                <w:rPr>
                                  <w:b/>
                                  <w:bCs/>
                                  <w:sz w:val="24"/>
                                  <w:szCs w:val="24"/>
                                </w:rPr>
                                <w:t xml:space="preserve"> </w:t>
                              </w:r>
                            </w:p>
                            <w:p w14:paraId="4EFAC697" w14:textId="77777777" w:rsidR="000038E4" w:rsidRDefault="000038E4" w:rsidP="004C2969">
                              <w:pPr>
                                <w:widowControl w:val="0"/>
                                <w:spacing w:after="0"/>
                                <w:ind w:left="567" w:hanging="567"/>
                                <w:rPr>
                                  <w:b/>
                                  <w:bCs/>
                                  <w:sz w:val="24"/>
                                  <w:szCs w:val="24"/>
                                </w:rPr>
                              </w:pPr>
                              <w:r>
                                <w:rPr>
                                  <w:b/>
                                  <w:bCs/>
                                  <w:sz w:val="24"/>
                                  <w:szCs w:val="24"/>
                                </w:rPr>
                                <w:t> </w:t>
                              </w:r>
                            </w:p>
                            <w:p w14:paraId="05A15C69" w14:textId="77777777" w:rsidR="000038E4" w:rsidRDefault="000038E4" w:rsidP="004C2969">
                              <w:pPr>
                                <w:widowControl w:val="0"/>
                                <w:spacing w:after="240"/>
                                <w:ind w:left="567" w:hanging="567"/>
                                <w:rPr>
                                  <w:b/>
                                  <w:bCs/>
                                  <w:sz w:val="24"/>
                                  <w:szCs w:val="24"/>
                                </w:rPr>
                              </w:pP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p>
                          </w:txbxContent>
                        </wps:txbx>
                        <wps:bodyPr rot="0" vert="horz" wrap="square" lIns="36576" tIns="36576" rIns="36576" bIns="36576" anchor="t" anchorCtr="0" upright="1">
                          <a:noAutofit/>
                        </wps:bodyPr>
                      </wps:wsp>
                      <wps:wsp>
                        <wps:cNvPr id="188" name="Text Box 4"/>
                        <wps:cNvSpPr txBox="1">
                          <a:spLocks noChangeArrowheads="1"/>
                        </wps:cNvSpPr>
                        <wps:spPr bwMode="auto">
                          <a:xfrm>
                            <a:off x="1070735" y="1096234"/>
                            <a:ext cx="13580" cy="9061"/>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8D5490" w14:textId="77777777" w:rsidR="000038E4" w:rsidRDefault="000038E4" w:rsidP="00697596">
                              <w:pPr>
                                <w:widowControl w:val="0"/>
                                <w:jc w:val="center"/>
                              </w:pPr>
                              <w:r>
                                <w:t>Pupil receives in-house school and external support</w:t>
                              </w:r>
                              <w:r>
                                <w:br/>
                                <w:t>(SEN Ranges 3—4)</w:t>
                              </w:r>
                            </w:p>
                          </w:txbxContent>
                        </wps:txbx>
                        <wps:bodyPr rot="0" vert="horz" wrap="square" lIns="91440" tIns="45720" rIns="91440" bIns="45720" anchor="t" anchorCtr="0" upright="1">
                          <a:noAutofit/>
                        </wps:bodyPr>
                      </wps:wsp>
                      <wps:wsp>
                        <wps:cNvPr id="189" name="Text Box 4"/>
                        <wps:cNvSpPr txBox="1">
                          <a:spLocks noChangeArrowheads="1"/>
                        </wps:cNvSpPr>
                        <wps:spPr bwMode="auto">
                          <a:xfrm>
                            <a:off x="1070735" y="1084874"/>
                            <a:ext cx="13580" cy="9477"/>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706D82" w14:textId="77777777" w:rsidR="000038E4" w:rsidRDefault="000038E4" w:rsidP="00697596">
                              <w:pPr>
                                <w:widowControl w:val="0"/>
                                <w:jc w:val="center"/>
                              </w:pPr>
                              <w:r>
                                <w:t xml:space="preserve">Pupil receives in-house school </w:t>
                              </w:r>
                              <w:r>
                                <w:br/>
                                <w:t xml:space="preserve">support  </w:t>
                              </w:r>
                              <w:r>
                                <w:br/>
                                <w:t>(SEN Ranges 1—2)</w:t>
                              </w:r>
                            </w:p>
                          </w:txbxContent>
                        </wps:txbx>
                        <wps:bodyPr rot="0" vert="horz" wrap="square" lIns="91440" tIns="45720" rIns="91440" bIns="45720" anchor="t" anchorCtr="0" upright="1">
                          <a:noAutofit/>
                        </wps:bodyPr>
                      </wps:wsp>
                      <wps:wsp>
                        <wps:cNvPr id="190" name="Text Box 4"/>
                        <wps:cNvSpPr txBox="1">
                          <a:spLocks noChangeArrowheads="1"/>
                        </wps:cNvSpPr>
                        <wps:spPr bwMode="auto">
                          <a:xfrm>
                            <a:off x="1070735" y="1074947"/>
                            <a:ext cx="13580" cy="820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D5C84C" w14:textId="77777777" w:rsidR="000038E4" w:rsidRDefault="000038E4" w:rsidP="00697596">
                              <w:pPr>
                                <w:widowControl w:val="0"/>
                                <w:jc w:val="center"/>
                              </w:pPr>
                              <w:r>
                                <w:t xml:space="preserve">School identifies </w:t>
                              </w:r>
                              <w:r>
                                <w:br/>
                                <w:t>pupil</w:t>
                              </w:r>
                              <w:r>
                                <w:br/>
                                <w:t>(SEN—Range 1))</w:t>
                              </w:r>
                            </w:p>
                          </w:txbxContent>
                        </wps:txbx>
                        <wps:bodyPr rot="0" vert="horz" wrap="square" lIns="91440" tIns="45720" rIns="91440" bIns="45720" anchor="t" anchorCtr="0" upright="1">
                          <a:noAutofit/>
                        </wps:bodyPr>
                      </wps:wsp>
                      <wps:wsp>
                        <wps:cNvPr id="191" name="Text Box 4"/>
                        <wps:cNvSpPr txBox="1">
                          <a:spLocks noChangeArrowheads="1"/>
                        </wps:cNvSpPr>
                        <wps:spPr bwMode="auto">
                          <a:xfrm>
                            <a:off x="1087787" y="1110475"/>
                            <a:ext cx="13430" cy="7239"/>
                          </a:xfrm>
                          <a:prstGeom prst="rect">
                            <a:avLst/>
                          </a:prstGeom>
                          <a:solidFill>
                            <a:srgbClr val="FFFFFF"/>
                          </a:solidFill>
                          <a:ln w="31750">
                            <a:solidFill>
                              <a:srgbClr val="92D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29588" w14:textId="77777777" w:rsidR="000038E4" w:rsidRDefault="000038E4" w:rsidP="00697596">
                              <w:pPr>
                                <w:widowControl w:val="0"/>
                                <w:jc w:val="center"/>
                              </w:pPr>
                              <w:r>
                                <w:t>Vulnerable Pupils Panels</w:t>
                              </w:r>
                              <w:r>
                                <w:br/>
                              </w:r>
                              <w:r>
                                <w:rPr>
                                  <w:sz w:val="16"/>
                                  <w:szCs w:val="16"/>
                                </w:rPr>
                                <w:t>(Primary and Secondary)</w:t>
                              </w:r>
                            </w:p>
                          </w:txbxContent>
                        </wps:txbx>
                        <wps:bodyPr rot="0" vert="horz" wrap="square" lIns="91440" tIns="45720" rIns="91440" bIns="45720" anchor="t" anchorCtr="0" upright="1">
                          <a:noAutofit/>
                        </wps:bodyPr>
                      </wps:wsp>
                      <wps:wsp>
                        <wps:cNvPr id="192" name="Text Box 4"/>
                        <wps:cNvSpPr txBox="1">
                          <a:spLocks noChangeArrowheads="1"/>
                        </wps:cNvSpPr>
                        <wps:spPr bwMode="auto">
                          <a:xfrm>
                            <a:off x="1087787" y="1119117"/>
                            <a:ext cx="13430" cy="7239"/>
                          </a:xfrm>
                          <a:prstGeom prst="rect">
                            <a:avLst/>
                          </a:prstGeom>
                          <a:solidFill>
                            <a:srgbClr val="FFFFFF"/>
                          </a:solidFill>
                          <a:ln w="31750">
                            <a:solidFill>
                              <a:srgbClr val="C285A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032CD7" w14:textId="77777777" w:rsidR="000038E4" w:rsidRDefault="000038E4" w:rsidP="00697596">
                              <w:pPr>
                                <w:widowControl w:val="0"/>
                                <w:jc w:val="center"/>
                              </w:pPr>
                              <w:r>
                                <w:t xml:space="preserve">HUB </w:t>
                              </w:r>
                              <w:r>
                                <w:br/>
                                <w:t>Assessment Process</w:t>
                              </w:r>
                            </w:p>
                          </w:txbxContent>
                        </wps:txbx>
                        <wps:bodyPr rot="0" vert="horz" wrap="square" lIns="91440" tIns="45720" rIns="91440" bIns="45720" anchor="t" anchorCtr="0" upright="1">
                          <a:noAutofit/>
                        </wps:bodyPr>
                      </wps:wsp>
                      <wps:wsp>
                        <wps:cNvPr id="193" name="AutoShape 188"/>
                        <wps:cNvCnPr>
                          <a:cxnSpLocks noChangeShapeType="1"/>
                        </wps:cNvCnPr>
                        <wps:spPr bwMode="auto">
                          <a:xfrm flipV="1">
                            <a:off x="1121702" y="1096534"/>
                            <a:ext cx="0" cy="37223"/>
                          </a:xfrm>
                          <a:prstGeom prst="straightConnector1">
                            <a:avLst/>
                          </a:prstGeom>
                          <a:noFill/>
                          <a:ln w="6350">
                            <a:solidFill>
                              <a:schemeClr val="dk1">
                                <a:lumMod val="0"/>
                                <a:lumOff val="0"/>
                              </a:schemeClr>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4" name="Text Box 4"/>
                        <wps:cNvSpPr txBox="1">
                          <a:spLocks noChangeArrowheads="1"/>
                        </wps:cNvSpPr>
                        <wps:spPr bwMode="auto">
                          <a:xfrm>
                            <a:off x="1087787" y="1128166"/>
                            <a:ext cx="13430" cy="7239"/>
                          </a:xfrm>
                          <a:prstGeom prst="rect">
                            <a:avLst/>
                          </a:prstGeom>
                          <a:solidFill>
                            <a:srgbClr val="FFFFFF"/>
                          </a:solidFill>
                          <a:ln w="31750">
                            <a:solidFill>
                              <a:srgbClr val="C285A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C568F8" w14:textId="77777777" w:rsidR="000038E4" w:rsidRDefault="000038E4" w:rsidP="00697596">
                              <w:pPr>
                                <w:widowControl w:val="0"/>
                                <w:jc w:val="center"/>
                              </w:pPr>
                              <w:r>
                                <w:t xml:space="preserve">HUB </w:t>
                              </w:r>
                              <w:r>
                                <w:br/>
                                <w:t>Exit Process</w:t>
                              </w:r>
                            </w:p>
                          </w:txbxContent>
                        </wps:txbx>
                        <wps:bodyPr rot="0" vert="horz" wrap="square" lIns="91440" tIns="45720" rIns="91440" bIns="45720" anchor="t" anchorCtr="0" upright="1">
                          <a:noAutofit/>
                        </wps:bodyPr>
                      </wps:wsp>
                      <wps:wsp>
                        <wps:cNvPr id="195" name="AutoShape 190"/>
                        <wps:cNvCnPr>
                          <a:cxnSpLocks noChangeShapeType="1"/>
                        </wps:cNvCnPr>
                        <wps:spPr bwMode="auto">
                          <a:xfrm>
                            <a:off x="1121640" y="1117132"/>
                            <a:ext cx="4096"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6" name="Text Box 191"/>
                        <wps:cNvSpPr txBox="1">
                          <a:spLocks noChangeArrowheads="1"/>
                        </wps:cNvSpPr>
                        <wps:spPr bwMode="auto">
                          <a:xfrm>
                            <a:off x="1088940" y="1076348"/>
                            <a:ext cx="12714" cy="53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0A67B5" w14:textId="77777777" w:rsidR="000038E4" w:rsidRDefault="000038E4" w:rsidP="00697596">
                              <w:pPr>
                                <w:widowControl w:val="0"/>
                                <w:jc w:val="center"/>
                              </w:pPr>
                              <w:r>
                                <w:t xml:space="preserve">Evidence of </w:t>
                              </w:r>
                              <w:r>
                                <w:br/>
                                <w:t>assessments</w:t>
                              </w:r>
                            </w:p>
                          </w:txbxContent>
                        </wps:txbx>
                        <wps:bodyPr rot="0" vert="horz" wrap="square" lIns="36576" tIns="36576" rIns="36576" bIns="36576" anchor="t" anchorCtr="0" upright="1">
                          <a:noAutofit/>
                        </wps:bodyPr>
                      </wps:wsp>
                      <wps:wsp>
                        <wps:cNvPr id="197" name="Text Box 192"/>
                        <wps:cNvSpPr txBox="1">
                          <a:spLocks noChangeArrowheads="1"/>
                        </wps:cNvSpPr>
                        <wps:spPr bwMode="auto">
                          <a:xfrm>
                            <a:off x="1087687" y="1085762"/>
                            <a:ext cx="14210" cy="240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E9E588" w14:textId="77777777" w:rsidR="000038E4" w:rsidRDefault="000038E4" w:rsidP="00697596">
                              <w:pPr>
                                <w:widowControl w:val="0"/>
                                <w:jc w:val="center"/>
                              </w:pPr>
                              <w:r>
                                <w:t>Collate evidence</w:t>
                              </w:r>
                            </w:p>
                          </w:txbxContent>
                        </wps:txbx>
                        <wps:bodyPr rot="0" vert="horz" wrap="square" lIns="36576" tIns="36576" rIns="36576" bIns="36576" anchor="t" anchorCtr="0" upright="1">
                          <a:noAutofit/>
                        </wps:bodyPr>
                      </wps:wsp>
                      <wps:wsp>
                        <wps:cNvPr id="198" name="Text Box 193"/>
                        <wps:cNvSpPr txBox="1">
                          <a:spLocks noChangeArrowheads="1"/>
                        </wps:cNvSpPr>
                        <wps:spPr bwMode="auto">
                          <a:xfrm>
                            <a:off x="1087687" y="1095827"/>
                            <a:ext cx="16434" cy="840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99B9D5" w14:textId="77777777" w:rsidR="000038E4" w:rsidRDefault="000038E4" w:rsidP="00697596">
                              <w:pPr>
                                <w:widowControl w:val="0"/>
                                <w:jc w:val="center"/>
                              </w:pPr>
                              <w:r>
                                <w:t>School continues to collate evidence and if applicable apply for Hub or Alternative provision placement</w:t>
                              </w:r>
                            </w:p>
                          </w:txbxContent>
                        </wps:txbx>
                        <wps:bodyPr rot="0" vert="horz" wrap="square" lIns="36576" tIns="36576" rIns="36576" bIns="36576" anchor="t" anchorCtr="0" upright="1">
                          <a:noAutofit/>
                        </wps:bodyPr>
                      </wps:wsp>
                      <wps:wsp>
                        <wps:cNvPr id="199" name="AutoShape 194"/>
                        <wps:cNvCnPr>
                          <a:cxnSpLocks noChangeShapeType="1"/>
                        </wps:cNvCnPr>
                        <wps:spPr bwMode="auto">
                          <a:xfrm flipV="1">
                            <a:off x="1077459" y="1113577"/>
                            <a:ext cx="10242" cy="65"/>
                          </a:xfrm>
                          <a:prstGeom prst="straightConnector1">
                            <a:avLst/>
                          </a:prstGeom>
                          <a:noFill/>
                          <a:ln w="635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0" name="AutoShape 195"/>
                        <wps:cNvCnPr>
                          <a:cxnSpLocks noChangeShapeType="1"/>
                        </wps:cNvCnPr>
                        <wps:spPr bwMode="auto">
                          <a:xfrm flipV="1">
                            <a:off x="1094595" y="1087763"/>
                            <a:ext cx="0" cy="7971"/>
                          </a:xfrm>
                          <a:prstGeom prst="straightConnector1">
                            <a:avLst/>
                          </a:prstGeom>
                          <a:noFill/>
                          <a:ln w="6350">
                            <a:solidFill>
                              <a:schemeClr val="dk1">
                                <a:lumMod val="0"/>
                                <a:lumOff val="0"/>
                              </a:schemeClr>
                            </a:solidFill>
                            <a:prstDash val="dash"/>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1" name="AutoShape 196"/>
                        <wps:cNvCnPr>
                          <a:cxnSpLocks noChangeShapeType="1"/>
                        </wps:cNvCnPr>
                        <wps:spPr bwMode="auto">
                          <a:xfrm flipV="1">
                            <a:off x="1094595" y="1103755"/>
                            <a:ext cx="0" cy="6043"/>
                          </a:xfrm>
                          <a:prstGeom prst="straightConnector1">
                            <a:avLst/>
                          </a:prstGeom>
                          <a:noFill/>
                          <a:ln w="6350">
                            <a:solidFill>
                              <a:schemeClr val="dk1">
                                <a:lumMod val="0"/>
                                <a:lumOff val="0"/>
                              </a:schemeClr>
                            </a:solidFill>
                            <a:prstDash val="dash"/>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2" name="AutoShape 197"/>
                        <wps:cNvCnPr>
                          <a:cxnSpLocks noChangeShapeType="1"/>
                        </wps:cNvCnPr>
                        <wps:spPr bwMode="auto">
                          <a:xfrm>
                            <a:off x="1077410" y="1105531"/>
                            <a:ext cx="58" cy="8111"/>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3" name="AutoShape 198"/>
                        <wps:cNvCnPr>
                          <a:cxnSpLocks noChangeShapeType="1"/>
                        </wps:cNvCnPr>
                        <wps:spPr bwMode="auto">
                          <a:xfrm flipV="1">
                            <a:off x="1084062" y="1079046"/>
                            <a:ext cx="7069" cy="22"/>
                          </a:xfrm>
                          <a:prstGeom prst="straightConnector1">
                            <a:avLst/>
                          </a:prstGeom>
                          <a:noFill/>
                          <a:ln w="6350">
                            <a:solidFill>
                              <a:schemeClr val="dk1">
                                <a:lumMod val="0"/>
                                <a:lumOff val="0"/>
                              </a:schemeClr>
                            </a:solidFill>
                            <a:prstDash val="dash"/>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4" name="AutoShape 199"/>
                        <wps:cNvCnPr>
                          <a:cxnSpLocks noChangeShapeType="1"/>
                        </wps:cNvCnPr>
                        <wps:spPr bwMode="auto">
                          <a:xfrm>
                            <a:off x="1094477" y="1126262"/>
                            <a:ext cx="0" cy="181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5" name="Text Box 4"/>
                        <wps:cNvSpPr txBox="1">
                          <a:spLocks noChangeArrowheads="1"/>
                        </wps:cNvSpPr>
                        <wps:spPr bwMode="auto">
                          <a:xfrm>
                            <a:off x="1126010" y="1087145"/>
                            <a:ext cx="19346" cy="6178"/>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FDA697" w14:textId="77777777" w:rsidR="000038E4" w:rsidRDefault="000038E4" w:rsidP="00697596">
                              <w:pPr>
                                <w:widowControl w:val="0"/>
                                <w:jc w:val="center"/>
                              </w:pPr>
                              <w:r>
                                <w:t>Alternative School (via parent) or In Year Fair Access</w:t>
                              </w:r>
                            </w:p>
                          </w:txbxContent>
                        </wps:txbx>
                        <wps:bodyPr rot="0" vert="horz" wrap="square" lIns="91440" tIns="45720" rIns="91440" bIns="45720" anchor="t" anchorCtr="0" upright="1">
                          <a:noAutofit/>
                        </wps:bodyPr>
                      </wps:wsp>
                      <wps:wsp>
                        <wps:cNvPr id="206" name="AutoShape 201"/>
                        <wps:cNvCnPr>
                          <a:cxnSpLocks noChangeShapeType="1"/>
                        </wps:cNvCnPr>
                        <wps:spPr bwMode="auto">
                          <a:xfrm>
                            <a:off x="1054045" y="1131616"/>
                            <a:ext cx="33505" cy="18"/>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7" name="AutoShape 202"/>
                        <wps:cNvCnPr>
                          <a:cxnSpLocks noChangeShapeType="1"/>
                        </wps:cNvCnPr>
                        <wps:spPr bwMode="auto">
                          <a:xfrm>
                            <a:off x="1053805" y="1088098"/>
                            <a:ext cx="192" cy="43518"/>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8" name="Text Box 203"/>
                        <wps:cNvSpPr txBox="1">
                          <a:spLocks noChangeArrowheads="1"/>
                        </wps:cNvSpPr>
                        <wps:spPr bwMode="auto">
                          <a:xfrm>
                            <a:off x="1067074" y="1131951"/>
                            <a:ext cx="5344" cy="31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7F50EC" w14:textId="77777777" w:rsidR="000038E4" w:rsidRDefault="000038E4" w:rsidP="00697596">
                              <w:pPr>
                                <w:widowControl w:val="0"/>
                                <w:rPr>
                                  <w:sz w:val="24"/>
                                  <w:szCs w:val="24"/>
                                </w:rPr>
                              </w:pPr>
                              <w:r>
                                <w:rPr>
                                  <w:sz w:val="24"/>
                                  <w:szCs w:val="24"/>
                                </w:rPr>
                                <w:t>Entry</w:t>
                              </w:r>
                            </w:p>
                          </w:txbxContent>
                        </wps:txbx>
                        <wps:bodyPr rot="0" vert="horz" wrap="square" lIns="36576" tIns="36576" rIns="36576" bIns="36576" anchor="t" anchorCtr="0" upright="1">
                          <a:noAutofit/>
                        </wps:bodyPr>
                      </wps:wsp>
                      <wps:wsp>
                        <wps:cNvPr id="209" name="Text Box 204"/>
                        <wps:cNvSpPr txBox="1">
                          <a:spLocks noChangeArrowheads="1"/>
                        </wps:cNvSpPr>
                        <wps:spPr bwMode="auto">
                          <a:xfrm>
                            <a:off x="1067093" y="1133628"/>
                            <a:ext cx="5344" cy="21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6B9AD2" w14:textId="77777777" w:rsidR="000038E4" w:rsidRDefault="000038E4" w:rsidP="00697596">
                              <w:pPr>
                                <w:widowControl w:val="0"/>
                                <w:rPr>
                                  <w:sz w:val="24"/>
                                  <w:szCs w:val="24"/>
                                </w:rPr>
                              </w:pPr>
                              <w:r>
                                <w:rPr>
                                  <w:sz w:val="24"/>
                                  <w:szCs w:val="24"/>
                                </w:rPr>
                                <w:t>Exit</w:t>
                              </w:r>
                            </w:p>
                          </w:txbxContent>
                        </wps:txbx>
                        <wps:bodyPr rot="0" vert="horz" wrap="square" lIns="36576" tIns="36576" rIns="36576" bIns="36576" anchor="t" anchorCtr="0" upright="1">
                          <a:noAutofit/>
                        </wps:bodyPr>
                      </wps:wsp>
                      <wps:wsp>
                        <wps:cNvPr id="210" name="AutoShape 205"/>
                        <wps:cNvCnPr>
                          <a:cxnSpLocks noChangeShapeType="1"/>
                        </wps:cNvCnPr>
                        <wps:spPr bwMode="auto">
                          <a:xfrm>
                            <a:off x="1061645" y="1133450"/>
                            <a:ext cx="5073"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1" name="Text Box 4"/>
                        <wps:cNvSpPr txBox="1">
                          <a:spLocks noChangeArrowheads="1"/>
                        </wps:cNvSpPr>
                        <wps:spPr bwMode="auto">
                          <a:xfrm>
                            <a:off x="1125990" y="1094210"/>
                            <a:ext cx="19366" cy="4733"/>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EA6A27" w14:textId="77777777" w:rsidR="000038E4" w:rsidRDefault="000038E4" w:rsidP="00697596">
                              <w:pPr>
                                <w:widowControl w:val="0"/>
                                <w:jc w:val="center"/>
                              </w:pPr>
                              <w:r>
                                <w:t>Link School</w:t>
                              </w:r>
                            </w:p>
                          </w:txbxContent>
                        </wps:txbx>
                        <wps:bodyPr rot="0" vert="horz" wrap="square" lIns="91440" tIns="45720" rIns="91440" bIns="45720" anchor="t" anchorCtr="0" upright="1">
                          <a:noAutofit/>
                        </wps:bodyPr>
                      </wps:wsp>
                      <wps:wsp>
                        <wps:cNvPr id="212" name="Text Box 4"/>
                        <wps:cNvSpPr txBox="1">
                          <a:spLocks noChangeArrowheads="1"/>
                        </wps:cNvSpPr>
                        <wps:spPr bwMode="auto">
                          <a:xfrm>
                            <a:off x="1125985" y="1109550"/>
                            <a:ext cx="19574" cy="3723"/>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958B40" w14:textId="7FFB22A8" w:rsidR="000038E4" w:rsidRDefault="000038E4" w:rsidP="00697596">
                              <w:pPr>
                                <w:widowControl w:val="0"/>
                                <w:jc w:val="center"/>
                              </w:pPr>
                              <w:r>
                                <w:t>Consilium Evolve</w:t>
                              </w:r>
                            </w:p>
                          </w:txbxContent>
                        </wps:txbx>
                        <wps:bodyPr rot="0" vert="horz" wrap="square" lIns="91440" tIns="45720" rIns="91440" bIns="45720" anchor="t" anchorCtr="0" upright="1">
                          <a:noAutofit/>
                        </wps:bodyPr>
                      </wps:wsp>
                      <wps:wsp>
                        <wps:cNvPr id="213" name="Text Box 4"/>
                        <wps:cNvSpPr txBox="1">
                          <a:spLocks noChangeArrowheads="1"/>
                        </wps:cNvSpPr>
                        <wps:spPr bwMode="auto">
                          <a:xfrm>
                            <a:off x="1126084" y="1119985"/>
                            <a:ext cx="19551" cy="4382"/>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A4E3EF" w14:textId="5512E258" w:rsidR="000038E4" w:rsidRDefault="000038E4" w:rsidP="00697596">
                              <w:pPr>
                                <w:widowControl w:val="0"/>
                                <w:jc w:val="center"/>
                              </w:pPr>
                              <w:proofErr w:type="gramStart"/>
                              <w:r>
                                <w:t xml:space="preserve">Young </w:t>
                              </w:r>
                              <w:r w:rsidR="00A57138">
                                <w:t xml:space="preserve"> Parent</w:t>
                              </w:r>
                              <w:proofErr w:type="gramEnd"/>
                              <w:r w:rsidR="00A57138">
                                <w:t xml:space="preserve"> Provisio</w:t>
                              </w:r>
                              <w:r w:rsidR="000C473B">
                                <w:t>n</w:t>
                              </w:r>
                            </w:p>
                          </w:txbxContent>
                        </wps:txbx>
                        <wps:bodyPr rot="0" vert="horz" wrap="square" lIns="91440" tIns="45720" rIns="91440" bIns="45720" anchor="t" anchorCtr="0" upright="1">
                          <a:noAutofit/>
                        </wps:bodyPr>
                      </wps:wsp>
                      <wps:wsp>
                        <wps:cNvPr id="214" name="Text Box 4"/>
                        <wps:cNvSpPr txBox="1">
                          <a:spLocks noChangeArrowheads="1"/>
                        </wps:cNvSpPr>
                        <wps:spPr bwMode="auto">
                          <a:xfrm>
                            <a:off x="1126117" y="1125547"/>
                            <a:ext cx="19728" cy="330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455B1B" w14:textId="637F0D3A" w:rsidR="000038E4" w:rsidRDefault="00A6106E" w:rsidP="00697596">
                              <w:pPr>
                                <w:widowControl w:val="0"/>
                                <w:jc w:val="center"/>
                              </w:pPr>
                              <w:r w:rsidRPr="00A57BC0">
                                <w:t>Tuition Service</w:t>
                              </w:r>
                            </w:p>
                          </w:txbxContent>
                        </wps:txbx>
                        <wps:bodyPr rot="0" vert="horz" wrap="square" lIns="91440" tIns="45720" rIns="91440" bIns="45720" anchor="t" anchorCtr="0" upright="1">
                          <a:noAutofit/>
                        </wps:bodyPr>
                      </wps:wsp>
                      <wps:wsp>
                        <wps:cNvPr id="215" name="Text Box 4"/>
                        <wps:cNvSpPr txBox="1">
                          <a:spLocks noChangeArrowheads="1"/>
                        </wps:cNvSpPr>
                        <wps:spPr bwMode="auto">
                          <a:xfrm>
                            <a:off x="1126065" y="1072029"/>
                            <a:ext cx="18027" cy="7017"/>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39F8CE" w14:textId="77777777" w:rsidR="000038E4" w:rsidRDefault="000038E4" w:rsidP="00697596">
                              <w:pPr>
                                <w:widowControl w:val="0"/>
                                <w:jc w:val="center"/>
                              </w:pPr>
                              <w:r>
                                <w:t xml:space="preserve">Specialist School/ Academy </w:t>
                              </w:r>
                              <w:r>
                                <w:br/>
                                <w:t>(</w:t>
                              </w:r>
                              <w:r>
                                <w:rPr>
                                  <w:sz w:val="18"/>
                                  <w:szCs w:val="18"/>
                                </w:rPr>
                                <w:t xml:space="preserve">SEN Ranges </w:t>
                              </w:r>
                              <w:r>
                                <w:t>5—6)</w:t>
                              </w:r>
                            </w:p>
                          </w:txbxContent>
                        </wps:txbx>
                        <wps:bodyPr rot="0" vert="horz" wrap="square" lIns="91440" tIns="45720" rIns="91440" bIns="45720" anchor="t" anchorCtr="0" upright="1">
                          <a:noAutofit/>
                        </wps:bodyPr>
                      </wps:wsp>
                      <wps:wsp>
                        <wps:cNvPr id="216" name="AutoShape 211"/>
                        <wps:cNvCnPr>
                          <a:cxnSpLocks noChangeShapeType="1"/>
                        </wps:cNvCnPr>
                        <wps:spPr bwMode="auto">
                          <a:xfrm>
                            <a:off x="1121735" y="1101150"/>
                            <a:ext cx="4096"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7" name="AutoShape 212"/>
                        <wps:cNvCnPr>
                          <a:cxnSpLocks noChangeShapeType="1"/>
                        </wps:cNvCnPr>
                        <wps:spPr bwMode="auto">
                          <a:xfrm>
                            <a:off x="1121704" y="1111176"/>
                            <a:ext cx="4095"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8" name="AutoShape 213"/>
                        <wps:cNvCnPr>
                          <a:cxnSpLocks noChangeShapeType="1"/>
                        </wps:cNvCnPr>
                        <wps:spPr bwMode="auto">
                          <a:xfrm>
                            <a:off x="1121799" y="1127396"/>
                            <a:ext cx="4096"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9" name="AutoShape 214"/>
                        <wps:cNvCnPr>
                          <a:cxnSpLocks noChangeShapeType="1"/>
                        </wps:cNvCnPr>
                        <wps:spPr bwMode="auto">
                          <a:xfrm>
                            <a:off x="1121751" y="1133718"/>
                            <a:ext cx="4096"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0" name="AutoShape 215"/>
                        <wps:cNvCnPr>
                          <a:cxnSpLocks noChangeShapeType="1"/>
                        </wps:cNvCnPr>
                        <wps:spPr bwMode="auto">
                          <a:xfrm>
                            <a:off x="1094477" y="1117499"/>
                            <a:ext cx="0" cy="181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1" name="AutoShape 216"/>
                        <wps:cNvCnPr>
                          <a:cxnSpLocks noChangeShapeType="1"/>
                        </wps:cNvCnPr>
                        <wps:spPr bwMode="auto">
                          <a:xfrm>
                            <a:off x="1108537" y="1117053"/>
                            <a:ext cx="13117" cy="0"/>
                          </a:xfrm>
                          <a:prstGeom prst="straightConnector1">
                            <a:avLst/>
                          </a:prstGeom>
                          <a:noFill/>
                          <a:ln w="6350">
                            <a:solidFill>
                              <a:schemeClr val="dk1">
                                <a:lumMod val="0"/>
                                <a:lumOff val="0"/>
                              </a:schemeClr>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2" name="AutoShape 217"/>
                        <wps:cNvCnPr>
                          <a:cxnSpLocks noChangeShapeType="1"/>
                        </wps:cNvCnPr>
                        <wps:spPr bwMode="auto">
                          <a:xfrm>
                            <a:off x="1101217" y="1113747"/>
                            <a:ext cx="7136" cy="0"/>
                          </a:xfrm>
                          <a:prstGeom prst="straightConnector1">
                            <a:avLst/>
                          </a:prstGeom>
                          <a:noFill/>
                          <a:ln w="6350">
                            <a:solidFill>
                              <a:schemeClr val="dk1">
                                <a:lumMod val="0"/>
                                <a:lumOff val="0"/>
                              </a:schemeClr>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3" name="AutoShape 218"/>
                        <wps:cNvCnPr>
                          <a:cxnSpLocks noChangeShapeType="1"/>
                        </wps:cNvCnPr>
                        <wps:spPr bwMode="auto">
                          <a:xfrm>
                            <a:off x="1101400" y="1122601"/>
                            <a:ext cx="7137" cy="0"/>
                          </a:xfrm>
                          <a:prstGeom prst="straightConnector1">
                            <a:avLst/>
                          </a:prstGeom>
                          <a:noFill/>
                          <a:ln w="6350">
                            <a:solidFill>
                              <a:schemeClr val="dk1">
                                <a:lumMod val="0"/>
                                <a:lumOff val="0"/>
                              </a:schemeClr>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4" name="AutoShape 219"/>
                        <wps:cNvCnPr>
                          <a:cxnSpLocks noChangeShapeType="1"/>
                        </wps:cNvCnPr>
                        <wps:spPr bwMode="auto">
                          <a:xfrm flipV="1">
                            <a:off x="1108469" y="1113642"/>
                            <a:ext cx="0" cy="8928"/>
                          </a:xfrm>
                          <a:prstGeom prst="straightConnector1">
                            <a:avLst/>
                          </a:prstGeom>
                          <a:noFill/>
                          <a:ln w="6350">
                            <a:solidFill>
                              <a:schemeClr val="dk1">
                                <a:lumMod val="0"/>
                                <a:lumOff val="0"/>
                              </a:schemeClr>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5" name="AutoShape 220"/>
                        <wps:cNvCnPr>
                          <a:cxnSpLocks noChangeShapeType="1"/>
                        </wps:cNvCnPr>
                        <wps:spPr bwMode="auto">
                          <a:xfrm>
                            <a:off x="1086057" y="1088404"/>
                            <a:ext cx="35742" cy="0"/>
                          </a:xfrm>
                          <a:prstGeom prst="straightConnector1">
                            <a:avLst/>
                          </a:prstGeom>
                          <a:ln>
                            <a:headEnd/>
                            <a:tailEnd type="none" w="med" len="med"/>
                          </a:ln>
                        </wps:spPr>
                        <wps:style>
                          <a:lnRef idx="1">
                            <a:schemeClr val="dk1"/>
                          </a:lnRef>
                          <a:fillRef idx="0">
                            <a:schemeClr val="dk1"/>
                          </a:fillRef>
                          <a:effectRef idx="0">
                            <a:schemeClr val="dk1"/>
                          </a:effectRef>
                          <a:fontRef idx="minor">
                            <a:schemeClr val="tx1"/>
                          </a:fontRef>
                        </wps:style>
                        <wps:bodyPr/>
                      </wps:wsp>
                      <wps:wsp>
                        <wps:cNvPr id="226" name="AutoShape 221"/>
                        <wps:cNvCnPr>
                          <a:cxnSpLocks noChangeShapeType="1"/>
                        </wps:cNvCnPr>
                        <wps:spPr bwMode="auto">
                          <a:xfrm>
                            <a:off x="1053624" y="1087975"/>
                            <a:ext cx="15408" cy="34"/>
                          </a:xfrm>
                          <a:prstGeom prst="straightConnector1">
                            <a:avLst/>
                          </a:prstGeom>
                          <a:noFill/>
                          <a:ln w="635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7" name="AutoShape 222"/>
                        <wps:cNvCnPr>
                          <a:cxnSpLocks noChangeShapeType="1"/>
                        </wps:cNvCnPr>
                        <wps:spPr bwMode="auto">
                          <a:xfrm>
                            <a:off x="1061645" y="1135074"/>
                            <a:ext cx="5073" cy="0"/>
                          </a:xfrm>
                          <a:prstGeom prst="straightConnector1">
                            <a:avLst/>
                          </a:prstGeom>
                          <a:noFill/>
                          <a:ln w="2540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4" name="AutoShape 229"/>
                        <wps:cNvCnPr>
                          <a:cxnSpLocks noChangeShapeType="1"/>
                        </wps:cNvCnPr>
                        <wps:spPr bwMode="auto">
                          <a:xfrm>
                            <a:off x="1108734" y="1113273"/>
                            <a:ext cx="0" cy="3339"/>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5" name="AutoShape 230"/>
                        <wps:cNvCnPr>
                          <a:cxnSpLocks noChangeShapeType="1"/>
                        </wps:cNvCnPr>
                        <wps:spPr bwMode="auto">
                          <a:xfrm flipV="1">
                            <a:off x="1101105" y="1113363"/>
                            <a:ext cx="7584" cy="0"/>
                          </a:xfrm>
                          <a:prstGeom prst="straightConnector1">
                            <a:avLst/>
                          </a:prstGeom>
                          <a:noFill/>
                          <a:ln w="6350">
                            <a:solidFill>
                              <a:srgbClr val="FFC000"/>
                            </a:solidFill>
                            <a:round/>
                            <a:headEnd type="triangle"/>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6" name="AutoShape 231"/>
                        <wps:cNvCnPr>
                          <a:cxnSpLocks noChangeShapeType="1"/>
                        </wps:cNvCnPr>
                        <wps:spPr bwMode="auto">
                          <a:xfrm>
                            <a:off x="1108734" y="1116515"/>
                            <a:ext cx="17161" cy="0"/>
                          </a:xfrm>
                          <a:prstGeom prst="straightConnector1">
                            <a:avLst/>
                          </a:prstGeom>
                          <a:noFill/>
                          <a:ln w="6350">
                            <a:solidFill>
                              <a:srgbClr val="FFC000"/>
                            </a:solidFill>
                            <a:round/>
                            <a:headEnd/>
                            <a:tailEnd type="non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7" name="AutoShape 232"/>
                        <wps:cNvCnPr>
                          <a:cxnSpLocks noChangeShapeType="1"/>
                        </wps:cNvCnPr>
                        <wps:spPr bwMode="auto">
                          <a:xfrm>
                            <a:off x="1053918" y="1114208"/>
                            <a:ext cx="33741" cy="18"/>
                          </a:xfrm>
                          <a:prstGeom prst="straightConnector1">
                            <a:avLst/>
                          </a:prstGeom>
                          <a:noFill/>
                          <a:ln w="0">
                            <a:solidFill>
                              <a:srgbClr val="FFC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8" name="AutoShape 233"/>
                        <wps:cNvCnPr>
                          <a:cxnSpLocks noChangeShapeType="1"/>
                        </wps:cNvCnPr>
                        <wps:spPr bwMode="auto">
                          <a:xfrm>
                            <a:off x="1077468" y="1094327"/>
                            <a:ext cx="0" cy="1714"/>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39" name="AutoShape 234"/>
                        <wps:cNvCnPr>
                          <a:cxnSpLocks noChangeShapeType="1"/>
                        </wps:cNvCnPr>
                        <wps:spPr bwMode="auto">
                          <a:xfrm>
                            <a:off x="1077468" y="1083087"/>
                            <a:ext cx="0" cy="1715"/>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40" name="Text Box 4"/>
                        <wps:cNvSpPr txBox="1">
                          <a:spLocks noChangeArrowheads="1"/>
                        </wps:cNvSpPr>
                        <wps:spPr bwMode="auto">
                          <a:xfrm>
                            <a:off x="1125903" y="1099740"/>
                            <a:ext cx="19548" cy="3398"/>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9E2C1" w14:textId="77777777" w:rsidR="000038E4" w:rsidRDefault="000038E4" w:rsidP="00697596">
                              <w:pPr>
                                <w:widowControl w:val="0"/>
                                <w:jc w:val="center"/>
                              </w:pPr>
                              <w:r>
                                <w:t>Beacon of Light</w:t>
                              </w:r>
                            </w:p>
                          </w:txbxContent>
                        </wps:txbx>
                        <wps:bodyPr rot="0" vert="horz" wrap="square" lIns="91440" tIns="45720" rIns="91440" bIns="45720" anchor="t" anchorCtr="0" upright="1">
                          <a:noAutofit/>
                        </wps:bodyPr>
                      </wps:wsp>
                      <wps:wsp>
                        <wps:cNvPr id="241" name="AutoShape 236"/>
                        <wps:cNvCnPr>
                          <a:cxnSpLocks noChangeShapeType="1"/>
                        </wps:cNvCnPr>
                        <wps:spPr bwMode="auto">
                          <a:xfrm>
                            <a:off x="1121702" y="1096580"/>
                            <a:ext cx="4149"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E770A2">
              <v:group id="Group 184" style="position:absolute;left:0;text-align:left;margin-left:-3.75pt;margin-top:-53.25pt;width:730.5pt;height:551.1pt;z-index:251634692" coordsize="927,699" coordorigin="10530,10657" o:spid="_x0000_s1084" w14:anchorId="23DFF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">
                <v:shape id="_x0000_s1085" style="position:absolute;left:10690;top:10691;width:172;height:386;visibility:visible;mso-wrap-style:square;v-text-anchor:top" strokecolor="#5b9bd5"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">
                  <v:shadow color="#868686"/>
                  <v:textbox>
                    <w:txbxContent>
                      <w:p w:rsidR="000038E4" w:rsidP="00697596" w:rsidRDefault="000038E4" w14:paraId="39EC9B79" w14:textId="77777777">
                        <w:pPr>
                          <w:widowControl w:val="0"/>
                          <w:spacing w:after="240"/>
                          <w:jc w:val="center"/>
                          <w:rPr>
                            <w:b/>
                            <w:bCs/>
                          </w:rPr>
                        </w:pPr>
                        <w:r>
                          <w:rPr>
                            <w:b/>
                            <w:bCs/>
                          </w:rPr>
                          <w:br/>
                        </w:r>
                        <w:r>
                          <w:rPr>
                            <w:b/>
                            <w:bCs/>
                          </w:rPr>
                          <w:t>SCHOOL / ACADEMY</w:t>
                        </w:r>
                        <w:r>
                          <w:rPr>
                            <w:b/>
                            <w:bCs/>
                          </w:rPr>
                          <w:br/>
                        </w:r>
                        <w:r>
                          <w:rPr>
                            <w:b/>
                            <w:bCs/>
                          </w:rPr>
                          <w:br/>
                        </w:r>
                        <w:r>
                          <w:rPr>
                            <w:b/>
                            <w:bCs/>
                          </w:rPr>
                          <w:br/>
                        </w:r>
                      </w:p>
                      <w:p w:rsidR="000038E4" w:rsidP="00697596" w:rsidRDefault="000038E4" w14:paraId="09AF38FC" w14:textId="77777777">
                        <w:pPr>
                          <w:widowControl w:val="0"/>
                          <w:jc w:val="center"/>
                          <w:rPr>
                            <w:b/>
                            <w:bCs/>
                          </w:rPr>
                        </w:pPr>
                        <w:r>
                          <w:rPr>
                            <w:b/>
                            <w:bCs/>
                          </w:rPr>
                          <w:t> </w:t>
                        </w:r>
                      </w:p>
                      <w:p w:rsidR="000038E4" w:rsidP="00697596" w:rsidRDefault="000038E4" w14:paraId="15AA318D" w14:textId="77777777">
                        <w:pPr>
                          <w:widowControl w:val="0"/>
                          <w:jc w:val="center"/>
                          <w:rPr>
                            <w:b/>
                            <w:bCs/>
                          </w:rPr>
                        </w:pPr>
                        <w:r>
                          <w:rPr>
                            <w:b/>
                            <w:bCs/>
                          </w:rPr>
                          <w:t> </w:t>
                        </w:r>
                      </w:p>
                      <w:p w:rsidR="000038E4" w:rsidP="00697596" w:rsidRDefault="000038E4" w14:paraId="01512BE8" w14:textId="77777777">
                        <w:pPr>
                          <w:widowControl w:val="0"/>
                          <w:jc w:val="center"/>
                          <w:rPr>
                            <w:b/>
                            <w:bCs/>
                          </w:rPr>
                        </w:pPr>
                        <w:r>
                          <w:rPr>
                            <w:b/>
                            <w:bCs/>
                          </w:rPr>
                          <w:t> </w:t>
                        </w:r>
                      </w:p>
                    </w:txbxContent>
                  </v:textbox>
                </v:shape>
                <v:shape id="AutoShape 181" style="position:absolute;left:10945;top:10804;width:0;height:59;flip:y;visibility:visible;mso-wrap-style:square" o:spid="_x0000_s1086"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">
                  <v:stroke dashstyle="dash" endarrowwidth="wide" endarrowlength="long"/>
                  <v:shadow color="black [0]"/>
                </v:shape>
                <v:shape id="Text Box 182" style="position:absolute;left:10530;top:10657;width:864;height:53;visibility:visible;mso-wrap-style:square;v-text-anchor:top" o:spid="_x0000_s1087"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">
                  <v:textbox inset="2.88pt,2.88pt,2.88pt,2.88pt">
                    <w:txbxContent>
                      <w:p w:rsidR="000038E4" w:rsidP="004C2969" w:rsidRDefault="004E07A4" w14:paraId="00032AB8" w14:textId="55946304">
                        <w:pPr>
                          <w:widowControl w:val="0"/>
                          <w:spacing w:after="0"/>
                          <w:ind w:left="567" w:hanging="567"/>
                          <w:rPr>
                            <w:b/>
                            <w:bCs/>
                            <w:sz w:val="24"/>
                            <w:szCs w:val="24"/>
                          </w:rPr>
                        </w:pPr>
                        <w:r>
                          <w:rPr>
                            <w:b/>
                            <w:bCs/>
                            <w:sz w:val="24"/>
                            <w:szCs w:val="24"/>
                          </w:rPr>
                          <w:t>5</w:t>
                        </w:r>
                        <w:r w:rsidR="000038E4">
                          <w:rPr>
                            <w:b/>
                            <w:bCs/>
                            <w:sz w:val="24"/>
                            <w:szCs w:val="24"/>
                          </w:rPr>
                          <w:t>.</w:t>
                        </w:r>
                        <w:r w:rsidR="000038E4">
                          <w:rPr>
                            <w:b/>
                            <w:bCs/>
                            <w:sz w:val="24"/>
                            <w:szCs w:val="24"/>
                          </w:rPr>
                          <w:tab/>
                        </w:r>
                        <w:r w:rsidR="000038E4">
                          <w:rPr>
                            <w:b/>
                            <w:bCs/>
                            <w:sz w:val="24"/>
                            <w:szCs w:val="24"/>
                          </w:rPr>
                          <w:t>VPP Pathways</w:t>
                        </w:r>
                        <w:r>
                          <w:rPr>
                            <w:b/>
                            <w:bCs/>
                            <w:sz w:val="24"/>
                            <w:szCs w:val="24"/>
                          </w:rPr>
                          <w:t xml:space="preserve"> to Alternative Provisions</w:t>
                        </w:r>
                        <w:r w:rsidR="000038E4">
                          <w:rPr>
                            <w:b/>
                            <w:bCs/>
                            <w:sz w:val="24"/>
                            <w:szCs w:val="24"/>
                          </w:rPr>
                          <w:t xml:space="preserve"> </w:t>
                        </w:r>
                      </w:p>
                      <w:p w:rsidR="000038E4" w:rsidP="004C2969" w:rsidRDefault="000038E4" w14:paraId="0DA70637" w14:textId="77777777">
                        <w:pPr>
                          <w:widowControl w:val="0"/>
                          <w:spacing w:after="0"/>
                          <w:ind w:left="567" w:hanging="567"/>
                          <w:rPr>
                            <w:b/>
                            <w:bCs/>
                            <w:sz w:val="24"/>
                            <w:szCs w:val="24"/>
                          </w:rPr>
                        </w:pPr>
                        <w:r>
                          <w:rPr>
                            <w:b/>
                            <w:bCs/>
                            <w:sz w:val="24"/>
                            <w:szCs w:val="24"/>
                          </w:rPr>
                          <w:t> </w:t>
                        </w:r>
                      </w:p>
                      <w:p w:rsidR="000038E4" w:rsidP="004C2969" w:rsidRDefault="000038E4" w14:paraId="0A37501D" w14:textId="77777777">
                        <w:pPr>
                          <w:widowControl w:val="0"/>
                          <w:spacing w:after="240"/>
                          <w:ind w:left="567" w:hanging="567"/>
                          <w:rPr>
                            <w:b/>
                            <w:bCs/>
                            <w:sz w:val="24"/>
                            <w:szCs w:val="24"/>
                          </w:rPr>
                        </w:pP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p>
                    </w:txbxContent>
                  </v:textbox>
                </v:shape>
                <v:shape id="_x0000_s1088" style="position:absolute;left:10707;top:10962;width:136;height:90;visibility:visible;mso-wrap-style:square;v-text-anchor:top" strokecolor="#5b9bd5"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">
                  <v:shadow color="#868686"/>
                  <v:textbox>
                    <w:txbxContent>
                      <w:p w:rsidR="000038E4" w:rsidP="00697596" w:rsidRDefault="000038E4" w14:paraId="679E56E8" w14:textId="77777777">
                        <w:pPr>
                          <w:widowControl w:val="0"/>
                          <w:jc w:val="center"/>
                        </w:pPr>
                        <w:r>
                          <w:t>Pupil receives in-house school and external support</w:t>
                        </w:r>
                        <w:r>
                          <w:br/>
                        </w:r>
                        <w:r>
                          <w:t>(SEN Ranges 3—4)</w:t>
                        </w:r>
                      </w:p>
                    </w:txbxContent>
                  </v:textbox>
                </v:shape>
                <v:shape id="_x0000_s1089" style="position:absolute;left:10707;top:10848;width:136;height:95;visibility:visible;mso-wrap-style:square;v-text-anchor:top" strokecolor="#5b9bd5"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">
                  <v:shadow color="#868686"/>
                  <v:textbox>
                    <w:txbxContent>
                      <w:p w:rsidR="000038E4" w:rsidP="00697596" w:rsidRDefault="000038E4" w14:paraId="42BADF27" w14:textId="77777777">
                        <w:pPr>
                          <w:widowControl w:val="0"/>
                          <w:jc w:val="center"/>
                        </w:pPr>
                        <w:r>
                          <w:t xml:space="preserve">Pupil receives in-house school </w:t>
                        </w:r>
                        <w:r>
                          <w:br/>
                        </w:r>
                        <w:r>
                          <w:t xml:space="preserve">support  </w:t>
                        </w:r>
                        <w:r>
                          <w:br/>
                        </w:r>
                        <w:r>
                          <w:t>(SEN Ranges 1—2)</w:t>
                        </w:r>
                      </w:p>
                    </w:txbxContent>
                  </v:textbox>
                </v:shape>
                <v:shape id="_x0000_s1090" style="position:absolute;left:10707;top:10749;width:136;height:82;visibility:visible;mso-wrap-style:square;v-text-anchor:top" strokecolor="#5b9bd5"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">
                  <v:shadow color="#868686"/>
                  <v:textbox>
                    <w:txbxContent>
                      <w:p w:rsidR="000038E4" w:rsidP="00697596" w:rsidRDefault="000038E4" w14:paraId="62C7A088" w14:textId="77777777">
                        <w:pPr>
                          <w:widowControl w:val="0"/>
                          <w:jc w:val="center"/>
                        </w:pPr>
                        <w:r>
                          <w:t xml:space="preserve">School identifies </w:t>
                        </w:r>
                        <w:r>
                          <w:br/>
                        </w:r>
                        <w:r>
                          <w:t>pupil</w:t>
                        </w:r>
                        <w:r>
                          <w:br/>
                        </w:r>
                        <w:r>
                          <w:t>(SEN—Range 1))</w:t>
                        </w:r>
                      </w:p>
                    </w:txbxContent>
                  </v:textbox>
                </v:shape>
                <v:shape id="_x0000_s1091" style="position:absolute;left:10877;top:11104;width:135;height:73;visibility:visible;mso-wrap-style:square;v-text-anchor:top" strokecolor="#92d050"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">
                  <v:shadow color="#868686"/>
                  <v:textbox>
                    <w:txbxContent>
                      <w:p w:rsidR="000038E4" w:rsidP="00697596" w:rsidRDefault="000038E4" w14:paraId="38541702" w14:textId="77777777">
                        <w:pPr>
                          <w:widowControl w:val="0"/>
                          <w:jc w:val="center"/>
                        </w:pPr>
                        <w:r>
                          <w:t>Vulnerable Pupils Panels</w:t>
                        </w:r>
                        <w:r>
                          <w:br/>
                        </w:r>
                        <w:r>
                          <w:rPr>
                            <w:sz w:val="16"/>
                            <w:szCs w:val="16"/>
                          </w:rPr>
                          <w:t>(Primary and Secondary)</w:t>
                        </w:r>
                      </w:p>
                    </w:txbxContent>
                  </v:textbox>
                </v:shape>
                <v:shape id="_x0000_s1092" style="position:absolute;left:10877;top:11191;width:135;height:72;visibility:visible;mso-wrap-style:square;v-text-anchor:top" strokecolor="#c285a3"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">
                  <v:shadow color="#868686"/>
                  <v:textbox>
                    <w:txbxContent>
                      <w:p w:rsidR="000038E4" w:rsidP="00697596" w:rsidRDefault="000038E4" w14:paraId="79797A53" w14:textId="77777777">
                        <w:pPr>
                          <w:widowControl w:val="0"/>
                          <w:jc w:val="center"/>
                        </w:pPr>
                        <w:r>
                          <w:t xml:space="preserve">HUB </w:t>
                        </w:r>
                        <w:r>
                          <w:br/>
                        </w:r>
                        <w:r>
                          <w:t>Assessment Process</w:t>
                        </w:r>
                      </w:p>
                    </w:txbxContent>
                  </v:textbox>
                </v:shape>
                <v:shape id="AutoShape 188" style="position:absolute;left:11217;top:10965;width:0;height:372;flip:y;visibility:visible;mso-wrap-style:square" o:spid="_x0000_s1093"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">
                  <v:stroke endarrowwidth="wide" endarrowlength="long"/>
                  <v:shadow color="black [0]"/>
                </v:shape>
                <v:shape id="_x0000_s1094" style="position:absolute;left:10877;top:11281;width:135;height:73;visibility:visible;mso-wrap-style:square;v-text-anchor:top" strokecolor="#c285a3"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">
                  <v:shadow color="#868686"/>
                  <v:textbox>
                    <w:txbxContent>
                      <w:p w:rsidR="000038E4" w:rsidP="00697596" w:rsidRDefault="000038E4" w14:paraId="59880619" w14:textId="77777777">
                        <w:pPr>
                          <w:widowControl w:val="0"/>
                          <w:jc w:val="center"/>
                        </w:pPr>
                        <w:r>
                          <w:t xml:space="preserve">HUB </w:t>
                        </w:r>
                        <w:r>
                          <w:br/>
                        </w:r>
                        <w:r>
                          <w:t>Exit Process</w:t>
                        </w:r>
                      </w:p>
                    </w:txbxContent>
                  </v:textbox>
                </v:shape>
                <v:shape id="AutoShape 190" style="position:absolute;left:11216;top:11171;width:41;height:0;visibility:visible;mso-wrap-style:square" o:spid="_x0000_s1095"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">
                  <v:stroke endarrow="block"/>
                  <v:shadow color="black [0]"/>
                </v:shape>
                <v:shape id="Text Box 191" style="position:absolute;left:10889;top:10763;width:127;height:53;visibility:visible;mso-wrap-style:square;v-text-anchor:top" o:spid="_x0000_s1096"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">
                  <v:textbox inset="2.88pt,2.88pt,2.88pt,2.88pt">
                    <w:txbxContent>
                      <w:p w:rsidR="000038E4" w:rsidP="00697596" w:rsidRDefault="000038E4" w14:paraId="2F6197A8" w14:textId="77777777">
                        <w:pPr>
                          <w:widowControl w:val="0"/>
                          <w:jc w:val="center"/>
                        </w:pPr>
                        <w:r>
                          <w:t xml:space="preserve">Evidence of </w:t>
                        </w:r>
                        <w:r>
                          <w:br/>
                        </w:r>
                        <w:r>
                          <w:t>assessments</w:t>
                        </w:r>
                      </w:p>
                    </w:txbxContent>
                  </v:textbox>
                </v:shape>
                <v:shape id="Text Box 192" style="position:absolute;left:10876;top:10857;width:142;height:24;visibility:visible;mso-wrap-style:square;v-text-anchor:top" o:spid="_x0000_s1097"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">
                  <v:textbox inset="2.88pt,2.88pt,2.88pt,2.88pt">
                    <w:txbxContent>
                      <w:p w:rsidR="000038E4" w:rsidP="00697596" w:rsidRDefault="000038E4" w14:paraId="4485D712" w14:textId="77777777">
                        <w:pPr>
                          <w:widowControl w:val="0"/>
                          <w:jc w:val="center"/>
                        </w:pPr>
                        <w:r>
                          <w:t>Collate evidence</w:t>
                        </w:r>
                      </w:p>
                    </w:txbxContent>
                  </v:textbox>
                </v:shape>
                <v:shape id="Text Box 193" style="position:absolute;left:10876;top:10958;width:165;height:84;visibility:visible;mso-wrap-style:square;v-text-anchor:top" o:spid="_x0000_s1098"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">
                  <v:textbox inset="2.88pt,2.88pt,2.88pt,2.88pt">
                    <w:txbxContent>
                      <w:p w:rsidR="000038E4" w:rsidP="00697596" w:rsidRDefault="000038E4" w14:paraId="3222A7E4" w14:textId="77777777">
                        <w:pPr>
                          <w:widowControl w:val="0"/>
                          <w:jc w:val="center"/>
                        </w:pPr>
                        <w:r>
                          <w:t>School continues to collate evidence and if applicable apply for Hub or Alternative provision placement</w:t>
                        </w:r>
                      </w:p>
                    </w:txbxContent>
                  </v:textbox>
                </v:shape>
                <v:shape id="AutoShape 194" style="position:absolute;left:10774;top:11135;width:103;height:1;flip:y;visibility:visible;mso-wrap-style:square" o:spid="_x0000_s1099"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">
                  <v:stroke endarrow="block"/>
                  <v:shadow color="black [0]"/>
                </v:shape>
                <v:shape id="AutoShape 195" style="position:absolute;left:10945;top:10877;width:0;height:80;flip:y;visibility:visible;mso-wrap-style:square" o:spid="_x0000_s1100"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">
                  <v:stroke dashstyle="dash" endarrowwidth="wide" endarrowlength="long"/>
                  <v:shadow color="black [0]"/>
                </v:shape>
                <v:shape id="AutoShape 196" style="position:absolute;left:10945;top:11037;width:0;height:60;flip:y;visibility:visible;mso-wrap-style:square" o:spid="_x0000_s1101"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">
                  <v:stroke dashstyle="dash" endarrowwidth="wide" endarrowlength="long"/>
                  <v:shadow color="black [0]"/>
                </v:shape>
                <v:shape id="AutoShape 197" style="position:absolute;left:10774;top:11055;width:0;height:81;visibility:visible;mso-wrap-style:square" o:spid="_x0000_s1102"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">
                  <v:shadow color="black [0]"/>
                </v:shape>
                <v:shape id="AutoShape 198" style="position:absolute;left:10840;top:10790;width:71;height:0;flip:y;visibility:visible;mso-wrap-style:square" o:spid="_x0000_s1103"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">
                  <v:stroke dashstyle="dash" endarrowwidth="wide" endarrowlength="long"/>
                  <v:shadow color="black [0]"/>
                </v:shape>
                <v:shape id="AutoShape 199" style="position:absolute;left:10944;top:11262;width:0;height:18;visibility:visible;mso-wrap-style:square" o:spid="_x0000_s1104"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">
                  <v:shadow color="black [0]"/>
                </v:shape>
                <v:shape id="_x0000_s1105" style="position:absolute;left:11260;top:10871;width:193;height:62;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">
                  <v:shadow color="#868686"/>
                  <v:textbox>
                    <w:txbxContent>
                      <w:p w:rsidR="000038E4" w:rsidP="00697596" w:rsidRDefault="000038E4" w14:paraId="6A0012DA" w14:textId="77777777">
                        <w:pPr>
                          <w:widowControl w:val="0"/>
                          <w:jc w:val="center"/>
                        </w:pPr>
                        <w:r>
                          <w:t>Alternative School (via parent) or In Year Fair Access</w:t>
                        </w:r>
                      </w:p>
                    </w:txbxContent>
                  </v:textbox>
                </v:shape>
                <v:shape id="AutoShape 201" style="position:absolute;left:10540;top:11316;width:335;height:0;visibility:visible;mso-wrap-style:square" o:spid="_x0000_s1106"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">
                  <v:stroke endarrowwidth="wide" endarrowlength="long"/>
                  <v:shadow color="black [0]"/>
                </v:shape>
                <v:shape id="AutoShape 202" style="position:absolute;left:10538;top:10880;width:1;height:436;visibility:visible;mso-wrap-style:square" o:spid="_x0000_s1107"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">
                  <v:shadow color="black [0]"/>
                </v:shape>
                <v:shape id="Text Box 203" style="position:absolute;left:10670;top:11319;width:54;height:31;visibility:visible;mso-wrap-style:square;v-text-anchor:top" o:spid="_x0000_s1108"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">
                  <v:textbox inset="2.88pt,2.88pt,2.88pt,2.88pt">
                    <w:txbxContent>
                      <w:p w:rsidR="000038E4" w:rsidP="00697596" w:rsidRDefault="000038E4" w14:paraId="560320E8" w14:textId="77777777">
                        <w:pPr>
                          <w:widowControl w:val="0"/>
                          <w:rPr>
                            <w:sz w:val="24"/>
                            <w:szCs w:val="24"/>
                          </w:rPr>
                        </w:pPr>
                        <w:r>
                          <w:rPr>
                            <w:sz w:val="24"/>
                            <w:szCs w:val="24"/>
                          </w:rPr>
                          <w:t>Entry</w:t>
                        </w:r>
                      </w:p>
                    </w:txbxContent>
                  </v:textbox>
                </v:shape>
                <v:shape id="Text Box 204" style="position:absolute;left:10670;top:11336;width:54;height:21;visibility:visible;mso-wrap-style:square;v-text-anchor:top" o:spid="_x0000_s1109"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">
                  <v:textbox inset="2.88pt,2.88pt,2.88pt,2.88pt">
                    <w:txbxContent>
                      <w:p w:rsidR="000038E4" w:rsidP="00697596" w:rsidRDefault="000038E4" w14:paraId="4150C4C0" w14:textId="77777777">
                        <w:pPr>
                          <w:widowControl w:val="0"/>
                          <w:rPr>
                            <w:sz w:val="24"/>
                            <w:szCs w:val="24"/>
                          </w:rPr>
                        </w:pPr>
                        <w:r>
                          <w:rPr>
                            <w:sz w:val="24"/>
                            <w:szCs w:val="24"/>
                          </w:rPr>
                          <w:t>Exit</w:t>
                        </w:r>
                      </w:p>
                    </w:txbxContent>
                  </v:textbox>
                </v:shape>
                <v:shape id="AutoShape 205" style="position:absolute;left:10616;top:11334;width:51;height:0;visibility:visible;mso-wrap-style:square" o:spid="_x0000_s1110" strokecolor="black [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">
                  <v:shadow color="black [0]"/>
                </v:shape>
                <v:shape id="_x0000_s1111" style="position:absolute;left:11259;top:10942;width:194;height:47;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">
                  <v:shadow color="#868686"/>
                  <v:textbox>
                    <w:txbxContent>
                      <w:p w:rsidR="000038E4" w:rsidP="00697596" w:rsidRDefault="000038E4" w14:paraId="0F222EE7" w14:textId="77777777">
                        <w:pPr>
                          <w:widowControl w:val="0"/>
                          <w:jc w:val="center"/>
                        </w:pPr>
                        <w:r>
                          <w:t>Link School</w:t>
                        </w:r>
                      </w:p>
                    </w:txbxContent>
                  </v:textbox>
                </v:shape>
                <v:shape id="_x0000_s1112" style="position:absolute;left:11259;top:11095;width:196;height:37;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">
                  <v:shadow color="#868686"/>
                  <v:textbox>
                    <w:txbxContent>
                      <w:p w:rsidR="000038E4" w:rsidP="00697596" w:rsidRDefault="000038E4" w14:paraId="28259035" w14:textId="7FFB22A8">
                        <w:pPr>
                          <w:widowControl w:val="0"/>
                          <w:jc w:val="center"/>
                        </w:pPr>
                        <w:r>
                          <w:t>Consilium Evolve</w:t>
                        </w:r>
                      </w:p>
                    </w:txbxContent>
                  </v:textbox>
                </v:shape>
                <v:shape id="_x0000_s1113" style="position:absolute;left:11260;top:11199;width:196;height:44;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">
                  <v:shadow color="#868686"/>
                  <v:textbox>
                    <w:txbxContent>
                      <w:p w:rsidR="000038E4" w:rsidP="00697596" w:rsidRDefault="000038E4" w14:paraId="2E865BB7" w14:textId="5512E258">
                        <w:pPr>
                          <w:widowControl w:val="0"/>
                          <w:jc w:val="center"/>
                        </w:pPr>
                        <w:r>
                          <w:t xml:space="preserve">Young </w:t>
                        </w:r>
                        <w:r w:rsidR="00A57138">
                          <w:t xml:space="preserve"> Parent Provisio</w:t>
                        </w:r>
                        <w:r w:rsidR="000C473B">
                          <w:t>n</w:t>
                        </w:r>
                      </w:p>
                    </w:txbxContent>
                  </v:textbox>
                </v:shape>
                <v:shape id="_x0000_s1114" style="position:absolute;left:11261;top:11255;width:197;height:33;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">
                  <v:shadow color="#868686"/>
                  <v:textbox>
                    <w:txbxContent>
                      <w:p w:rsidR="000038E4" w:rsidP="00697596" w:rsidRDefault="00A6106E" w14:paraId="14791EEC" w14:textId="637F0D3A">
                        <w:pPr>
                          <w:widowControl w:val="0"/>
                          <w:jc w:val="center"/>
                        </w:pPr>
                        <w:r w:rsidRPr="00A57BC0">
                          <w:t>Tuition Service</w:t>
                        </w:r>
                      </w:p>
                    </w:txbxContent>
                  </v:textbox>
                </v:shape>
                <v:shape id="_x0000_s1115" style="position:absolute;left:11260;top:10720;width:180;height:70;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">
                  <v:shadow color="#868686"/>
                  <v:textbox>
                    <w:txbxContent>
                      <w:p w:rsidR="000038E4" w:rsidP="00697596" w:rsidRDefault="000038E4" w14:paraId="41B1277E" w14:textId="77777777">
                        <w:pPr>
                          <w:widowControl w:val="0"/>
                          <w:jc w:val="center"/>
                        </w:pPr>
                        <w:r>
                          <w:t xml:space="preserve">Specialist School/ Academy </w:t>
                        </w:r>
                        <w:r>
                          <w:br/>
                        </w:r>
                        <w:r>
                          <w:t>(</w:t>
                        </w:r>
                        <w:r>
                          <w:rPr>
                            <w:sz w:val="18"/>
                            <w:szCs w:val="18"/>
                          </w:rPr>
                          <w:t xml:space="preserve">SEN Ranges </w:t>
                        </w:r>
                        <w:r>
                          <w:t>5—6)</w:t>
                        </w:r>
                      </w:p>
                    </w:txbxContent>
                  </v:textbox>
                </v:shape>
                <v:shape id="AutoShape 211" style="position:absolute;left:11217;top:11011;width:41;height:0;visibility:visible;mso-wrap-style:square" o:spid="_x0000_s1116"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">
                  <v:stroke endarrow="block"/>
                  <v:shadow color="black [0]"/>
                </v:shape>
                <v:shape id="AutoShape 212" style="position:absolute;left:11217;top:11111;width:40;height:0;visibility:visible;mso-wrap-style:square" o:spid="_x0000_s1117"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">
                  <v:stroke endarrow="block"/>
                  <v:shadow color="black [0]"/>
                </v:shape>
                <v:shape id="AutoShape 213" style="position:absolute;left:11217;top:11273;width:41;height:0;visibility:visible;mso-wrap-style:square" o:spid="_x0000_s1118"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">
                  <v:stroke endarrow="block"/>
                  <v:shadow color="black [0]"/>
                </v:shape>
                <v:shape id="AutoShape 214" style="position:absolute;left:11217;top:11337;width:41;height:0;visibility:visible;mso-wrap-style:square" o:spid="_x0000_s1119"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">
                  <v:stroke endarrow="block"/>
                  <v:shadow color="black [0]"/>
                </v:shape>
                <v:shape id="AutoShape 215" style="position:absolute;left:10944;top:11174;width:0;height:19;visibility:visible;mso-wrap-style:square" o:spid="_x0000_s1120"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">
                  <v:shadow color="black [0]"/>
                </v:shape>
                <v:shape id="AutoShape 216" style="position:absolute;left:11085;top:11170;width:131;height:0;visibility:visible;mso-wrap-style:square" o:spid="_x0000_s1121"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">
                  <v:shadow color="black [0]"/>
                </v:shape>
                <v:shape id="AutoShape 217" style="position:absolute;left:11012;top:11137;width:71;height:0;visibility:visible;mso-wrap-style:square" o:spid="_x0000_s1122"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">
                  <v:stroke endarrowwidth="wide" endarrowlength="long"/>
                  <v:shadow color="black [0]"/>
                </v:shape>
                <v:shape id="AutoShape 218" style="position:absolute;left:11014;top:11226;width:71;height:0;visibility:visible;mso-wrap-style:square" o:spid="_x0000_s1123"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">
                  <v:stroke endarrowwidth="wide" endarrowlength="long"/>
                  <v:shadow color="black [0]"/>
                </v:shape>
                <v:shape id="AutoShape 219" style="position:absolute;left:11084;top:11136;width:0;height:89;flip:y;visibility:visible;mso-wrap-style:square" o:spid="_x0000_s1124"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">
                  <v:stroke endarrowwidth="wide" endarrowlength="long"/>
                  <v:shadow color="black [0]"/>
                </v:shape>
                <v:shape id="AutoShape 220" style="position:absolute;left:10860;top:10884;width:357;height:0;visibility:visible;mso-wrap-style:square" o:spid="_x0000_s1125"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"/>
                <v:shape id="AutoShape 221" style="position:absolute;left:10536;top:10879;width:154;height:1;visibility:visible;mso-wrap-style:square" o:spid="_x0000_s1126"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">
                  <v:stroke endarrow="block"/>
                  <v:shadow color="black [0]"/>
                </v:shape>
                <v:shape id="AutoShape 222" style="position:absolute;left:10616;top:11350;width:51;height:0;visibility:visible;mso-wrap-style:square" o:spid="_x0000_s1127" strokecolor="#ffc00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">
                  <v:shadow color="black [0]"/>
                </v:shape>
                <v:shape id="AutoShape 229" style="position:absolute;left:11087;top:11132;width:0;height:34;visibility:visible;mso-wrap-style:square" o:spid="_x0000_s1128"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">
                  <v:stroke endarrowwidth="wide" endarrowlength="long"/>
                  <v:shadow color="black [0]"/>
                </v:shape>
                <v:shape id="AutoShape 230" style="position:absolute;left:11011;top:11133;width:75;height:0;flip:y;visibility:visible;mso-wrap-style:square" o:spid="_x0000_s1129"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">
                  <v:stroke startarrow="block"/>
                  <v:shadow color="black [0]"/>
                </v:shape>
                <v:shape id="AutoShape 231" style="position:absolute;left:11087;top:11165;width:171;height:0;visibility:visible;mso-wrap-style:square" o:spid="_x0000_s1130" strokecolor="#ffc0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">
                  <v:shadow color="black [0]"/>
                </v:shape>
                <v:shape id="AutoShape 232" style="position:absolute;left:10539;top:11142;width:337;height:0;visibility:visible;mso-wrap-style:square" o:spid="_x0000_s1131" strokecolor="#ffc000" strokeweight="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">
                  <v:stroke startarrow="block" endarrow="block"/>
                  <v:shadow color="black [0]"/>
                </v:shape>
                <v:shape id="AutoShape 233" style="position:absolute;left:10774;top:10943;width:0;height:17;visibility:visible;mso-wrap-style:square" o:spid="_x0000_s1132"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">
                  <v:shadow color="black [0]"/>
                </v:shape>
                <v:shape id="AutoShape 234" style="position:absolute;left:10774;top:10830;width:0;height:18;visibility:visible;mso-wrap-style:square" o:spid="_x0000_s1133"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">
                  <v:shadow color="black [0]"/>
                </v:shape>
                <v:shape id="_x0000_s1134" style="position:absolute;left:11259;top:10997;width:195;height:34;visibility:visible;mso-wrap-style:square;v-text-anchor:top" strokecolor="red"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">
                  <v:shadow color="#868686"/>
                  <v:textbox>
                    <w:txbxContent>
                      <w:p w:rsidR="000038E4" w:rsidP="00697596" w:rsidRDefault="000038E4" w14:paraId="511F7F3C" w14:textId="77777777">
                        <w:pPr>
                          <w:widowControl w:val="0"/>
                          <w:jc w:val="center"/>
                        </w:pPr>
                        <w:r>
                          <w:t>Beacon of Light</w:t>
                        </w:r>
                      </w:p>
                    </w:txbxContent>
                  </v:textbox>
                </v:shape>
                <v:shape id="AutoShape 236" style="position:absolute;left:11217;top:10965;width:41;height:0;visibility:visible;mso-wrap-style:square" o:spid="_x0000_s1135" strokecolor="black [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">
                  <v:stroke endarrow="block"/>
                  <v:shadow color="black [0]"/>
                </v:shape>
              </v:group>
            </w:pict>
          </mc:Fallback>
        </mc:AlternateContent>
      </w:r>
      <w:r w:rsidRPr="00F60378">
        <w:rPr>
          <w:noProof/>
          <w:color w:val="FF0000"/>
        </w:rPr>
        <mc:AlternateContent>
          <mc:Choice Requires="wps">
            <w:drawing>
              <wp:anchor distT="0" distB="0" distL="114300" distR="114300" simplePos="0" relativeHeight="251634708" behindDoc="0" locked="0" layoutInCell="1" allowOverlap="1" wp14:anchorId="7780EEF7" wp14:editId="71171310">
                <wp:simplePos x="0" y="0"/>
                <wp:positionH relativeFrom="column">
                  <wp:posOffset>7258049</wp:posOffset>
                </wp:positionH>
                <wp:positionV relativeFrom="paragraph">
                  <wp:posOffset>5753100</wp:posOffset>
                </wp:positionV>
                <wp:extent cx="1990725" cy="466725"/>
                <wp:effectExtent l="19050" t="19050" r="28575" b="2857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6672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A37055" w14:textId="46CF56BF" w:rsidR="000038E4" w:rsidRDefault="000038E4" w:rsidP="00E400FC">
                            <w:pPr>
                              <w:widowControl w:val="0"/>
                              <w:jc w:val="center"/>
                            </w:pPr>
                            <w:r>
                              <w:t>Hope Spring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436BC77">
              <v:shape id="Text Box 242" style="position:absolute;left:0;text-align:left;margin-left:571.5pt;margin-top:453pt;width:156.75pt;height:36.75pt;z-index:251634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6" strokecolor="red"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" w14:anchorId="7780EEF7">
                <v:shadow color="#868686"/>
                <v:textbox>
                  <w:txbxContent>
                    <w:p w:rsidR="000038E4" w:rsidP="00E400FC" w:rsidRDefault="000038E4" w14:paraId="433C25C8" w14:textId="46CF56BF">
                      <w:pPr>
                        <w:widowControl w:val="0"/>
                        <w:jc w:val="center"/>
                      </w:pPr>
                      <w:r>
                        <w:t>Hope Spring</w:t>
                      </w:r>
                    </w:p>
                  </w:txbxContent>
                </v:textbox>
              </v:shape>
            </w:pict>
          </mc:Fallback>
        </mc:AlternateContent>
      </w:r>
      <w:r w:rsidR="00EF5677" w:rsidRPr="00F60378">
        <w:rPr>
          <w:rFonts w:ascii="Times New Roman" w:hAnsi="Times New Roman"/>
          <w:noProof/>
          <w:color w:val="FF0000"/>
          <w:sz w:val="24"/>
          <w:szCs w:val="24"/>
        </w:rPr>
        <mc:AlternateContent>
          <mc:Choice Requires="wps">
            <w:drawing>
              <wp:anchor distT="36576" distB="36576" distL="36576" distR="36576" simplePos="0" relativeHeight="251671608" behindDoc="0" locked="0" layoutInCell="1" allowOverlap="1" wp14:anchorId="7BA97D3A" wp14:editId="39839FE1">
                <wp:simplePos x="0" y="0"/>
                <wp:positionH relativeFrom="column">
                  <wp:posOffset>6819900</wp:posOffset>
                </wp:positionH>
                <wp:positionV relativeFrom="paragraph">
                  <wp:posOffset>4981575</wp:posOffset>
                </wp:positionV>
                <wp:extent cx="409575" cy="0"/>
                <wp:effectExtent l="0" t="0" r="0" b="0"/>
                <wp:wrapNone/>
                <wp:docPr id="1990213504" name="Straight Arrow Connector 199021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0FED8B3">
              <v:shape id="Straight Arrow Connector 1990213504" style="position:absolute;margin-left:537pt;margin-top:392.25pt;width:32.25pt;height:0;flip:x;z-index:251671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" w14:anchorId="02DEE9C5">
                <v:shadow color="black [0]"/>
              </v:shape>
            </w:pict>
          </mc:Fallback>
        </mc:AlternateContent>
      </w:r>
      <w:r w:rsidR="00EF5677">
        <w:rPr>
          <w:noProof/>
        </w:rPr>
        <mc:AlternateContent>
          <mc:Choice Requires="wps">
            <w:drawing>
              <wp:anchor distT="0" distB="0" distL="114300" distR="114300" simplePos="0" relativeHeight="251669560" behindDoc="0" locked="0" layoutInCell="1" allowOverlap="1" wp14:anchorId="177B91D4" wp14:editId="3F9970D1">
                <wp:simplePos x="0" y="0"/>
                <wp:positionH relativeFrom="column">
                  <wp:posOffset>6829425</wp:posOffset>
                </wp:positionH>
                <wp:positionV relativeFrom="paragraph">
                  <wp:posOffset>4924425</wp:posOffset>
                </wp:positionV>
                <wp:extent cx="409516" cy="0"/>
                <wp:effectExtent l="0" t="0" r="0" b="0"/>
                <wp:wrapNone/>
                <wp:docPr id="60931707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16"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A5A1222">
              <v:shape id="AutoShape 213" style="position:absolute;margin-left:537.75pt;margin-top:387.75pt;width:32.25pt;height:0;z-index:251669560;visibility:visible;mso-wrap-style:square;mso-wrap-distance-left:9pt;mso-wrap-distance-top:0;mso-wrap-distance-right:9pt;mso-wrap-distance-bottom:0;mso-position-horizontal:absolute;mso-position-horizontal-relative:text;mso-position-vertical:absolute;mso-position-vertical-relative:text" o:spid="_x0000_s1026" strokecolor="black [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" w14:anchorId="461088C3">
                <v:stroke endarrow="block"/>
                <v:shadow color="black [0]"/>
              </v:shape>
            </w:pict>
          </mc:Fallback>
        </mc:AlternateContent>
      </w:r>
      <w:r w:rsidR="00FA7872">
        <w:rPr>
          <w:noProof/>
        </w:rPr>
        <mc:AlternateContent>
          <mc:Choice Requires="wps">
            <w:drawing>
              <wp:anchor distT="0" distB="0" distL="114300" distR="114300" simplePos="0" relativeHeight="251667512" behindDoc="0" locked="0" layoutInCell="1" allowOverlap="1" wp14:anchorId="34B7CDD4" wp14:editId="63651DBF">
                <wp:simplePos x="0" y="0"/>
                <wp:positionH relativeFrom="column">
                  <wp:posOffset>7258050</wp:posOffset>
                </wp:positionH>
                <wp:positionV relativeFrom="paragraph">
                  <wp:posOffset>4181475</wp:posOffset>
                </wp:positionV>
                <wp:extent cx="1954697" cy="438179"/>
                <wp:effectExtent l="0" t="0" r="0" b="0"/>
                <wp:wrapNone/>
                <wp:docPr id="15145733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697" cy="438179"/>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3EA766" w14:textId="3E77D134" w:rsidR="00FA7872" w:rsidRDefault="00FA7872" w:rsidP="00FA7872">
                            <w:pPr>
                              <w:widowControl w:val="0"/>
                              <w:jc w:val="center"/>
                            </w:pPr>
                            <w:r>
                              <w:t>EBRC</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0545C34">
              <v:shape id="Text Box 4" style="position:absolute;left:0;text-align:left;margin-left:571.5pt;margin-top:329.25pt;width:153.9pt;height:34.5pt;z-index:251667512;visibility:visible;mso-wrap-style:square;mso-wrap-distance-left:9pt;mso-wrap-distance-top:0;mso-wrap-distance-right:9pt;mso-wrap-distance-bottom:0;mso-position-horizontal:absolute;mso-position-horizontal-relative:text;mso-position-vertical:absolute;mso-position-vertical-relative:text;v-text-anchor:top" o:spid="_x0000_s1137" strokecolor="red"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" w14:anchorId="34B7CDD4">
                <v:shadow color="#868686"/>
                <v:textbox>
                  <w:txbxContent>
                    <w:p w:rsidR="00FA7872" w:rsidP="00FA7872" w:rsidRDefault="00FA7872" w14:paraId="02E5E79A" w14:textId="3E77D134">
                      <w:pPr>
                        <w:widowControl w:val="0"/>
                        <w:jc w:val="center"/>
                      </w:pPr>
                      <w:r>
                        <w:t>EBRC</w:t>
                      </w:r>
                    </w:p>
                  </w:txbxContent>
                </v:textbox>
              </v:shape>
            </w:pict>
          </mc:Fallback>
        </mc:AlternateContent>
      </w:r>
      <w:r w:rsidR="00E94D6B" w:rsidRPr="00F60378">
        <w:rPr>
          <w:rFonts w:ascii="Times New Roman" w:hAnsi="Times New Roman"/>
          <w:noProof/>
          <w:color w:val="FF0000"/>
          <w:sz w:val="24"/>
          <w:szCs w:val="24"/>
        </w:rPr>
        <mc:AlternateContent>
          <mc:Choice Requires="wps">
            <w:drawing>
              <wp:anchor distT="36576" distB="36576" distL="36576" distR="36576" simplePos="0" relativeHeight="251634702" behindDoc="0" locked="0" layoutInCell="1" allowOverlap="1" wp14:anchorId="65949E80" wp14:editId="21DF2A1F">
                <wp:simplePos x="0" y="0"/>
                <wp:positionH relativeFrom="column">
                  <wp:posOffset>6824345</wp:posOffset>
                </wp:positionH>
                <wp:positionV relativeFrom="paragraph">
                  <wp:posOffset>5524500</wp:posOffset>
                </wp:positionV>
                <wp:extent cx="40957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0B35966">
              <v:shape id="Straight Arrow Connector 12" style="position:absolute;margin-left:537.35pt;margin-top:435pt;width:32.25pt;height:0;flip:x;z-index:25163470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" w14:anchorId="50AD3F74">
                <v:shadow color="black [0]"/>
              </v:shape>
            </w:pict>
          </mc:Fallback>
        </mc:AlternateContent>
      </w:r>
      <w:r w:rsidR="009F401A" w:rsidRPr="00F60378">
        <w:rPr>
          <w:rFonts w:ascii="Times New Roman" w:hAnsi="Times New Roman"/>
          <w:noProof/>
          <w:color w:val="FF0000"/>
          <w:sz w:val="24"/>
          <w:szCs w:val="24"/>
        </w:rPr>
        <mc:AlternateContent>
          <mc:Choice Requires="wps">
            <w:drawing>
              <wp:anchor distT="36576" distB="36576" distL="36576" distR="36576" simplePos="0" relativeHeight="251634701" behindDoc="0" locked="0" layoutInCell="1" allowOverlap="1" wp14:anchorId="03639C16" wp14:editId="7448A497">
                <wp:simplePos x="0" y="0"/>
                <wp:positionH relativeFrom="column">
                  <wp:posOffset>6811010</wp:posOffset>
                </wp:positionH>
                <wp:positionV relativeFrom="paragraph">
                  <wp:posOffset>3921125</wp:posOffset>
                </wp:positionV>
                <wp:extent cx="40957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DC9A100">
              <v:shape id="Straight Arrow Connector 13" style="position:absolute;margin-left:536.3pt;margin-top:308.75pt;width:32.25pt;height:0;flip:x;z-index:25163470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" w14:anchorId="4DE56601">
                <v:shadow color="black [0]"/>
              </v:shape>
            </w:pict>
          </mc:Fallback>
        </mc:AlternateContent>
      </w:r>
      <w:r w:rsidR="004E5622" w:rsidRPr="00F60378">
        <w:rPr>
          <w:rFonts w:ascii="Times New Roman" w:hAnsi="Times New Roman"/>
          <w:noProof/>
          <w:color w:val="FF0000"/>
          <w:sz w:val="24"/>
          <w:szCs w:val="24"/>
        </w:rPr>
        <mc:AlternateContent>
          <mc:Choice Requires="wps">
            <w:drawing>
              <wp:anchor distT="36576" distB="36576" distL="36576" distR="36576" simplePos="0" relativeHeight="251658270" behindDoc="0" locked="0" layoutInCell="1" allowOverlap="1" wp14:anchorId="1EA68971" wp14:editId="385BB1CF">
                <wp:simplePos x="0" y="0"/>
                <wp:positionH relativeFrom="column">
                  <wp:posOffset>6800850</wp:posOffset>
                </wp:positionH>
                <wp:positionV relativeFrom="paragraph">
                  <wp:posOffset>3419475</wp:posOffset>
                </wp:positionV>
                <wp:extent cx="409575" cy="0"/>
                <wp:effectExtent l="0" t="0" r="0" b="0"/>
                <wp:wrapNone/>
                <wp:docPr id="417" name="Straight Arrow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484D0DA">
              <v:shape id="Straight Arrow Connector 417" style="position:absolute;margin-left:535.5pt;margin-top:269.25pt;width:32.25pt;height:0;flip:x;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" w14:anchorId="04C1CD87">
                <v:shadow color="black [0]"/>
              </v:shape>
            </w:pict>
          </mc:Fallback>
        </mc:AlternateContent>
      </w:r>
      <w:r w:rsidR="004E5622" w:rsidRPr="00F60378">
        <w:rPr>
          <w:noProof/>
          <w:color w:val="FF0000"/>
        </w:rPr>
        <mc:AlternateContent>
          <mc:Choice Requires="wps">
            <w:drawing>
              <wp:anchor distT="0" distB="0" distL="114300" distR="114300" simplePos="0" relativeHeight="251658269" behindDoc="0" locked="0" layoutInCell="1" allowOverlap="1" wp14:anchorId="183A4819" wp14:editId="67CEFD25">
                <wp:simplePos x="0" y="0"/>
                <wp:positionH relativeFrom="column">
                  <wp:posOffset>6826250</wp:posOffset>
                </wp:positionH>
                <wp:positionV relativeFrom="paragraph">
                  <wp:posOffset>3352800</wp:posOffset>
                </wp:positionV>
                <wp:extent cx="421640" cy="0"/>
                <wp:effectExtent l="0" t="76200" r="16510" b="95250"/>
                <wp:wrapNone/>
                <wp:docPr id="416" name="Straight Arrow Connector 416"/>
                <wp:cNvGraphicFramePr/>
                <a:graphic xmlns:a="http://schemas.openxmlformats.org/drawingml/2006/main">
                  <a:graphicData uri="http://schemas.microsoft.com/office/word/2010/wordprocessingShape">
                    <wps:wsp>
                      <wps:cNvCnPr/>
                      <wps:spPr>
                        <a:xfrm>
                          <a:off x="0" y="0"/>
                          <a:ext cx="421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1681538">
              <v:shape id="Straight Arrow Connector 416" style="position:absolute;margin-left:537.5pt;margin-top:264pt;width:33.2pt;height:0;z-index:251658269;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" w14:anchorId="4289871F">
                <v:stroke endarrow="block"/>
              </v:shape>
            </w:pict>
          </mc:Fallback>
        </mc:AlternateContent>
      </w:r>
      <w:r w:rsidR="005C72E3" w:rsidRPr="00F60378">
        <w:rPr>
          <w:noProof/>
          <w:color w:val="FF0000"/>
        </w:rPr>
        <mc:AlternateContent>
          <mc:Choice Requires="wps">
            <w:drawing>
              <wp:anchor distT="0" distB="0" distL="114300" distR="114300" simplePos="0" relativeHeight="251658268" behindDoc="0" locked="0" layoutInCell="1" allowOverlap="1" wp14:anchorId="70EC8733" wp14:editId="5EC67A6A">
                <wp:simplePos x="0" y="0"/>
                <wp:positionH relativeFrom="column">
                  <wp:posOffset>7247890</wp:posOffset>
                </wp:positionH>
                <wp:positionV relativeFrom="paragraph">
                  <wp:posOffset>3162300</wp:posOffset>
                </wp:positionV>
                <wp:extent cx="1952625" cy="429260"/>
                <wp:effectExtent l="19050" t="19050" r="28575" b="2794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2926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694613" w14:textId="3E35E82D" w:rsidR="00F14369" w:rsidRPr="00555CEC" w:rsidRDefault="00F14369" w:rsidP="00F14369">
                            <w:pPr>
                              <w:widowControl w:val="0"/>
                              <w:jc w:val="center"/>
                              <w:rPr>
                                <w:sz w:val="18"/>
                                <w:szCs w:val="18"/>
                              </w:rPr>
                            </w:pPr>
                            <w:r w:rsidRPr="00555CEC">
                              <w:rPr>
                                <w:sz w:val="18"/>
                                <w:szCs w:val="18"/>
                              </w:rPr>
                              <w:t xml:space="preserve">Foundation of Light </w:t>
                            </w:r>
                            <w:r w:rsidR="00583B3F" w:rsidRPr="00555CEC">
                              <w:rPr>
                                <w:sz w:val="18"/>
                                <w:szCs w:val="18"/>
                              </w:rPr>
                              <w:t>–</w:t>
                            </w:r>
                            <w:r w:rsidRPr="00555CEC">
                              <w:rPr>
                                <w:sz w:val="18"/>
                                <w:szCs w:val="18"/>
                              </w:rPr>
                              <w:t xml:space="preserve"> Primary</w:t>
                            </w:r>
                            <w:r w:rsidR="00583B3F" w:rsidRPr="00555CEC">
                              <w:rPr>
                                <w:sz w:val="18"/>
                                <w:szCs w:val="18"/>
                              </w:rPr>
                              <w:t xml:space="preserve"> Intervention Programme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B6E81EF">
              <v:shape id="Text Box 415" style="position:absolute;left:0;text-align:left;margin-left:570.7pt;margin-top:249pt;width:153.75pt;height:33.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8" strokecolor="red"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" w14:anchorId="70EC8733">
                <v:shadow color="#868686"/>
                <v:textbox>
                  <w:txbxContent>
                    <w:p w:rsidRPr="00555CEC" w:rsidR="00F14369" w:rsidP="00F14369" w:rsidRDefault="00F14369" w14:paraId="4B47704B" w14:textId="3E35E82D">
                      <w:pPr>
                        <w:widowControl w:val="0"/>
                        <w:jc w:val="center"/>
                        <w:rPr>
                          <w:sz w:val="18"/>
                          <w:szCs w:val="18"/>
                        </w:rPr>
                      </w:pPr>
                      <w:r w:rsidRPr="00555CEC">
                        <w:rPr>
                          <w:sz w:val="18"/>
                          <w:szCs w:val="18"/>
                        </w:rPr>
                        <w:t xml:space="preserve">Foundation of Light </w:t>
                      </w:r>
                      <w:r w:rsidRPr="00555CEC" w:rsidR="00583B3F">
                        <w:rPr>
                          <w:sz w:val="18"/>
                          <w:szCs w:val="18"/>
                        </w:rPr>
                        <w:t>–</w:t>
                      </w:r>
                      <w:r w:rsidRPr="00555CEC">
                        <w:rPr>
                          <w:sz w:val="18"/>
                          <w:szCs w:val="18"/>
                        </w:rPr>
                        <w:t xml:space="preserve"> Primary</w:t>
                      </w:r>
                      <w:r w:rsidRPr="00555CEC" w:rsidR="00583B3F">
                        <w:rPr>
                          <w:sz w:val="18"/>
                          <w:szCs w:val="18"/>
                        </w:rPr>
                        <w:t xml:space="preserve"> Intervention Programme</w:t>
                      </w:r>
                    </w:p>
                  </w:txbxContent>
                </v:textbox>
              </v:shape>
            </w:pict>
          </mc:Fallback>
        </mc:AlternateContent>
      </w:r>
      <w:r w:rsidR="005C72E3" w:rsidRPr="00F60378">
        <w:rPr>
          <w:noProof/>
          <w:color w:val="FF0000"/>
        </w:rPr>
        <mc:AlternateContent>
          <mc:Choice Requires="wps">
            <w:drawing>
              <wp:anchor distT="0" distB="0" distL="114300" distR="114300" simplePos="0" relativeHeight="251634709" behindDoc="0" locked="0" layoutInCell="1" allowOverlap="1" wp14:anchorId="01A4AF3E" wp14:editId="1D434A05">
                <wp:simplePos x="0" y="0"/>
                <wp:positionH relativeFrom="column">
                  <wp:posOffset>6833870</wp:posOffset>
                </wp:positionH>
                <wp:positionV relativeFrom="paragraph">
                  <wp:posOffset>1790065</wp:posOffset>
                </wp:positionV>
                <wp:extent cx="414655" cy="0"/>
                <wp:effectExtent l="0" t="76200" r="23495" b="95250"/>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straightConnector1">
                          <a:avLst/>
                        </a:prstGeom>
                        <a:noFill/>
                        <a:ln w="635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7C7227E">
              <v:shape id="Straight Arrow Connector 256" style="position:absolute;margin-left:538.1pt;margin-top:140.95pt;width:32.65pt;height:0;z-index:251634709;visibility:visible;mso-wrap-style:square;mso-wrap-distance-left:9pt;mso-wrap-distance-top:0;mso-wrap-distance-right:9pt;mso-wrap-distance-bottom:0;mso-position-horizontal:absolute;mso-position-horizontal-relative:text;mso-position-vertical:absolute;mso-position-vertical-relative:text" o:spid="_x0000_s1026" strokecolor="black [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" w14:anchorId="0699E7C5">
                <v:stroke endarrow="block"/>
                <v:shadow color="black [0]"/>
              </v:shape>
            </w:pict>
          </mc:Fallback>
        </mc:AlternateContent>
      </w:r>
      <w:r w:rsidR="005C72E3" w:rsidRPr="00F60378">
        <w:rPr>
          <w:rFonts w:ascii="Times New Roman" w:hAnsi="Times New Roman"/>
          <w:noProof/>
          <w:color w:val="FF0000"/>
          <w:sz w:val="24"/>
          <w:szCs w:val="24"/>
        </w:rPr>
        <mc:AlternateContent>
          <mc:Choice Requires="wps">
            <w:drawing>
              <wp:anchor distT="36576" distB="36576" distL="36576" distR="36576" simplePos="0" relativeHeight="251634700" behindDoc="0" locked="0" layoutInCell="1" allowOverlap="1" wp14:anchorId="1409285B" wp14:editId="35D2D52B">
                <wp:simplePos x="0" y="0"/>
                <wp:positionH relativeFrom="column">
                  <wp:posOffset>6807835</wp:posOffset>
                </wp:positionH>
                <wp:positionV relativeFrom="paragraph">
                  <wp:posOffset>2924175</wp:posOffset>
                </wp:positionV>
                <wp:extent cx="409575"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76040BE">
              <v:shape id="Straight Arrow Connector 14" style="position:absolute;margin-left:536.05pt;margin-top:230.25pt;width:32.25pt;height:0;flip:x;z-index:2516347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" w14:anchorId="0BA9E785">
                <v:shadow color="black [0]"/>
              </v:shape>
            </w:pict>
          </mc:Fallback>
        </mc:AlternateContent>
      </w:r>
      <w:r w:rsidR="00E400FC" w:rsidRPr="00F60378">
        <w:rPr>
          <w:noProof/>
          <w:color w:val="FF0000"/>
        </w:rPr>
        <mc:AlternateContent>
          <mc:Choice Requires="wps">
            <w:drawing>
              <wp:anchor distT="0" distB="0" distL="114300" distR="114300" simplePos="0" relativeHeight="251634712" behindDoc="0" locked="0" layoutInCell="1" allowOverlap="1" wp14:anchorId="7E76C883" wp14:editId="114EBE76">
                <wp:simplePos x="0" y="0"/>
                <wp:positionH relativeFrom="column">
                  <wp:posOffset>6791325</wp:posOffset>
                </wp:positionH>
                <wp:positionV relativeFrom="paragraph">
                  <wp:posOffset>1825625</wp:posOffset>
                </wp:positionV>
                <wp:extent cx="19050" cy="4351020"/>
                <wp:effectExtent l="0" t="0" r="19050" b="3048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35102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265FFA0">
              <v:shape id="Straight Arrow Connector 259" style="position:absolute;margin-left:534.75pt;margin-top:143.75pt;width:1.5pt;height:342.6pt;z-index:251634712;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" w14:anchorId="7C4173DD">
                <v:shadow color="black [0]"/>
              </v:shape>
            </w:pict>
          </mc:Fallback>
        </mc:AlternateContent>
      </w:r>
      <w:r w:rsidR="00E400FC" w:rsidRPr="00F60378">
        <w:rPr>
          <w:rFonts w:ascii="Times New Roman" w:hAnsi="Times New Roman"/>
          <w:noProof/>
          <w:color w:val="FF0000"/>
          <w:sz w:val="24"/>
          <w:szCs w:val="24"/>
        </w:rPr>
        <mc:AlternateContent>
          <mc:Choice Requires="wps">
            <w:drawing>
              <wp:anchor distT="0" distB="0" distL="114300" distR="114300" simplePos="0" relativeHeight="251634711" behindDoc="0" locked="0" layoutInCell="1" allowOverlap="1" wp14:anchorId="357EF94B" wp14:editId="4E864D42">
                <wp:simplePos x="0" y="0"/>
                <wp:positionH relativeFrom="column">
                  <wp:posOffset>6819900</wp:posOffset>
                </wp:positionH>
                <wp:positionV relativeFrom="paragraph">
                  <wp:posOffset>1790700</wp:posOffset>
                </wp:positionV>
                <wp:extent cx="0" cy="666750"/>
                <wp:effectExtent l="0" t="0" r="38100" b="19050"/>
                <wp:wrapNone/>
                <wp:docPr id="258" name="Straight Connector 258"/>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9F57272">
              <v:line id="Straight Connector 258" style="position:absolute;z-index:25163471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37pt,141pt" to="537pt,193.5pt" w14:anchorId="231D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"/>
            </w:pict>
          </mc:Fallback>
        </mc:AlternateContent>
      </w:r>
      <w:r w:rsidR="00E400FC" w:rsidRPr="00F60378">
        <w:rPr>
          <w:rFonts w:ascii="Times New Roman" w:hAnsi="Times New Roman"/>
          <w:noProof/>
          <w:color w:val="FF0000"/>
          <w:sz w:val="24"/>
          <w:szCs w:val="24"/>
        </w:rPr>
        <mc:AlternateContent>
          <mc:Choice Requires="wps">
            <w:drawing>
              <wp:anchor distT="36576" distB="36576" distL="36576" distR="36576" simplePos="0" relativeHeight="251634710" behindDoc="0" locked="0" layoutInCell="1" allowOverlap="1" wp14:anchorId="07B90819" wp14:editId="397B6960">
                <wp:simplePos x="0" y="0"/>
                <wp:positionH relativeFrom="column">
                  <wp:posOffset>6810375</wp:posOffset>
                </wp:positionH>
                <wp:positionV relativeFrom="paragraph">
                  <wp:posOffset>1826895</wp:posOffset>
                </wp:positionV>
                <wp:extent cx="466725" cy="0"/>
                <wp:effectExtent l="0" t="0" r="0" b="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A39E315">
              <v:shape id="Straight Arrow Connector 257" style="position:absolute;margin-left:536.25pt;margin-top:143.85pt;width:36.75pt;height:0;flip:x;z-index:2516347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" w14:anchorId="3B69E3EB">
                <v:shadow color="black [0]"/>
              </v:shape>
            </w:pict>
          </mc:Fallback>
        </mc:AlternateContent>
      </w:r>
      <w:r w:rsidR="00E400FC" w:rsidRPr="00F60378">
        <w:rPr>
          <w:rFonts w:ascii="Times New Roman" w:hAnsi="Times New Roman"/>
          <w:noProof/>
          <w:color w:val="FF0000"/>
          <w:sz w:val="24"/>
          <w:szCs w:val="24"/>
        </w:rPr>
        <mc:AlternateContent>
          <mc:Choice Requires="wps">
            <w:drawing>
              <wp:anchor distT="0" distB="0" distL="114300" distR="114300" simplePos="0" relativeHeight="251634706" behindDoc="0" locked="0" layoutInCell="1" allowOverlap="1" wp14:anchorId="29BA31F7" wp14:editId="62D92546">
                <wp:simplePos x="0" y="0"/>
                <wp:positionH relativeFrom="column">
                  <wp:posOffset>6800850</wp:posOffset>
                </wp:positionH>
                <wp:positionV relativeFrom="paragraph">
                  <wp:posOffset>378460</wp:posOffset>
                </wp:positionV>
                <wp:extent cx="0" cy="1205230"/>
                <wp:effectExtent l="0" t="0" r="38100" b="13970"/>
                <wp:wrapNone/>
                <wp:docPr id="20" name="Straight Connector 20"/>
                <wp:cNvGraphicFramePr/>
                <a:graphic xmlns:a="http://schemas.openxmlformats.org/drawingml/2006/main">
                  <a:graphicData uri="http://schemas.microsoft.com/office/word/2010/wordprocessingShape">
                    <wps:wsp>
                      <wps:cNvCnPr/>
                      <wps:spPr>
                        <a:xfrm flipV="1">
                          <a:off x="0" y="0"/>
                          <a:ext cx="0" cy="1205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AE55110">
              <v:line id="Straight Connector 20" style="position:absolute;flip:y;z-index:25163470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35.5pt,29.8pt" to="535.5pt,124.7pt" w14:anchorId="7B21F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"/>
            </w:pict>
          </mc:Fallback>
        </mc:AlternateContent>
      </w:r>
      <w:r w:rsidR="00E400FC" w:rsidRPr="00F60378">
        <w:rPr>
          <w:rFonts w:ascii="Times New Roman" w:hAnsi="Times New Roman"/>
          <w:noProof/>
          <w:color w:val="FF0000"/>
          <w:sz w:val="24"/>
          <w:szCs w:val="24"/>
        </w:rPr>
        <mc:AlternateContent>
          <mc:Choice Requires="wps">
            <w:drawing>
              <wp:anchor distT="0" distB="0" distL="114300" distR="114300" simplePos="0" relativeHeight="251634707" behindDoc="0" locked="0" layoutInCell="1" allowOverlap="1" wp14:anchorId="2B7F93CF" wp14:editId="3F77C6EC">
                <wp:simplePos x="0" y="0"/>
                <wp:positionH relativeFrom="column">
                  <wp:posOffset>6791325</wp:posOffset>
                </wp:positionH>
                <wp:positionV relativeFrom="paragraph">
                  <wp:posOffset>381000</wp:posOffset>
                </wp:positionV>
                <wp:extent cx="466725" cy="0"/>
                <wp:effectExtent l="0" t="76200" r="9525" b="95250"/>
                <wp:wrapNone/>
                <wp:docPr id="228" name="Straight Connector 228"/>
                <wp:cNvGraphicFramePr/>
                <a:graphic xmlns:a="http://schemas.openxmlformats.org/drawingml/2006/main">
                  <a:graphicData uri="http://schemas.microsoft.com/office/word/2010/wordprocessingShape">
                    <wps:wsp>
                      <wps:cNvCnPr/>
                      <wps:spPr>
                        <a:xfrm>
                          <a:off x="0" y="0"/>
                          <a:ext cx="46672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8B0F764">
              <v:line id="Straight Connector 228" style="position:absolute;z-index:251634707;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34.75pt,30pt" to="571.5pt,30pt" w14:anchorId="185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">
                <v:stroke endarrow="block"/>
              </v:line>
            </w:pict>
          </mc:Fallback>
        </mc:AlternateContent>
      </w:r>
      <w:r w:rsidR="00DE464B" w:rsidRPr="00F60378">
        <w:rPr>
          <w:rFonts w:ascii="Times New Roman" w:hAnsi="Times New Roman"/>
          <w:noProof/>
          <w:color w:val="FF0000"/>
          <w:sz w:val="24"/>
          <w:szCs w:val="24"/>
        </w:rPr>
        <mc:AlternateContent>
          <mc:Choice Requires="wps">
            <w:drawing>
              <wp:anchor distT="0" distB="0" distL="114300" distR="114300" simplePos="0" relativeHeight="251634705" behindDoc="0" locked="0" layoutInCell="1" allowOverlap="1" wp14:anchorId="7C65D1DE" wp14:editId="5D1AA92E">
                <wp:simplePos x="0" y="0"/>
                <wp:positionH relativeFrom="column">
                  <wp:posOffset>5057775</wp:posOffset>
                </wp:positionH>
                <wp:positionV relativeFrom="paragraph">
                  <wp:posOffset>1057275</wp:posOffset>
                </wp:positionV>
                <wp:extent cx="1313047" cy="1260309"/>
                <wp:effectExtent l="0" t="0" r="20955" b="16510"/>
                <wp:wrapNone/>
                <wp:docPr id="4" name="Text Box 4"/>
                <wp:cNvGraphicFramePr/>
                <a:graphic xmlns:a="http://schemas.openxmlformats.org/drawingml/2006/main">
                  <a:graphicData uri="http://schemas.microsoft.com/office/word/2010/wordprocessingShape">
                    <wps:wsp>
                      <wps:cNvSpPr txBox="1"/>
                      <wps:spPr>
                        <a:xfrm>
                          <a:off x="0" y="0"/>
                          <a:ext cx="1313047" cy="1260309"/>
                        </a:xfrm>
                        <a:prstGeom prst="rect">
                          <a:avLst/>
                        </a:prstGeom>
                        <a:solidFill>
                          <a:schemeClr val="lt1"/>
                        </a:solidFill>
                        <a:ln w="6350">
                          <a:solidFill>
                            <a:prstClr val="black"/>
                          </a:solidFill>
                          <a:prstDash val="dashDot"/>
                        </a:ln>
                      </wps:spPr>
                      <wps:txbx>
                        <w:txbxContent>
                          <w:p w14:paraId="4C21F96E" w14:textId="77777777" w:rsidR="000038E4" w:rsidRDefault="000038E4">
                            <w:r>
                              <w:t>SEN / EHCP Request</w:t>
                            </w:r>
                            <w:r>
                              <w:br/>
                              <w:t>Schools to follow appropriate process to meet pupils needs at Ranges 3 – 4 and 5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239E201">
              <v:shape id="_x0000_s1139" style="position:absolute;left:0;text-align:left;margin-left:398.25pt;margin-top:83.25pt;width:103.4pt;height:99.25pt;z-index:2516347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" w14:anchorId="7C65D1DE">
                <v:stroke dashstyle="dashDot"/>
                <v:textbox>
                  <w:txbxContent>
                    <w:p w:rsidR="000038E4" w:rsidRDefault="000038E4" w14:paraId="4B5364CA" w14:textId="77777777">
                      <w:r>
                        <w:t>SEN / EHCP Request</w:t>
                      </w:r>
                      <w:r>
                        <w:br/>
                      </w:r>
                      <w:r>
                        <w:t>Schools to follow appropriate process to meet pupils needs at Ranges 3 – 4 and 5 – 6.</w:t>
                      </w:r>
                    </w:p>
                  </w:txbxContent>
                </v:textbox>
              </v:shape>
            </w:pict>
          </mc:Fallback>
        </mc:AlternateContent>
      </w:r>
      <w:r w:rsidR="00B51895" w:rsidRPr="00F60378">
        <w:rPr>
          <w:rFonts w:ascii="Times New Roman" w:hAnsi="Times New Roman"/>
          <w:noProof/>
          <w:color w:val="FF0000"/>
          <w:sz w:val="24"/>
          <w:szCs w:val="24"/>
        </w:rPr>
        <mc:AlternateContent>
          <mc:Choice Requires="wps">
            <w:drawing>
              <wp:anchor distT="36576" distB="36576" distL="36576" distR="36576" simplePos="0" relativeHeight="251634703" behindDoc="0" locked="0" layoutInCell="1" allowOverlap="1" wp14:anchorId="1F43EAAA" wp14:editId="095FA515">
                <wp:simplePos x="0" y="0"/>
                <wp:positionH relativeFrom="column">
                  <wp:posOffset>6795453</wp:posOffset>
                </wp:positionH>
                <wp:positionV relativeFrom="paragraph">
                  <wp:posOffset>2453005</wp:posOffset>
                </wp:positionV>
                <wp:extent cx="466725"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686D801">
              <v:shape id="Straight Arrow Connector 17" style="position:absolute;margin-left:535.1pt;margin-top:193.15pt;width:36.75pt;height:0;flip:x;z-index:25163470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" w14:anchorId="2CBE8242">
                <v:shadow color="black [0]"/>
              </v:shape>
            </w:pict>
          </mc:Fallback>
        </mc:AlternateContent>
      </w:r>
      <w:r w:rsidR="00CC0856" w:rsidRPr="002C1D09">
        <w:rPr>
          <w:b/>
        </w:rPr>
        <w:br/>
      </w:r>
      <w:r w:rsidR="00CC0856" w:rsidRPr="002C1D09">
        <w:rPr>
          <w:b/>
        </w:rPr>
        <w:br/>
      </w:r>
      <w:r w:rsidR="00CC0856" w:rsidRPr="002C1D09">
        <w:rPr>
          <w:b/>
        </w:rPr>
        <w:br/>
      </w:r>
      <w:r w:rsidR="00CC0856" w:rsidRPr="002C1D09">
        <w:rPr>
          <w:b/>
        </w:rPr>
        <w:br/>
      </w:r>
      <w:r w:rsidR="00CC0856" w:rsidRPr="002C1D09">
        <w:rPr>
          <w:b/>
        </w:rPr>
        <w:br/>
      </w:r>
      <w:r w:rsidR="00CC0856"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E400FC" w:rsidRPr="002C1D09">
        <w:rPr>
          <w:b/>
        </w:rPr>
        <w:br/>
      </w:r>
      <w:r w:rsidR="00E400F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CC0856" w:rsidRPr="002C1D09">
        <w:rPr>
          <w:b/>
        </w:rPr>
        <w:br/>
      </w:r>
      <w:r w:rsidR="00CC0856" w:rsidRPr="002C1D09">
        <w:rPr>
          <w:b/>
        </w:rPr>
        <w:br/>
      </w:r>
      <w:r w:rsidR="00CC0856" w:rsidRPr="002C1D09">
        <w:rPr>
          <w:b/>
        </w:rPr>
        <w:br/>
      </w:r>
      <w:r w:rsidR="00CC0856" w:rsidRPr="002C1D09">
        <w:rPr>
          <w:b/>
        </w:rPr>
        <w:br/>
      </w:r>
      <w:r w:rsidR="008674E0" w:rsidRPr="002C1D09">
        <w:rPr>
          <w:rFonts w:ascii="Times New Roman" w:hAnsi="Times New Roman"/>
          <w:noProof/>
          <w:sz w:val="24"/>
          <w:szCs w:val="24"/>
        </w:rPr>
        <mc:AlternateContent>
          <mc:Choice Requires="wps">
            <w:drawing>
              <wp:anchor distT="36576" distB="36576" distL="36576" distR="36576" simplePos="0" relativeHeight="251634693" behindDoc="0" locked="0" layoutInCell="1" allowOverlap="1" wp14:anchorId="6DD2C79F" wp14:editId="068F31C5">
                <wp:simplePos x="0" y="0"/>
                <wp:positionH relativeFrom="column">
                  <wp:posOffset>9527540</wp:posOffset>
                </wp:positionH>
                <wp:positionV relativeFrom="paragraph">
                  <wp:posOffset>7049770</wp:posOffset>
                </wp:positionV>
                <wp:extent cx="0" cy="3722370"/>
                <wp:effectExtent l="12065" t="10795" r="6985" b="10160"/>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72237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0C1870C">
              <v:shape id="Straight Arrow Connector 254" style="position:absolute;margin-left:750.2pt;margin-top:555.1pt;width:0;height:293.1pt;flip:x y;z-index:25163469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" w14:anchorId="133E4CA8">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4" behindDoc="0" locked="0" layoutInCell="1" allowOverlap="1" wp14:anchorId="3FF19408" wp14:editId="3E75139B">
                <wp:simplePos x="0" y="0"/>
                <wp:positionH relativeFrom="column">
                  <wp:posOffset>9119235</wp:posOffset>
                </wp:positionH>
                <wp:positionV relativeFrom="paragraph">
                  <wp:posOffset>9225915</wp:posOffset>
                </wp:positionV>
                <wp:extent cx="409575" cy="0"/>
                <wp:effectExtent l="13335" t="8255" r="5715" b="10795"/>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C13E62F">
              <v:shape id="Straight Arrow Connector 253" style="position:absolute;margin-left:718.05pt;margin-top:726.45pt;width:32.25pt;height:0;flip:x;z-index:25163469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" w14:anchorId="230515E6">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5" behindDoc="0" locked="0" layoutInCell="1" allowOverlap="1" wp14:anchorId="7F36A9FA" wp14:editId="2C7DEE43">
                <wp:simplePos x="0" y="0"/>
                <wp:positionH relativeFrom="column">
                  <wp:posOffset>9109710</wp:posOffset>
                </wp:positionH>
                <wp:positionV relativeFrom="paragraph">
                  <wp:posOffset>7762240</wp:posOffset>
                </wp:positionV>
                <wp:extent cx="409575" cy="0"/>
                <wp:effectExtent l="13335" t="5080" r="5715" b="13970"/>
                <wp:wrapNone/>
                <wp:docPr id="252"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2A96882">
              <v:shape id="Straight Arrow Connector 252" style="position:absolute;margin-left:717.3pt;margin-top:611.2pt;width:32.25pt;height:0;flip:x;z-index:25163469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" w14:anchorId="3C14792F">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6" behindDoc="0" locked="0" layoutInCell="1" allowOverlap="1" wp14:anchorId="5009E957" wp14:editId="762A48B8">
                <wp:simplePos x="0" y="0"/>
                <wp:positionH relativeFrom="column">
                  <wp:posOffset>9112885</wp:posOffset>
                </wp:positionH>
                <wp:positionV relativeFrom="paragraph">
                  <wp:posOffset>8502015</wp:posOffset>
                </wp:positionV>
                <wp:extent cx="409575" cy="0"/>
                <wp:effectExtent l="6985" t="8255" r="12065" b="10795"/>
                <wp:wrapNone/>
                <wp:docPr id="251"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1097F1C">
              <v:shape id="Straight Arrow Connector 251" style="position:absolute;margin-left:717.55pt;margin-top:669.45pt;width:32.25pt;height:0;flip:x;z-index:251634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" w14:anchorId="53822AA3">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7" behindDoc="0" locked="0" layoutInCell="1" allowOverlap="1" wp14:anchorId="4AD65128" wp14:editId="4F34A684">
                <wp:simplePos x="0" y="0"/>
                <wp:positionH relativeFrom="column">
                  <wp:posOffset>9103360</wp:posOffset>
                </wp:positionH>
                <wp:positionV relativeFrom="paragraph">
                  <wp:posOffset>9975215</wp:posOffset>
                </wp:positionV>
                <wp:extent cx="409575" cy="0"/>
                <wp:effectExtent l="6985" t="11430" r="12065" b="7620"/>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0A15140">
              <v:shape id="Straight Arrow Connector 250" style="position:absolute;margin-left:716.8pt;margin-top:785.45pt;width:32.25pt;height:0;flip:x;z-index:25163469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" w14:anchorId="70B00A36">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8" behindDoc="0" locked="0" layoutInCell="1" allowOverlap="1" wp14:anchorId="2666F296" wp14:editId="31E4F08B">
                <wp:simplePos x="0" y="0"/>
                <wp:positionH relativeFrom="column">
                  <wp:posOffset>9103360</wp:posOffset>
                </wp:positionH>
                <wp:positionV relativeFrom="paragraph">
                  <wp:posOffset>10743565</wp:posOffset>
                </wp:positionV>
                <wp:extent cx="409575" cy="0"/>
                <wp:effectExtent l="6985" t="5080" r="12065" b="1397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A6EF7CF">
              <v:shape id="Straight Arrow Connector 249" style="position:absolute;margin-left:716.8pt;margin-top:845.95pt;width:32.25pt;height:0;flip:x;z-index:25163469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" w14:anchorId="091D9A9B">
                <v:stroke endarrowwidth="wide" endarrowlength="long"/>
                <v:shadow color="black [0]"/>
              </v:shape>
            </w:pict>
          </mc:Fallback>
        </mc:AlternateContent>
      </w:r>
      <w:r w:rsidR="008674E0" w:rsidRPr="002C1D09">
        <w:rPr>
          <w:rFonts w:ascii="Times New Roman" w:hAnsi="Times New Roman"/>
          <w:noProof/>
          <w:sz w:val="24"/>
          <w:szCs w:val="24"/>
        </w:rPr>
        <mc:AlternateContent>
          <mc:Choice Requires="wps">
            <w:drawing>
              <wp:anchor distT="36576" distB="36576" distL="36576" distR="36576" simplePos="0" relativeHeight="251634699" behindDoc="0" locked="0" layoutInCell="1" allowOverlap="1" wp14:anchorId="65BAD00A" wp14:editId="36ECCF20">
                <wp:simplePos x="0" y="0"/>
                <wp:positionH relativeFrom="column">
                  <wp:posOffset>9111615</wp:posOffset>
                </wp:positionH>
                <wp:positionV relativeFrom="paragraph">
                  <wp:posOffset>7059930</wp:posOffset>
                </wp:positionV>
                <wp:extent cx="409575" cy="0"/>
                <wp:effectExtent l="5715" t="6350" r="13335" b="12700"/>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6350">
                          <a:solidFill>
                            <a:srgbClr val="FFC000"/>
                          </a:solidFill>
                          <a:round/>
                          <a:headEnd/>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5214FF8">
              <v:shape id="Straight Arrow Connector 248" style="position:absolute;margin-left:717.45pt;margin-top:555.9pt;width:32.25pt;height:0;flip:x;z-index:25163469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" w14:anchorId="0FDE9CCD">
                <v:stroke endarrowwidth="wide" endarrowlength="long"/>
                <v:shadow color="black [0]"/>
              </v:shape>
            </w:pict>
          </mc:Fallback>
        </mc:AlternateContent>
      </w:r>
      <w:r w:rsidR="00CC0856"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7E590C" w:rsidRPr="002C1D09">
        <w:rPr>
          <w:b/>
        </w:rPr>
        <w:br/>
      </w:r>
      <w:r w:rsidR="00CC0856" w:rsidRPr="002C1D09">
        <w:rPr>
          <w:b/>
        </w:rPr>
        <w:br/>
      </w:r>
      <w:r w:rsidR="00CC0856" w:rsidRPr="002C1D09">
        <w:rPr>
          <w:b/>
        </w:rPr>
        <w:br/>
      </w:r>
      <w:r w:rsidR="00CC0856" w:rsidRPr="002C1D09">
        <w:rPr>
          <w:b/>
        </w:rPr>
        <w:br/>
      </w:r>
    </w:p>
    <w:p w14:paraId="4A582FD6" w14:textId="07E49251" w:rsidR="00CC0856" w:rsidRPr="002C1D09" w:rsidRDefault="00E400FC" w:rsidP="002A5961">
      <w:pPr>
        <w:pStyle w:val="ListParagraph"/>
        <w:spacing w:after="0" w:line="240" w:lineRule="auto"/>
        <w:ind w:left="567"/>
        <w:rPr>
          <w:b/>
        </w:rPr>
        <w:sectPr w:rsidR="00CC0856" w:rsidRPr="002C1D09" w:rsidSect="00E836A6">
          <w:pgSz w:w="16838" w:h="11906" w:orient="landscape"/>
          <w:pgMar w:top="1440" w:right="1440" w:bottom="709" w:left="1440" w:header="708" w:footer="0" w:gutter="0"/>
          <w:cols w:space="708"/>
          <w:titlePg/>
          <w:docGrid w:linePitch="360"/>
        </w:sectPr>
      </w:pPr>
      <w:r w:rsidRPr="002C1D09">
        <w:rPr>
          <w:rFonts w:ascii="Times New Roman" w:hAnsi="Times New Roman"/>
          <w:noProof/>
          <w:sz w:val="24"/>
          <w:szCs w:val="24"/>
        </w:rPr>
        <mc:AlternateContent>
          <mc:Choice Requires="wps">
            <w:drawing>
              <wp:anchor distT="36576" distB="36576" distL="36576" distR="36576" simplePos="0" relativeHeight="251634713" behindDoc="0" locked="0" layoutInCell="1" allowOverlap="1" wp14:anchorId="0E18BDFE" wp14:editId="14ED7469">
                <wp:simplePos x="0" y="0"/>
                <wp:positionH relativeFrom="column">
                  <wp:posOffset>6791325</wp:posOffset>
                </wp:positionH>
                <wp:positionV relativeFrom="paragraph">
                  <wp:posOffset>147320</wp:posOffset>
                </wp:positionV>
                <wp:extent cx="466725" cy="0"/>
                <wp:effectExtent l="0" t="0" r="0" b="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63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66E93E2">
              <v:shape id="Straight Arrow Connector 261" style="position:absolute;margin-left:534.75pt;margin-top:11.6pt;width:36.75pt;height:0;flip:x;z-index:25163471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ffc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" w14:anchorId="05CC1F1D">
                <v:shadow color="black [0]"/>
              </v:shape>
            </w:pict>
          </mc:Fallback>
        </mc:AlternateContent>
      </w:r>
      <w:r w:rsidR="004C2969" w:rsidRPr="002C1D09">
        <w:rPr>
          <w:noProof/>
        </w:rPr>
        <mc:AlternateContent>
          <mc:Choice Requires="wps">
            <w:drawing>
              <wp:anchor distT="0" distB="0" distL="114300" distR="114300" simplePos="0" relativeHeight="251634704" behindDoc="0" locked="0" layoutInCell="1" allowOverlap="1" wp14:anchorId="071FCCC1" wp14:editId="354CC47C">
                <wp:simplePos x="0" y="0"/>
                <wp:positionH relativeFrom="column">
                  <wp:posOffset>6805613</wp:posOffset>
                </wp:positionH>
                <wp:positionV relativeFrom="paragraph">
                  <wp:posOffset>371793</wp:posOffset>
                </wp:positionV>
                <wp:extent cx="453123"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453123" cy="0"/>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6483428">
              <v:shape id="Straight Arrow Connector 5" style="position:absolute;margin-left:535.9pt;margin-top:29.3pt;width:35.7pt;height:0;z-index:251634704;visibility:visible;mso-wrap-style:square;mso-wrap-distance-left:9pt;mso-wrap-distance-top:0;mso-wrap-distance-right:9pt;mso-wrap-distance-bottom:0;mso-position-horizontal:absolute;mso-position-horizontal-relative:text;mso-position-vertical:absolute;mso-position-vertical-relative:text" o:spid="_x0000_s1026" stroked="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" w14:anchorId="55CD034F">
                <v:stroke endarrow="block"/>
              </v:shape>
            </w:pict>
          </mc:Fallback>
        </mc:AlternateContent>
      </w:r>
      <w:r w:rsidR="00CC0856" w:rsidRPr="002C1D09">
        <w:rPr>
          <w:b/>
        </w:rPr>
        <w:br/>
      </w:r>
    </w:p>
    <w:p w14:paraId="2E945F55" w14:textId="586CE14A" w:rsidR="00855CE7" w:rsidRPr="0092679B" w:rsidRDefault="00855CE7" w:rsidP="009136A5">
      <w:pPr>
        <w:pStyle w:val="ListParagraph"/>
        <w:numPr>
          <w:ilvl w:val="0"/>
          <w:numId w:val="31"/>
        </w:numPr>
        <w:spacing w:after="0" w:line="240" w:lineRule="auto"/>
        <w:ind w:left="567" w:hanging="567"/>
        <w:rPr>
          <w:b/>
        </w:rPr>
      </w:pPr>
      <w:r w:rsidRPr="0092679B">
        <w:rPr>
          <w:b/>
        </w:rPr>
        <w:lastRenderedPageBreak/>
        <w:t>VPP Pathways</w:t>
      </w:r>
      <w:r w:rsidR="002559BC">
        <w:rPr>
          <w:b/>
        </w:rPr>
        <w:t xml:space="preserve"> </w:t>
      </w:r>
      <w:r w:rsidR="004B67E8">
        <w:rPr>
          <w:b/>
        </w:rPr>
        <w:t xml:space="preserve">to </w:t>
      </w:r>
      <w:r w:rsidR="002559BC">
        <w:rPr>
          <w:b/>
        </w:rPr>
        <w:t>Alternative Provisions</w:t>
      </w:r>
      <w:r w:rsidRPr="0092679B">
        <w:rPr>
          <w:b/>
        </w:rPr>
        <w:t xml:space="preserve"> – </w:t>
      </w:r>
      <w:r w:rsidR="00802EA6" w:rsidRPr="0092679B">
        <w:rPr>
          <w:b/>
        </w:rPr>
        <w:t xml:space="preserve">Entry and Exit </w:t>
      </w:r>
      <w:r w:rsidRPr="0092679B">
        <w:rPr>
          <w:b/>
        </w:rPr>
        <w:t>Criteria</w:t>
      </w:r>
    </w:p>
    <w:p w14:paraId="0D19FB60" w14:textId="44C25AF6" w:rsidR="00CC0856" w:rsidRPr="0092679B" w:rsidRDefault="0017398E" w:rsidP="00CC0856">
      <w:pPr>
        <w:pStyle w:val="ListParagraph"/>
        <w:spacing w:after="0" w:line="240" w:lineRule="auto"/>
        <w:ind w:left="567"/>
        <w:rPr>
          <w:bCs/>
        </w:rPr>
      </w:pPr>
      <w:r w:rsidRPr="0092679B">
        <w:rPr>
          <w:bCs/>
        </w:rPr>
        <w:t xml:space="preserve">Based on </w:t>
      </w:r>
      <w:r w:rsidR="001B0F36" w:rsidRPr="0092679B">
        <w:rPr>
          <w:bCs/>
        </w:rPr>
        <w:t xml:space="preserve">the </w:t>
      </w:r>
      <w:r w:rsidR="00DA219B" w:rsidRPr="0092679B">
        <w:rPr>
          <w:bCs/>
        </w:rPr>
        <w:t>Alternative Provi</w:t>
      </w:r>
      <w:r w:rsidR="00F31566" w:rsidRPr="0092679B">
        <w:rPr>
          <w:bCs/>
        </w:rPr>
        <w:t xml:space="preserve">der’s </w:t>
      </w:r>
      <w:r w:rsidR="00DA219B" w:rsidRPr="0092679B">
        <w:rPr>
          <w:bCs/>
        </w:rPr>
        <w:t xml:space="preserve">Service </w:t>
      </w:r>
      <w:r w:rsidR="00F31566" w:rsidRPr="0092679B">
        <w:rPr>
          <w:bCs/>
        </w:rPr>
        <w:t>Delivery Specification</w:t>
      </w:r>
      <w:r w:rsidR="00DA219B" w:rsidRPr="0092679B">
        <w:rPr>
          <w:bCs/>
        </w:rPr>
        <w:t xml:space="preserve"> with Together for Children. </w:t>
      </w:r>
      <w:r w:rsidR="00F31566" w:rsidRPr="0092679B">
        <w:rPr>
          <w:bCs/>
        </w:rPr>
        <w:br/>
      </w:r>
    </w:p>
    <w:p w14:paraId="7917CA7C" w14:textId="2A9D267D" w:rsidR="00556F04" w:rsidRPr="0092679B" w:rsidRDefault="00556F04" w:rsidP="009136A5">
      <w:pPr>
        <w:pStyle w:val="ListParagraph"/>
        <w:numPr>
          <w:ilvl w:val="1"/>
          <w:numId w:val="31"/>
        </w:numPr>
        <w:spacing w:after="120" w:line="240" w:lineRule="auto"/>
        <w:ind w:left="567" w:hanging="567"/>
      </w:pPr>
      <w:r w:rsidRPr="006F6AA7">
        <w:rPr>
          <w:b/>
          <w:bCs/>
        </w:rPr>
        <w:t>Assessment Hub</w:t>
      </w:r>
      <w:r w:rsidRPr="0092679B">
        <w:br/>
      </w:r>
      <w:r w:rsidR="005F149C" w:rsidRPr="006F6AA7">
        <w:rPr>
          <w:b/>
          <w:bCs/>
        </w:rPr>
        <w:t xml:space="preserve">Base: </w:t>
      </w:r>
      <w:r w:rsidRPr="0092679B">
        <w:tab/>
      </w:r>
      <w:r w:rsidR="005F149C" w:rsidRPr="006F6AA7">
        <w:rPr>
          <w:b/>
          <w:bCs/>
        </w:rPr>
        <w:t xml:space="preserve">Secondary Provision – </w:t>
      </w:r>
      <w:r w:rsidR="00831E51" w:rsidRPr="0092679B">
        <w:t>Springwell Dene</w:t>
      </w:r>
      <w:r w:rsidR="00F755FE" w:rsidRPr="0092679B">
        <w:t>, Link School</w:t>
      </w:r>
      <w:r w:rsidR="00615D48" w:rsidRPr="0092679B">
        <w:br/>
      </w:r>
      <w:r w:rsidR="00615D48" w:rsidRPr="0092679B">
        <w:tab/>
      </w:r>
      <w:r w:rsidR="00615D48" w:rsidRPr="0092679B">
        <w:tab/>
      </w:r>
      <w:r w:rsidR="00F15D08" w:rsidRPr="006F6AA7">
        <w:rPr>
          <w:b/>
          <w:bCs/>
        </w:rPr>
        <w:t xml:space="preserve">Primary Provision – </w:t>
      </w:r>
      <w:r w:rsidR="00F15D08" w:rsidRPr="0092679B">
        <w:t>Springwell Dene</w:t>
      </w:r>
      <w:r w:rsidR="00794FC3" w:rsidRPr="0092679B">
        <w:t>, Link School</w:t>
      </w:r>
    </w:p>
    <w:p w14:paraId="068E5D7F" w14:textId="634DE716" w:rsidR="00556F04" w:rsidRPr="0092679B" w:rsidRDefault="00CC21C0" w:rsidP="00F15D08">
      <w:pPr>
        <w:spacing w:after="120" w:line="240" w:lineRule="auto"/>
      </w:pPr>
      <w:r w:rsidRPr="0092679B">
        <w:rPr>
          <w:b/>
          <w:bCs/>
        </w:rPr>
        <w:t>Entry</w:t>
      </w:r>
    </w:p>
    <w:p w14:paraId="1EA59087" w14:textId="77777777" w:rsidR="00556F04" w:rsidRPr="0092679B" w:rsidRDefault="00556F04" w:rsidP="009136A5">
      <w:pPr>
        <w:pStyle w:val="ListParagraph"/>
        <w:numPr>
          <w:ilvl w:val="2"/>
          <w:numId w:val="31"/>
        </w:numPr>
        <w:spacing w:after="120" w:line="240" w:lineRule="auto"/>
        <w:ind w:left="1276"/>
      </w:pPr>
      <w:r w:rsidRPr="0092679B">
        <w:rPr>
          <w:rFonts w:eastAsia="Arial" w:cs="Arial"/>
          <w:spacing w:val="2"/>
        </w:rPr>
        <w:t>T</w:t>
      </w:r>
      <w:r w:rsidRPr="0092679B">
        <w:rPr>
          <w:rFonts w:eastAsia="Arial" w:cs="Arial"/>
        </w:rPr>
        <w:t xml:space="preserve">he </w:t>
      </w:r>
      <w:r w:rsidRPr="0092679B">
        <w:rPr>
          <w:rFonts w:eastAsia="Arial" w:cs="Arial"/>
          <w:spacing w:val="2"/>
        </w:rPr>
        <w:t>pupil</w:t>
      </w:r>
      <w:r w:rsidRPr="0092679B">
        <w:rPr>
          <w:rFonts w:eastAsia="Arial" w:cs="Arial"/>
        </w:rPr>
        <w:t xml:space="preserve"> exper</w:t>
      </w:r>
      <w:r w:rsidRPr="0092679B">
        <w:rPr>
          <w:rFonts w:eastAsia="Arial" w:cs="Arial"/>
          <w:spacing w:val="1"/>
        </w:rPr>
        <w:t>i</w:t>
      </w:r>
      <w:r w:rsidRPr="0092679B">
        <w:rPr>
          <w:rFonts w:eastAsia="Arial" w:cs="Arial"/>
        </w:rPr>
        <w:t>ences</w:t>
      </w:r>
      <w:r w:rsidRPr="0092679B">
        <w:rPr>
          <w:rFonts w:eastAsia="Arial" w:cs="Arial"/>
          <w:spacing w:val="1"/>
        </w:rPr>
        <w:t xml:space="preserve"> </w:t>
      </w:r>
      <w:r w:rsidRPr="0092679B">
        <w:rPr>
          <w:rFonts w:eastAsia="Arial" w:cs="Arial"/>
          <w:b/>
          <w:spacing w:val="2"/>
        </w:rPr>
        <w:t>f</w:t>
      </w:r>
      <w:r w:rsidRPr="0092679B">
        <w:rPr>
          <w:rFonts w:eastAsia="Arial" w:cs="Arial"/>
          <w:b/>
        </w:rPr>
        <w:t>requent and per</w:t>
      </w:r>
      <w:r w:rsidRPr="0092679B">
        <w:rPr>
          <w:rFonts w:eastAsia="Arial" w:cs="Arial"/>
          <w:b/>
          <w:spacing w:val="1"/>
        </w:rPr>
        <w:t>s</w:t>
      </w:r>
      <w:r w:rsidRPr="0092679B">
        <w:rPr>
          <w:rFonts w:eastAsia="Arial" w:cs="Arial"/>
          <w:b/>
        </w:rPr>
        <w:t>iste</w:t>
      </w:r>
      <w:r w:rsidRPr="0092679B">
        <w:rPr>
          <w:rFonts w:eastAsia="Arial" w:cs="Arial"/>
          <w:b/>
          <w:spacing w:val="1"/>
        </w:rPr>
        <w:t>n</w:t>
      </w:r>
      <w:r w:rsidRPr="0092679B">
        <w:rPr>
          <w:rFonts w:eastAsia="Arial" w:cs="Arial"/>
          <w:b/>
        </w:rPr>
        <w:t xml:space="preserve">t </w:t>
      </w:r>
      <w:r w:rsidRPr="0092679B">
        <w:rPr>
          <w:rFonts w:eastAsia="Arial" w:cs="Arial"/>
          <w:spacing w:val="2"/>
        </w:rPr>
        <w:t>d</w:t>
      </w:r>
      <w:r w:rsidRPr="0092679B">
        <w:rPr>
          <w:rFonts w:eastAsia="Arial" w:cs="Arial"/>
        </w:rPr>
        <w:t>i</w:t>
      </w:r>
      <w:r w:rsidRPr="0092679B">
        <w:rPr>
          <w:rFonts w:eastAsia="Arial" w:cs="Arial"/>
          <w:spacing w:val="1"/>
        </w:rPr>
        <w:t>ff</w:t>
      </w:r>
      <w:r w:rsidRPr="0092679B">
        <w:rPr>
          <w:rFonts w:eastAsia="Arial" w:cs="Arial"/>
        </w:rPr>
        <w:t>icult</w:t>
      </w:r>
      <w:r w:rsidRPr="0092679B">
        <w:rPr>
          <w:rFonts w:eastAsia="Arial" w:cs="Arial"/>
          <w:spacing w:val="-1"/>
        </w:rPr>
        <w:t>i</w:t>
      </w:r>
      <w:r w:rsidRPr="0092679B">
        <w:rPr>
          <w:rFonts w:eastAsia="Arial" w:cs="Arial"/>
        </w:rPr>
        <w:t>es</w:t>
      </w:r>
      <w:r w:rsidRPr="0092679B">
        <w:rPr>
          <w:rFonts w:eastAsia="Arial" w:cs="Arial"/>
          <w:spacing w:val="1"/>
        </w:rPr>
        <w:t xml:space="preserve"> </w:t>
      </w:r>
      <w:r w:rsidRPr="0092679B">
        <w:rPr>
          <w:rFonts w:eastAsia="Arial" w:cs="Arial"/>
          <w:spacing w:val="-1"/>
        </w:rPr>
        <w:t>w</w:t>
      </w:r>
      <w:r w:rsidRPr="0092679B">
        <w:rPr>
          <w:rFonts w:eastAsia="Arial" w:cs="Arial"/>
        </w:rPr>
        <w:t xml:space="preserve">ith behavioural, </w:t>
      </w:r>
      <w:proofErr w:type="gramStart"/>
      <w:r w:rsidRPr="0092679B">
        <w:rPr>
          <w:rFonts w:eastAsia="Arial" w:cs="Arial"/>
        </w:rPr>
        <w:t>emotional</w:t>
      </w:r>
      <w:proofErr w:type="gramEnd"/>
      <w:r w:rsidRPr="0092679B">
        <w:rPr>
          <w:rFonts w:eastAsia="Arial" w:cs="Arial"/>
        </w:rPr>
        <w:t xml:space="preserve"> and social difficulties which will </w:t>
      </w:r>
      <w:r w:rsidRPr="0092679B">
        <w:rPr>
          <w:rFonts w:eastAsia="Arial" w:cs="Arial"/>
          <w:b/>
        </w:rPr>
        <w:t>significantly</w:t>
      </w:r>
      <w:r w:rsidRPr="0092679B">
        <w:rPr>
          <w:rFonts w:eastAsia="Arial" w:cs="Arial"/>
        </w:rPr>
        <w:t xml:space="preserve"> affect curriculum access.</w:t>
      </w:r>
    </w:p>
    <w:p w14:paraId="50A65825" w14:textId="77777777" w:rsidR="00556F04" w:rsidRPr="0092679B" w:rsidRDefault="00556F04" w:rsidP="009136A5">
      <w:pPr>
        <w:pStyle w:val="ListParagraph"/>
        <w:numPr>
          <w:ilvl w:val="2"/>
          <w:numId w:val="31"/>
        </w:numPr>
        <w:spacing w:after="120" w:line="240" w:lineRule="auto"/>
        <w:ind w:left="1276"/>
      </w:pPr>
      <w:r w:rsidRPr="0092679B">
        <w:t>Pupils must be demonstrating behaviours identified in Range 3 - 4 of the SEMH element of SEND Ranges.</w:t>
      </w:r>
    </w:p>
    <w:p w14:paraId="189059C3" w14:textId="357138A7" w:rsidR="00556F04" w:rsidRPr="0092679B" w:rsidRDefault="00556F04" w:rsidP="002D4435">
      <w:pPr>
        <w:numPr>
          <w:ilvl w:val="0"/>
          <w:numId w:val="4"/>
        </w:numPr>
        <w:spacing w:after="120" w:line="240" w:lineRule="auto"/>
        <w:ind w:left="1276" w:hanging="425"/>
        <w:rPr>
          <w:rFonts w:eastAsia="Arial" w:cs="Arial"/>
          <w:spacing w:val="1"/>
        </w:rPr>
      </w:pPr>
      <w:r w:rsidRPr="0092679B">
        <w:rPr>
          <w:rFonts w:eastAsia="Arial" w:cs="Arial"/>
        </w:rPr>
        <w:t>Inci</w:t>
      </w:r>
      <w:r w:rsidRPr="0092679B">
        <w:rPr>
          <w:rFonts w:eastAsia="Arial" w:cs="Arial"/>
          <w:spacing w:val="1"/>
        </w:rPr>
        <w:t>d</w:t>
      </w:r>
      <w:r w:rsidRPr="0092679B">
        <w:rPr>
          <w:rFonts w:eastAsia="Arial" w:cs="Arial"/>
        </w:rPr>
        <w:t>ences of</w:t>
      </w:r>
      <w:r w:rsidRPr="0092679B">
        <w:rPr>
          <w:rFonts w:eastAsia="Arial" w:cs="Arial"/>
          <w:spacing w:val="2"/>
        </w:rPr>
        <w:t xml:space="preserve"> </w:t>
      </w:r>
      <w:r w:rsidRPr="0092679B">
        <w:rPr>
          <w:rFonts w:eastAsia="Arial" w:cs="Arial"/>
        </w:rPr>
        <w:t>n</w:t>
      </w:r>
      <w:r w:rsidRPr="0092679B">
        <w:rPr>
          <w:rFonts w:eastAsia="Arial" w:cs="Arial"/>
          <w:spacing w:val="1"/>
        </w:rPr>
        <w:t>o</w:t>
      </w:r>
      <w:r w:rsidRPr="0092679B">
        <w:rPr>
          <w:rFonts w:eastAsia="Arial" w:cs="Arial"/>
          <w:spacing w:val="2"/>
        </w:rPr>
        <w:t>n</w:t>
      </w:r>
      <w:r w:rsidRPr="0092679B">
        <w:rPr>
          <w:rFonts w:eastAsia="Arial" w:cs="Arial"/>
          <w:spacing w:val="1"/>
        </w:rPr>
        <w:t>-c</w:t>
      </w:r>
      <w:r w:rsidRPr="0092679B">
        <w:rPr>
          <w:rFonts w:eastAsia="Arial" w:cs="Arial"/>
        </w:rPr>
        <w:t>o</w:t>
      </w:r>
      <w:r w:rsidRPr="0092679B">
        <w:rPr>
          <w:rFonts w:eastAsia="Arial" w:cs="Arial"/>
          <w:spacing w:val="4"/>
        </w:rPr>
        <w:t>m</w:t>
      </w:r>
      <w:r w:rsidRPr="0092679B">
        <w:rPr>
          <w:rFonts w:eastAsia="Arial" w:cs="Arial"/>
        </w:rPr>
        <w:t>p</w:t>
      </w:r>
      <w:r w:rsidRPr="0092679B">
        <w:rPr>
          <w:rFonts w:eastAsia="Arial" w:cs="Arial"/>
          <w:spacing w:val="-1"/>
        </w:rPr>
        <w:t>li</w:t>
      </w:r>
      <w:r w:rsidRPr="0092679B">
        <w:rPr>
          <w:rFonts w:eastAsia="Arial" w:cs="Arial"/>
        </w:rPr>
        <w:t>a</w:t>
      </w:r>
      <w:r w:rsidRPr="0092679B">
        <w:rPr>
          <w:rFonts w:eastAsia="Arial" w:cs="Arial"/>
          <w:spacing w:val="1"/>
        </w:rPr>
        <w:t>n</w:t>
      </w:r>
      <w:r w:rsidRPr="0092679B">
        <w:rPr>
          <w:rFonts w:eastAsia="Arial" w:cs="Arial"/>
        </w:rPr>
        <w:t>t and unco</w:t>
      </w:r>
      <w:r w:rsidRPr="0092679B">
        <w:rPr>
          <w:rFonts w:eastAsia="Arial" w:cs="Arial"/>
          <w:spacing w:val="2"/>
        </w:rPr>
        <w:t>o</w:t>
      </w:r>
      <w:r w:rsidRPr="0092679B">
        <w:rPr>
          <w:rFonts w:eastAsia="Arial" w:cs="Arial"/>
        </w:rPr>
        <w:t>pera</w:t>
      </w:r>
      <w:r w:rsidRPr="0092679B">
        <w:rPr>
          <w:rFonts w:eastAsia="Arial" w:cs="Arial"/>
          <w:spacing w:val="1"/>
        </w:rPr>
        <w:t>t</w:t>
      </w:r>
      <w:r w:rsidRPr="0092679B">
        <w:rPr>
          <w:rFonts w:eastAsia="Arial" w:cs="Arial"/>
        </w:rPr>
        <w:t xml:space="preserve">ive </w:t>
      </w:r>
      <w:r w:rsidRPr="0092679B">
        <w:rPr>
          <w:rFonts w:eastAsia="Arial" w:cs="Arial"/>
          <w:spacing w:val="1"/>
        </w:rPr>
        <w:t>b</w:t>
      </w:r>
      <w:r w:rsidRPr="0092679B">
        <w:rPr>
          <w:rFonts w:eastAsia="Arial" w:cs="Arial"/>
        </w:rPr>
        <w:t>eh</w:t>
      </w:r>
      <w:r w:rsidRPr="0092679B">
        <w:rPr>
          <w:rFonts w:eastAsia="Arial" w:cs="Arial"/>
          <w:spacing w:val="1"/>
        </w:rPr>
        <w:t>av</w:t>
      </w:r>
      <w:r w:rsidRPr="0092679B">
        <w:rPr>
          <w:rFonts w:eastAsia="Arial" w:cs="Arial"/>
        </w:rPr>
        <w:t>i</w:t>
      </w:r>
      <w:r w:rsidRPr="0092679B">
        <w:rPr>
          <w:rFonts w:eastAsia="Arial" w:cs="Arial"/>
          <w:spacing w:val="1"/>
        </w:rPr>
        <w:t>o</w:t>
      </w:r>
      <w:r w:rsidRPr="0092679B">
        <w:rPr>
          <w:rFonts w:eastAsia="Arial" w:cs="Arial"/>
        </w:rPr>
        <w:t xml:space="preserve">ur </w:t>
      </w:r>
      <w:r w:rsidR="00F97CBE" w:rsidRPr="0092679B">
        <w:rPr>
          <w:rFonts w:eastAsia="Arial" w:cs="Arial"/>
        </w:rPr>
        <w:t>e.g.,</w:t>
      </w:r>
      <w:r w:rsidRPr="0092679B">
        <w:rPr>
          <w:rFonts w:eastAsia="Arial" w:cs="Arial"/>
        </w:rPr>
        <w:t xml:space="preserve"> re</w:t>
      </w:r>
      <w:r w:rsidRPr="0092679B">
        <w:rPr>
          <w:rFonts w:eastAsia="Arial" w:cs="Arial"/>
          <w:spacing w:val="1"/>
        </w:rPr>
        <w:t>f</w:t>
      </w:r>
      <w:r w:rsidRPr="0092679B">
        <w:rPr>
          <w:rFonts w:eastAsia="Arial" w:cs="Arial"/>
        </w:rPr>
        <w:t>usal</w:t>
      </w:r>
      <w:r w:rsidRPr="0092679B">
        <w:rPr>
          <w:rFonts w:eastAsia="Arial" w:cs="Arial"/>
          <w:spacing w:val="1"/>
        </w:rPr>
        <w:t xml:space="preserve"> </w:t>
      </w:r>
      <w:r w:rsidRPr="0092679B">
        <w:rPr>
          <w:rFonts w:eastAsia="Arial" w:cs="Arial"/>
        </w:rPr>
        <w:t>to</w:t>
      </w:r>
      <w:r w:rsidRPr="0092679B">
        <w:rPr>
          <w:rFonts w:eastAsia="Arial" w:cs="Arial"/>
          <w:spacing w:val="1"/>
        </w:rPr>
        <w:t xml:space="preserve"> </w:t>
      </w:r>
      <w:r w:rsidRPr="0092679B">
        <w:rPr>
          <w:rFonts w:eastAsia="Arial" w:cs="Arial"/>
        </w:rPr>
        <w:t>wor</w:t>
      </w:r>
      <w:r w:rsidRPr="0092679B">
        <w:rPr>
          <w:rFonts w:eastAsia="Arial" w:cs="Arial"/>
          <w:spacing w:val="4"/>
        </w:rPr>
        <w:t>k</w:t>
      </w:r>
      <w:r w:rsidRPr="0092679B">
        <w:rPr>
          <w:rFonts w:eastAsia="Arial" w:cs="Arial"/>
        </w:rPr>
        <w:t>, d</w:t>
      </w:r>
      <w:r w:rsidRPr="0092679B">
        <w:rPr>
          <w:rFonts w:eastAsia="Arial" w:cs="Arial"/>
          <w:spacing w:val="-1"/>
        </w:rPr>
        <w:t>i</w:t>
      </w:r>
      <w:r w:rsidRPr="0092679B">
        <w:rPr>
          <w:rFonts w:eastAsia="Arial" w:cs="Arial"/>
        </w:rPr>
        <w:t>srupt</w:t>
      </w:r>
      <w:r w:rsidRPr="0092679B">
        <w:rPr>
          <w:rFonts w:eastAsia="Arial" w:cs="Arial"/>
          <w:spacing w:val="1"/>
        </w:rPr>
        <w:t>i</w:t>
      </w:r>
      <w:r w:rsidRPr="0092679B">
        <w:rPr>
          <w:rFonts w:eastAsia="Arial" w:cs="Arial"/>
        </w:rPr>
        <w:t>ng the</w:t>
      </w:r>
      <w:r w:rsidRPr="0092679B">
        <w:rPr>
          <w:rFonts w:eastAsia="Arial" w:cs="Arial"/>
          <w:spacing w:val="1"/>
        </w:rPr>
        <w:t xml:space="preserve"> </w:t>
      </w:r>
      <w:r w:rsidRPr="0092679B">
        <w:rPr>
          <w:rFonts w:eastAsia="Arial" w:cs="Arial"/>
        </w:rPr>
        <w:t>le</w:t>
      </w:r>
      <w:r w:rsidRPr="0092679B">
        <w:rPr>
          <w:rFonts w:eastAsia="Arial" w:cs="Arial"/>
          <w:spacing w:val="-1"/>
        </w:rPr>
        <w:t>a</w:t>
      </w:r>
      <w:r w:rsidRPr="0092679B">
        <w:rPr>
          <w:rFonts w:eastAsia="Arial" w:cs="Arial"/>
        </w:rPr>
        <w:t>r</w:t>
      </w:r>
      <w:r w:rsidRPr="0092679B">
        <w:rPr>
          <w:rFonts w:eastAsia="Arial" w:cs="Arial"/>
          <w:spacing w:val="1"/>
        </w:rPr>
        <w:t>n</w:t>
      </w:r>
      <w:r w:rsidRPr="0092679B">
        <w:rPr>
          <w:rFonts w:eastAsia="Arial" w:cs="Arial"/>
        </w:rPr>
        <w:t>i</w:t>
      </w:r>
      <w:r w:rsidRPr="0092679B">
        <w:rPr>
          <w:rFonts w:eastAsia="Arial" w:cs="Arial"/>
          <w:spacing w:val="1"/>
        </w:rPr>
        <w:t>n</w:t>
      </w:r>
      <w:r w:rsidRPr="0092679B">
        <w:rPr>
          <w:rFonts w:eastAsia="Arial" w:cs="Arial"/>
        </w:rPr>
        <w:t>g of</w:t>
      </w:r>
      <w:r w:rsidRPr="0092679B">
        <w:rPr>
          <w:rFonts w:eastAsia="Arial" w:cs="Arial"/>
          <w:spacing w:val="1"/>
        </w:rPr>
        <w:t xml:space="preserve"> </w:t>
      </w:r>
      <w:r w:rsidRPr="0092679B">
        <w:rPr>
          <w:rFonts w:eastAsia="Arial" w:cs="Arial"/>
        </w:rPr>
        <w:t>ot</w:t>
      </w:r>
      <w:r w:rsidRPr="0092679B">
        <w:rPr>
          <w:rFonts w:eastAsia="Arial" w:cs="Arial"/>
          <w:spacing w:val="1"/>
        </w:rPr>
        <w:t>h</w:t>
      </w:r>
      <w:r w:rsidRPr="0092679B">
        <w:rPr>
          <w:rFonts w:eastAsia="Arial" w:cs="Arial"/>
        </w:rPr>
        <w:t>er</w:t>
      </w:r>
      <w:r w:rsidRPr="0092679B">
        <w:rPr>
          <w:rFonts w:eastAsia="Arial" w:cs="Arial"/>
          <w:spacing w:val="1"/>
        </w:rPr>
        <w:t>s.</w:t>
      </w:r>
    </w:p>
    <w:p w14:paraId="74D04AE7" w14:textId="463042EE"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rPr>
        <w:t>Difficulties sel</w:t>
      </w:r>
      <w:r w:rsidRPr="0092679B">
        <w:rPr>
          <w:rFonts w:eastAsia="Arial" w:cs="Arial"/>
          <w:spacing w:val="2"/>
        </w:rPr>
        <w:t>f</w:t>
      </w:r>
      <w:r w:rsidRPr="0092679B">
        <w:rPr>
          <w:rFonts w:eastAsia="Arial" w:cs="Arial"/>
        </w:rPr>
        <w:t>-</w:t>
      </w:r>
      <w:r w:rsidRPr="0092679B">
        <w:rPr>
          <w:rFonts w:eastAsia="Arial" w:cs="Arial"/>
          <w:spacing w:val="1"/>
        </w:rPr>
        <w:t>r</w:t>
      </w:r>
      <w:r w:rsidRPr="0092679B">
        <w:rPr>
          <w:rFonts w:eastAsia="Arial" w:cs="Arial"/>
        </w:rPr>
        <w:t>egu</w:t>
      </w:r>
      <w:r w:rsidRPr="0092679B">
        <w:rPr>
          <w:rFonts w:eastAsia="Arial" w:cs="Arial"/>
          <w:spacing w:val="-1"/>
        </w:rPr>
        <w:t>l</w:t>
      </w:r>
      <w:r w:rsidRPr="0092679B">
        <w:rPr>
          <w:rFonts w:eastAsia="Arial" w:cs="Arial"/>
        </w:rPr>
        <w:t>ating</w:t>
      </w:r>
      <w:r w:rsidRPr="0092679B">
        <w:rPr>
          <w:rFonts w:eastAsia="Arial" w:cs="Arial"/>
          <w:spacing w:val="1"/>
        </w:rPr>
        <w:t xml:space="preserve"> </w:t>
      </w:r>
      <w:r w:rsidR="00F97CBE" w:rsidRPr="0092679B">
        <w:rPr>
          <w:rFonts w:eastAsia="Arial" w:cs="Arial"/>
        </w:rPr>
        <w:t>e.</w:t>
      </w:r>
      <w:r w:rsidR="00F97CBE" w:rsidRPr="0092679B">
        <w:rPr>
          <w:rFonts w:eastAsia="Arial" w:cs="Arial"/>
          <w:spacing w:val="1"/>
        </w:rPr>
        <w:t>g</w:t>
      </w:r>
      <w:r w:rsidR="00F97CBE" w:rsidRPr="0092679B">
        <w:rPr>
          <w:rFonts w:eastAsia="Arial" w:cs="Arial"/>
        </w:rPr>
        <w:t>.,</w:t>
      </w:r>
      <w:r w:rsidRPr="0092679B">
        <w:rPr>
          <w:rFonts w:eastAsia="Arial" w:cs="Arial"/>
        </w:rPr>
        <w:t xml:space="preserve"> </w:t>
      </w:r>
      <w:r w:rsidRPr="0092679B">
        <w:rPr>
          <w:rFonts w:eastAsia="Arial" w:cs="Arial"/>
          <w:spacing w:val="1"/>
        </w:rPr>
        <w:t>fr</w:t>
      </w:r>
      <w:r w:rsidRPr="0092679B">
        <w:rPr>
          <w:rFonts w:eastAsia="Arial" w:cs="Arial"/>
        </w:rPr>
        <w:t>equ</w:t>
      </w:r>
      <w:r w:rsidRPr="0092679B">
        <w:rPr>
          <w:rFonts w:eastAsia="Arial" w:cs="Arial"/>
          <w:spacing w:val="-1"/>
        </w:rPr>
        <w:t>e</w:t>
      </w:r>
      <w:r w:rsidRPr="0092679B">
        <w:rPr>
          <w:rFonts w:eastAsia="Arial" w:cs="Arial"/>
          <w:spacing w:val="1"/>
        </w:rPr>
        <w:t>n</w:t>
      </w:r>
      <w:r w:rsidRPr="0092679B">
        <w:rPr>
          <w:rFonts w:eastAsia="Arial" w:cs="Arial"/>
        </w:rPr>
        <w:t>t e</w:t>
      </w:r>
      <w:r w:rsidRPr="0092679B">
        <w:rPr>
          <w:rFonts w:eastAsia="Arial" w:cs="Arial"/>
          <w:spacing w:val="3"/>
        </w:rPr>
        <w:t>m</w:t>
      </w:r>
      <w:r w:rsidRPr="0092679B">
        <w:rPr>
          <w:rFonts w:eastAsia="Arial" w:cs="Arial"/>
        </w:rPr>
        <w:t>otio</w:t>
      </w:r>
      <w:r w:rsidRPr="0092679B">
        <w:rPr>
          <w:rFonts w:eastAsia="Arial" w:cs="Arial"/>
          <w:spacing w:val="-1"/>
        </w:rPr>
        <w:t>n</w:t>
      </w:r>
      <w:r w:rsidRPr="0092679B">
        <w:rPr>
          <w:rFonts w:eastAsia="Arial" w:cs="Arial"/>
        </w:rPr>
        <w:t>al or a</w:t>
      </w:r>
      <w:r w:rsidRPr="0092679B">
        <w:rPr>
          <w:rFonts w:eastAsia="Arial" w:cs="Arial"/>
          <w:spacing w:val="1"/>
        </w:rPr>
        <w:t>g</w:t>
      </w:r>
      <w:r w:rsidRPr="0092679B">
        <w:rPr>
          <w:rFonts w:eastAsia="Arial" w:cs="Arial"/>
        </w:rPr>
        <w:t>gre</w:t>
      </w:r>
      <w:r w:rsidRPr="0092679B">
        <w:rPr>
          <w:rFonts w:eastAsia="Arial" w:cs="Arial"/>
          <w:spacing w:val="1"/>
        </w:rPr>
        <w:t>ss</w:t>
      </w:r>
      <w:r w:rsidRPr="0092679B">
        <w:rPr>
          <w:rFonts w:eastAsia="Arial" w:cs="Arial"/>
        </w:rPr>
        <w:t>ive outbur</w:t>
      </w:r>
      <w:r w:rsidRPr="0092679B">
        <w:rPr>
          <w:rFonts w:eastAsia="Arial" w:cs="Arial"/>
          <w:spacing w:val="2"/>
        </w:rPr>
        <w:t>s</w:t>
      </w:r>
      <w:r w:rsidRPr="0092679B">
        <w:rPr>
          <w:rFonts w:eastAsia="Arial" w:cs="Arial"/>
        </w:rPr>
        <w:t>t</w:t>
      </w:r>
      <w:r w:rsidRPr="0092679B">
        <w:rPr>
          <w:rFonts w:eastAsia="Arial" w:cs="Arial"/>
          <w:spacing w:val="1"/>
        </w:rPr>
        <w:t>s</w:t>
      </w:r>
      <w:r w:rsidRPr="0092679B">
        <w:rPr>
          <w:rFonts w:eastAsia="Arial" w:cs="Arial"/>
        </w:rPr>
        <w:t>, se</w:t>
      </w:r>
      <w:r w:rsidRPr="0092679B">
        <w:rPr>
          <w:rFonts w:eastAsia="Arial" w:cs="Arial"/>
          <w:spacing w:val="1"/>
        </w:rPr>
        <w:t>x</w:t>
      </w:r>
      <w:r w:rsidRPr="0092679B">
        <w:rPr>
          <w:rFonts w:eastAsia="Arial" w:cs="Arial"/>
        </w:rPr>
        <w:t>ualised langu</w:t>
      </w:r>
      <w:r w:rsidRPr="0092679B">
        <w:rPr>
          <w:rFonts w:eastAsia="Arial" w:cs="Arial"/>
          <w:spacing w:val="1"/>
        </w:rPr>
        <w:t>a</w:t>
      </w:r>
      <w:r w:rsidRPr="0092679B">
        <w:rPr>
          <w:rFonts w:eastAsia="Arial" w:cs="Arial"/>
        </w:rPr>
        <w:t>ge,</w:t>
      </w:r>
      <w:r w:rsidRPr="0092679B">
        <w:rPr>
          <w:rFonts w:eastAsia="Arial" w:cs="Arial"/>
          <w:spacing w:val="1"/>
        </w:rPr>
        <w:t xml:space="preserve"> </w:t>
      </w:r>
      <w:r w:rsidRPr="0092679B">
        <w:rPr>
          <w:rFonts w:eastAsia="Arial" w:cs="Arial"/>
        </w:rPr>
        <w:t>anx</w:t>
      </w:r>
      <w:r w:rsidRPr="0092679B">
        <w:rPr>
          <w:rFonts w:eastAsia="Arial" w:cs="Arial"/>
          <w:spacing w:val="1"/>
        </w:rPr>
        <w:t>i</w:t>
      </w:r>
      <w:r w:rsidRPr="0092679B">
        <w:rPr>
          <w:rFonts w:eastAsia="Arial" w:cs="Arial"/>
        </w:rPr>
        <w:t>e</w:t>
      </w:r>
      <w:r w:rsidRPr="0092679B">
        <w:rPr>
          <w:rFonts w:eastAsia="Arial" w:cs="Arial"/>
          <w:spacing w:val="2"/>
        </w:rPr>
        <w:t>t</w:t>
      </w:r>
      <w:r w:rsidRPr="0092679B">
        <w:rPr>
          <w:rFonts w:eastAsia="Arial" w:cs="Arial"/>
          <w:spacing w:val="-3"/>
        </w:rPr>
        <w:t>y</w:t>
      </w:r>
      <w:r w:rsidRPr="0092679B">
        <w:rPr>
          <w:rFonts w:eastAsia="Arial" w:cs="Arial"/>
        </w:rPr>
        <w:t>,</w:t>
      </w:r>
      <w:r w:rsidRPr="0092679B">
        <w:rPr>
          <w:rFonts w:eastAsia="Arial" w:cs="Arial"/>
          <w:spacing w:val="1"/>
        </w:rPr>
        <w:t xml:space="preserve"> </w:t>
      </w:r>
      <w:r w:rsidRPr="0092679B">
        <w:rPr>
          <w:rFonts w:eastAsia="Arial" w:cs="Arial"/>
          <w:spacing w:val="4"/>
        </w:rPr>
        <w:t>m</w:t>
      </w:r>
      <w:r w:rsidRPr="0092679B">
        <w:rPr>
          <w:rFonts w:eastAsia="Arial" w:cs="Arial"/>
        </w:rPr>
        <w:t>ood s</w:t>
      </w:r>
      <w:r w:rsidRPr="0092679B">
        <w:rPr>
          <w:rFonts w:eastAsia="Arial" w:cs="Arial"/>
          <w:spacing w:val="-1"/>
        </w:rPr>
        <w:t>w</w:t>
      </w:r>
      <w:r w:rsidRPr="0092679B">
        <w:rPr>
          <w:rFonts w:eastAsia="Arial" w:cs="Arial"/>
        </w:rPr>
        <w:t>ing</w:t>
      </w:r>
      <w:r w:rsidRPr="0092679B">
        <w:rPr>
          <w:rFonts w:eastAsia="Arial" w:cs="Arial"/>
          <w:spacing w:val="1"/>
        </w:rPr>
        <w:t>s</w:t>
      </w:r>
      <w:r w:rsidRPr="0092679B">
        <w:rPr>
          <w:rFonts w:eastAsia="Arial" w:cs="Arial"/>
        </w:rPr>
        <w:t xml:space="preserve">, </w:t>
      </w:r>
      <w:r w:rsidRPr="0092679B">
        <w:rPr>
          <w:rFonts w:eastAsia="Arial" w:cs="Arial"/>
          <w:spacing w:val="1"/>
        </w:rPr>
        <w:t>u</w:t>
      </w:r>
      <w:r w:rsidRPr="0092679B">
        <w:rPr>
          <w:rFonts w:eastAsia="Arial" w:cs="Arial"/>
        </w:rPr>
        <w:t>npr</w:t>
      </w:r>
      <w:r w:rsidRPr="0092679B">
        <w:rPr>
          <w:rFonts w:eastAsia="Arial" w:cs="Arial"/>
          <w:spacing w:val="1"/>
        </w:rPr>
        <w:t>e</w:t>
      </w:r>
      <w:r w:rsidRPr="0092679B">
        <w:rPr>
          <w:rFonts w:eastAsia="Arial" w:cs="Arial"/>
        </w:rPr>
        <w:t>dict</w:t>
      </w:r>
      <w:r w:rsidRPr="0092679B">
        <w:rPr>
          <w:rFonts w:eastAsia="Arial" w:cs="Arial"/>
          <w:spacing w:val="2"/>
        </w:rPr>
        <w:t>a</w:t>
      </w:r>
      <w:r w:rsidRPr="0092679B">
        <w:rPr>
          <w:rFonts w:eastAsia="Arial" w:cs="Arial"/>
        </w:rPr>
        <w:t>b</w:t>
      </w:r>
      <w:r w:rsidRPr="0092679B">
        <w:rPr>
          <w:rFonts w:eastAsia="Arial" w:cs="Arial"/>
          <w:spacing w:val="-1"/>
        </w:rPr>
        <w:t>l</w:t>
      </w:r>
      <w:r w:rsidRPr="0092679B">
        <w:rPr>
          <w:rFonts w:eastAsia="Arial" w:cs="Arial"/>
        </w:rPr>
        <w:t>e beha</w:t>
      </w:r>
      <w:r w:rsidRPr="0092679B">
        <w:rPr>
          <w:rFonts w:eastAsia="Arial" w:cs="Arial"/>
          <w:spacing w:val="1"/>
        </w:rPr>
        <w:t>v</w:t>
      </w:r>
      <w:r w:rsidRPr="0092679B">
        <w:rPr>
          <w:rFonts w:eastAsia="Arial" w:cs="Arial"/>
        </w:rPr>
        <w:t>io</w:t>
      </w:r>
      <w:r w:rsidRPr="0092679B">
        <w:rPr>
          <w:rFonts w:eastAsia="Arial" w:cs="Arial"/>
          <w:spacing w:val="-1"/>
        </w:rPr>
        <w:t>u</w:t>
      </w:r>
      <w:r w:rsidRPr="0092679B">
        <w:rPr>
          <w:rFonts w:eastAsia="Arial" w:cs="Arial"/>
        </w:rPr>
        <w:t>r,</w:t>
      </w:r>
      <w:r w:rsidRPr="0092679B">
        <w:rPr>
          <w:rFonts w:eastAsia="Arial" w:cs="Arial"/>
          <w:spacing w:val="2"/>
        </w:rPr>
        <w:t xml:space="preserve"> </w:t>
      </w:r>
      <w:r w:rsidRPr="0092679B">
        <w:rPr>
          <w:rFonts w:eastAsia="Arial" w:cs="Arial"/>
        </w:rPr>
        <w:t>wh</w:t>
      </w:r>
      <w:r w:rsidRPr="0092679B">
        <w:rPr>
          <w:rFonts w:eastAsia="Arial" w:cs="Arial"/>
          <w:spacing w:val="-1"/>
        </w:rPr>
        <w:t>i</w:t>
      </w:r>
      <w:r w:rsidRPr="0092679B">
        <w:rPr>
          <w:rFonts w:eastAsia="Arial" w:cs="Arial"/>
        </w:rPr>
        <w:t>ch</w:t>
      </w:r>
      <w:r w:rsidRPr="0092679B">
        <w:rPr>
          <w:rFonts w:eastAsia="Arial" w:cs="Arial"/>
          <w:spacing w:val="2"/>
        </w:rPr>
        <w:t xml:space="preserve"> </w:t>
      </w:r>
      <w:r w:rsidRPr="0092679B">
        <w:rPr>
          <w:rFonts w:eastAsia="Arial" w:cs="Arial"/>
        </w:rPr>
        <w:t>a</w:t>
      </w:r>
      <w:r w:rsidRPr="0092679B">
        <w:rPr>
          <w:rFonts w:eastAsia="Arial" w:cs="Arial"/>
          <w:spacing w:val="1"/>
        </w:rPr>
        <w:t>f</w:t>
      </w:r>
      <w:r w:rsidRPr="0092679B">
        <w:rPr>
          <w:rFonts w:eastAsia="Arial" w:cs="Arial"/>
          <w:spacing w:val="2"/>
        </w:rPr>
        <w:t>f</w:t>
      </w:r>
      <w:r w:rsidRPr="0092679B">
        <w:rPr>
          <w:rFonts w:eastAsia="Arial" w:cs="Arial"/>
        </w:rPr>
        <w:t>e</w:t>
      </w:r>
      <w:r w:rsidRPr="0092679B">
        <w:rPr>
          <w:rFonts w:eastAsia="Arial" w:cs="Arial"/>
          <w:spacing w:val="1"/>
        </w:rPr>
        <w:t>c</w:t>
      </w:r>
      <w:r w:rsidRPr="0092679B">
        <w:rPr>
          <w:rFonts w:eastAsia="Arial" w:cs="Arial"/>
        </w:rPr>
        <w:t>t relations</w:t>
      </w:r>
      <w:r w:rsidRPr="0092679B">
        <w:rPr>
          <w:rFonts w:eastAsia="Arial" w:cs="Arial"/>
          <w:spacing w:val="1"/>
        </w:rPr>
        <w:t>h</w:t>
      </w:r>
      <w:r w:rsidRPr="0092679B">
        <w:rPr>
          <w:rFonts w:eastAsia="Arial" w:cs="Arial"/>
        </w:rPr>
        <w:t>ips.</w:t>
      </w:r>
    </w:p>
    <w:p w14:paraId="75D6818A" w14:textId="77777777"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rPr>
        <w:t>Sign</w:t>
      </w:r>
      <w:r w:rsidRPr="0092679B">
        <w:rPr>
          <w:rFonts w:eastAsia="Arial" w:cs="Arial"/>
          <w:spacing w:val="-1"/>
        </w:rPr>
        <w:t>i</w:t>
      </w:r>
      <w:r w:rsidRPr="0092679B">
        <w:rPr>
          <w:rFonts w:eastAsia="Arial" w:cs="Arial"/>
          <w:spacing w:val="1"/>
        </w:rPr>
        <w:t>f</w:t>
      </w:r>
      <w:r w:rsidRPr="0092679B">
        <w:rPr>
          <w:rFonts w:eastAsia="Arial" w:cs="Arial"/>
        </w:rPr>
        <w:t>ica</w:t>
      </w:r>
      <w:r w:rsidRPr="0092679B">
        <w:rPr>
          <w:rFonts w:eastAsia="Arial" w:cs="Arial"/>
          <w:spacing w:val="1"/>
        </w:rPr>
        <w:t>n</w:t>
      </w:r>
      <w:r w:rsidRPr="0092679B">
        <w:rPr>
          <w:rFonts w:eastAsia="Arial" w:cs="Arial"/>
        </w:rPr>
        <w:t>t</w:t>
      </w:r>
      <w:r w:rsidRPr="0092679B">
        <w:rPr>
          <w:rFonts w:eastAsia="Arial" w:cs="Arial"/>
          <w:spacing w:val="55"/>
        </w:rPr>
        <w:t xml:space="preserve"> </w:t>
      </w:r>
      <w:r w:rsidRPr="0092679B">
        <w:rPr>
          <w:rFonts w:eastAsia="Arial" w:cs="Arial"/>
          <w:spacing w:val="1"/>
        </w:rPr>
        <w:t>s</w:t>
      </w:r>
      <w:r w:rsidRPr="0092679B">
        <w:rPr>
          <w:rFonts w:eastAsia="Arial" w:cs="Arial"/>
        </w:rPr>
        <w:t>e</w:t>
      </w:r>
      <w:r w:rsidRPr="0092679B">
        <w:rPr>
          <w:rFonts w:eastAsia="Arial" w:cs="Arial"/>
          <w:spacing w:val="-1"/>
        </w:rPr>
        <w:t>l</w:t>
      </w:r>
      <w:r w:rsidRPr="0092679B">
        <w:rPr>
          <w:rFonts w:eastAsia="Arial" w:cs="Arial"/>
        </w:rPr>
        <w:t>f</w:t>
      </w:r>
      <w:r w:rsidRPr="0092679B">
        <w:rPr>
          <w:rFonts w:eastAsia="Arial" w:cs="Arial"/>
          <w:spacing w:val="1"/>
        </w:rPr>
        <w:t>-</w:t>
      </w:r>
      <w:r w:rsidRPr="0092679B">
        <w:rPr>
          <w:rFonts w:eastAsia="Arial" w:cs="Arial"/>
        </w:rPr>
        <w:t>est</w:t>
      </w:r>
      <w:r w:rsidRPr="0092679B">
        <w:rPr>
          <w:rFonts w:eastAsia="Arial" w:cs="Arial"/>
          <w:spacing w:val="2"/>
        </w:rPr>
        <w:t>e</w:t>
      </w:r>
      <w:r w:rsidRPr="0092679B">
        <w:rPr>
          <w:rFonts w:eastAsia="Arial" w:cs="Arial"/>
        </w:rPr>
        <w:t>em</w:t>
      </w:r>
      <w:r w:rsidRPr="0092679B">
        <w:rPr>
          <w:rFonts w:eastAsia="Arial" w:cs="Arial"/>
          <w:spacing w:val="4"/>
        </w:rPr>
        <w:t xml:space="preserve"> </w:t>
      </w:r>
      <w:r w:rsidRPr="0092679B">
        <w:rPr>
          <w:rFonts w:eastAsia="Arial" w:cs="Arial"/>
        </w:rPr>
        <w:t>is</w:t>
      </w:r>
      <w:r w:rsidRPr="0092679B">
        <w:rPr>
          <w:rFonts w:eastAsia="Arial" w:cs="Arial"/>
          <w:spacing w:val="1"/>
        </w:rPr>
        <w:t>s</w:t>
      </w:r>
      <w:r w:rsidRPr="0092679B">
        <w:rPr>
          <w:rFonts w:eastAsia="Arial" w:cs="Arial"/>
          <w:spacing w:val="-2"/>
        </w:rPr>
        <w:t>u</w:t>
      </w:r>
      <w:r w:rsidRPr="0092679B">
        <w:rPr>
          <w:rFonts w:eastAsia="Arial" w:cs="Arial"/>
        </w:rPr>
        <w:t>es a</w:t>
      </w:r>
      <w:r w:rsidRPr="0092679B">
        <w:rPr>
          <w:rFonts w:eastAsia="Arial" w:cs="Arial"/>
          <w:spacing w:val="1"/>
        </w:rPr>
        <w:t>f</w:t>
      </w:r>
      <w:r w:rsidRPr="0092679B">
        <w:rPr>
          <w:rFonts w:eastAsia="Arial" w:cs="Arial"/>
          <w:spacing w:val="2"/>
        </w:rPr>
        <w:t>f</w:t>
      </w:r>
      <w:r w:rsidRPr="0092679B">
        <w:rPr>
          <w:rFonts w:eastAsia="Arial" w:cs="Arial"/>
        </w:rPr>
        <w:t>e</w:t>
      </w:r>
      <w:r w:rsidRPr="0092679B">
        <w:rPr>
          <w:rFonts w:eastAsia="Arial" w:cs="Arial"/>
          <w:spacing w:val="1"/>
        </w:rPr>
        <w:t>c</w:t>
      </w:r>
      <w:r w:rsidRPr="0092679B">
        <w:rPr>
          <w:rFonts w:eastAsia="Arial" w:cs="Arial"/>
        </w:rPr>
        <w:t>t</w:t>
      </w:r>
      <w:r w:rsidRPr="0092679B">
        <w:rPr>
          <w:rFonts w:eastAsia="Arial" w:cs="Arial"/>
          <w:spacing w:val="-1"/>
        </w:rPr>
        <w:t>i</w:t>
      </w:r>
      <w:r w:rsidRPr="0092679B">
        <w:rPr>
          <w:rFonts w:eastAsia="Arial" w:cs="Arial"/>
        </w:rPr>
        <w:t>ng re</w:t>
      </w:r>
      <w:r w:rsidRPr="0092679B">
        <w:rPr>
          <w:rFonts w:eastAsia="Arial" w:cs="Arial"/>
          <w:spacing w:val="-1"/>
        </w:rPr>
        <w:t>l</w:t>
      </w:r>
      <w:r w:rsidRPr="0092679B">
        <w:rPr>
          <w:rFonts w:eastAsia="Arial" w:cs="Arial"/>
        </w:rPr>
        <w:t>ati</w:t>
      </w:r>
      <w:r w:rsidRPr="0092679B">
        <w:rPr>
          <w:rFonts w:eastAsia="Arial" w:cs="Arial"/>
          <w:spacing w:val="1"/>
        </w:rPr>
        <w:t>o</w:t>
      </w:r>
      <w:r w:rsidRPr="0092679B">
        <w:rPr>
          <w:rFonts w:eastAsia="Arial" w:cs="Arial"/>
        </w:rPr>
        <w:t>nships</w:t>
      </w:r>
      <w:r w:rsidRPr="0092679B">
        <w:rPr>
          <w:rFonts w:eastAsia="Arial" w:cs="Arial"/>
          <w:spacing w:val="2"/>
        </w:rPr>
        <w:t xml:space="preserve"> </w:t>
      </w:r>
      <w:r w:rsidRPr="0092679B">
        <w:rPr>
          <w:rFonts w:eastAsia="Arial" w:cs="Arial"/>
        </w:rPr>
        <w:t>and beha</w:t>
      </w:r>
      <w:r w:rsidRPr="0092679B">
        <w:rPr>
          <w:rFonts w:eastAsia="Arial" w:cs="Arial"/>
          <w:spacing w:val="1"/>
        </w:rPr>
        <w:t>v</w:t>
      </w:r>
      <w:r w:rsidRPr="0092679B">
        <w:rPr>
          <w:rFonts w:eastAsia="Arial" w:cs="Arial"/>
        </w:rPr>
        <w:t>io</w:t>
      </w:r>
      <w:r w:rsidRPr="0092679B">
        <w:rPr>
          <w:rFonts w:eastAsia="Arial" w:cs="Arial"/>
          <w:spacing w:val="-1"/>
        </w:rPr>
        <w:t>u</w:t>
      </w:r>
      <w:r w:rsidRPr="0092679B">
        <w:rPr>
          <w:rFonts w:eastAsia="Arial" w:cs="Arial"/>
        </w:rPr>
        <w:t>r</w:t>
      </w:r>
      <w:r w:rsidRPr="0092679B">
        <w:rPr>
          <w:rFonts w:eastAsia="Arial" w:cs="Arial"/>
          <w:spacing w:val="2"/>
        </w:rPr>
        <w:t xml:space="preserve"> </w:t>
      </w:r>
      <w:r w:rsidRPr="0092679B">
        <w:rPr>
          <w:rFonts w:eastAsia="Arial" w:cs="Arial"/>
        </w:rPr>
        <w:t>pat</w:t>
      </w:r>
      <w:r w:rsidRPr="0092679B">
        <w:rPr>
          <w:rFonts w:eastAsia="Arial" w:cs="Arial"/>
          <w:spacing w:val="1"/>
        </w:rPr>
        <w:t>t</w:t>
      </w:r>
      <w:r w:rsidRPr="0092679B">
        <w:rPr>
          <w:rFonts w:eastAsia="Arial" w:cs="Arial"/>
        </w:rPr>
        <w:t>erns</w:t>
      </w:r>
      <w:r w:rsidRPr="0092679B">
        <w:rPr>
          <w:rFonts w:eastAsia="Arial" w:cs="Arial"/>
          <w:spacing w:val="1"/>
        </w:rPr>
        <w:t xml:space="preserve"> </w:t>
      </w:r>
      <w:r w:rsidRPr="0092679B">
        <w:rPr>
          <w:rFonts w:eastAsia="Arial" w:cs="Arial"/>
        </w:rPr>
        <w:t>(‘act</w:t>
      </w:r>
      <w:r w:rsidRPr="0092679B">
        <w:rPr>
          <w:rFonts w:eastAsia="Arial" w:cs="Arial"/>
          <w:spacing w:val="1"/>
        </w:rPr>
        <w:t>i</w:t>
      </w:r>
      <w:r w:rsidRPr="0092679B">
        <w:rPr>
          <w:rFonts w:eastAsia="Arial" w:cs="Arial"/>
        </w:rPr>
        <w:t>ng</w:t>
      </w:r>
      <w:r w:rsidRPr="0092679B">
        <w:rPr>
          <w:rFonts w:eastAsia="Arial" w:cs="Arial"/>
          <w:spacing w:val="1"/>
        </w:rPr>
        <w:t xml:space="preserve"> </w:t>
      </w:r>
      <w:r w:rsidRPr="0092679B">
        <w:rPr>
          <w:rFonts w:eastAsia="Arial" w:cs="Arial"/>
        </w:rPr>
        <w:t>in’ or ‘acting</w:t>
      </w:r>
      <w:r w:rsidRPr="0092679B">
        <w:rPr>
          <w:rFonts w:eastAsia="Arial" w:cs="Arial"/>
          <w:spacing w:val="1"/>
        </w:rPr>
        <w:t xml:space="preserve"> </w:t>
      </w:r>
      <w:r w:rsidRPr="0092679B">
        <w:rPr>
          <w:rFonts w:eastAsia="Arial" w:cs="Arial"/>
        </w:rPr>
        <w:t>ou</w:t>
      </w:r>
      <w:r w:rsidRPr="0092679B">
        <w:rPr>
          <w:rFonts w:eastAsia="Arial" w:cs="Arial"/>
          <w:spacing w:val="2"/>
        </w:rPr>
        <w:t>t</w:t>
      </w:r>
      <w:r w:rsidRPr="0092679B">
        <w:rPr>
          <w:rFonts w:eastAsia="Arial" w:cs="Arial"/>
        </w:rPr>
        <w:t>’)</w:t>
      </w:r>
    </w:p>
    <w:p w14:paraId="413494A0" w14:textId="77777777"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spacing w:val="-1"/>
        </w:rPr>
        <w:t>L</w:t>
      </w:r>
      <w:r w:rsidRPr="0092679B">
        <w:rPr>
          <w:rFonts w:eastAsia="Arial" w:cs="Arial"/>
          <w:spacing w:val="1"/>
        </w:rPr>
        <w:t>o</w:t>
      </w:r>
      <w:r w:rsidRPr="0092679B">
        <w:rPr>
          <w:rFonts w:eastAsia="Arial" w:cs="Arial"/>
        </w:rPr>
        <w:t>w l</w:t>
      </w:r>
      <w:r w:rsidRPr="0092679B">
        <w:rPr>
          <w:rFonts w:eastAsia="Arial" w:cs="Arial"/>
          <w:spacing w:val="1"/>
        </w:rPr>
        <w:t>e</w:t>
      </w:r>
      <w:r w:rsidRPr="0092679B">
        <w:rPr>
          <w:rFonts w:eastAsia="Arial" w:cs="Arial"/>
          <w:spacing w:val="-1"/>
        </w:rPr>
        <w:t>v</w:t>
      </w:r>
      <w:r w:rsidRPr="0092679B">
        <w:rPr>
          <w:rFonts w:eastAsia="Arial" w:cs="Arial"/>
          <w:spacing w:val="1"/>
        </w:rPr>
        <w:t>e</w:t>
      </w:r>
      <w:r w:rsidRPr="0092679B">
        <w:rPr>
          <w:rFonts w:eastAsia="Arial" w:cs="Arial"/>
        </w:rPr>
        <w:t>ls of</w:t>
      </w:r>
      <w:r w:rsidRPr="0092679B">
        <w:rPr>
          <w:rFonts w:eastAsia="Arial" w:cs="Arial"/>
          <w:spacing w:val="1"/>
        </w:rPr>
        <w:t xml:space="preserve"> r</w:t>
      </w:r>
      <w:r w:rsidRPr="0092679B">
        <w:rPr>
          <w:rFonts w:eastAsia="Arial" w:cs="Arial"/>
        </w:rPr>
        <w:t>esi</w:t>
      </w:r>
      <w:r w:rsidRPr="0092679B">
        <w:rPr>
          <w:rFonts w:eastAsia="Arial" w:cs="Arial"/>
          <w:spacing w:val="-1"/>
        </w:rPr>
        <w:t>l</w:t>
      </w:r>
      <w:r w:rsidRPr="0092679B">
        <w:rPr>
          <w:rFonts w:eastAsia="Arial" w:cs="Arial"/>
        </w:rPr>
        <w:t>ien</w:t>
      </w:r>
      <w:r w:rsidRPr="0092679B">
        <w:rPr>
          <w:rFonts w:eastAsia="Arial" w:cs="Arial"/>
          <w:spacing w:val="1"/>
        </w:rPr>
        <w:t>c</w:t>
      </w:r>
      <w:r w:rsidRPr="0092679B">
        <w:rPr>
          <w:rFonts w:eastAsia="Arial" w:cs="Arial"/>
        </w:rPr>
        <w:t>e</w:t>
      </w:r>
      <w:r w:rsidRPr="0092679B">
        <w:rPr>
          <w:rFonts w:eastAsia="Arial" w:cs="Arial"/>
          <w:spacing w:val="1"/>
        </w:rPr>
        <w:t xml:space="preserve"> </w:t>
      </w:r>
      <w:r w:rsidRPr="0092679B">
        <w:rPr>
          <w:rFonts w:eastAsia="Arial" w:cs="Arial"/>
        </w:rPr>
        <w:t>wh</w:t>
      </w:r>
      <w:r w:rsidRPr="0092679B">
        <w:rPr>
          <w:rFonts w:eastAsia="Arial" w:cs="Arial"/>
          <w:spacing w:val="2"/>
        </w:rPr>
        <w:t>e</w:t>
      </w:r>
      <w:r w:rsidRPr="0092679B">
        <w:rPr>
          <w:rFonts w:eastAsia="Arial" w:cs="Arial"/>
        </w:rPr>
        <w:t xml:space="preserve">n </w:t>
      </w:r>
      <w:r w:rsidRPr="0092679B">
        <w:rPr>
          <w:rFonts w:eastAsia="Arial" w:cs="Arial"/>
          <w:spacing w:val="1"/>
        </w:rPr>
        <w:t>f</w:t>
      </w:r>
      <w:r w:rsidRPr="0092679B">
        <w:rPr>
          <w:rFonts w:eastAsia="Arial" w:cs="Arial"/>
        </w:rPr>
        <w:t>a</w:t>
      </w:r>
      <w:r w:rsidRPr="0092679B">
        <w:rPr>
          <w:rFonts w:eastAsia="Arial" w:cs="Arial"/>
          <w:spacing w:val="1"/>
        </w:rPr>
        <w:t>c</w:t>
      </w:r>
      <w:r w:rsidRPr="0092679B">
        <w:rPr>
          <w:rFonts w:eastAsia="Arial" w:cs="Arial"/>
        </w:rPr>
        <w:t>ed w</w:t>
      </w:r>
      <w:r w:rsidRPr="0092679B">
        <w:rPr>
          <w:rFonts w:eastAsia="Arial" w:cs="Arial"/>
          <w:spacing w:val="-1"/>
        </w:rPr>
        <w:t>i</w:t>
      </w:r>
      <w:r w:rsidRPr="0092679B">
        <w:rPr>
          <w:rFonts w:eastAsia="Arial" w:cs="Arial"/>
        </w:rPr>
        <w:t>th a</w:t>
      </w:r>
      <w:r w:rsidRPr="0092679B">
        <w:rPr>
          <w:rFonts w:eastAsia="Arial" w:cs="Arial"/>
          <w:spacing w:val="2"/>
        </w:rPr>
        <w:t>d</w:t>
      </w:r>
      <w:r w:rsidRPr="0092679B">
        <w:rPr>
          <w:rFonts w:eastAsia="Arial" w:cs="Arial"/>
        </w:rPr>
        <w:t>versi</w:t>
      </w:r>
      <w:r w:rsidRPr="0092679B">
        <w:rPr>
          <w:rFonts w:eastAsia="Arial" w:cs="Arial"/>
          <w:spacing w:val="3"/>
        </w:rPr>
        <w:t>t</w:t>
      </w:r>
      <w:r w:rsidRPr="0092679B">
        <w:rPr>
          <w:rFonts w:eastAsia="Arial" w:cs="Arial"/>
        </w:rPr>
        <w:t>y</w:t>
      </w:r>
    </w:p>
    <w:p w14:paraId="1936A3F5" w14:textId="19B3B415"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rPr>
        <w:t>Beha</w:t>
      </w:r>
      <w:r w:rsidRPr="0092679B">
        <w:rPr>
          <w:rFonts w:eastAsia="Arial" w:cs="Arial"/>
          <w:spacing w:val="1"/>
        </w:rPr>
        <w:t>v</w:t>
      </w:r>
      <w:r w:rsidRPr="0092679B">
        <w:rPr>
          <w:rFonts w:eastAsia="Arial" w:cs="Arial"/>
        </w:rPr>
        <w:t>io</w:t>
      </w:r>
      <w:r w:rsidRPr="0092679B">
        <w:rPr>
          <w:rFonts w:eastAsia="Arial" w:cs="Arial"/>
          <w:spacing w:val="-1"/>
        </w:rPr>
        <w:t>u</w:t>
      </w:r>
      <w:r w:rsidRPr="0092679B">
        <w:rPr>
          <w:rFonts w:eastAsia="Arial" w:cs="Arial"/>
        </w:rPr>
        <w:t>r c</w:t>
      </w:r>
      <w:r w:rsidRPr="0092679B">
        <w:rPr>
          <w:rFonts w:eastAsia="Arial" w:cs="Arial"/>
          <w:spacing w:val="2"/>
        </w:rPr>
        <w:t>a</w:t>
      </w:r>
      <w:r w:rsidRPr="0092679B">
        <w:rPr>
          <w:rFonts w:eastAsia="Arial" w:cs="Arial"/>
        </w:rPr>
        <w:t>u</w:t>
      </w:r>
      <w:r w:rsidRPr="0092679B">
        <w:rPr>
          <w:rFonts w:eastAsia="Arial" w:cs="Arial"/>
          <w:spacing w:val="1"/>
        </w:rPr>
        <w:t>s</w:t>
      </w:r>
      <w:r w:rsidRPr="0092679B">
        <w:rPr>
          <w:rFonts w:eastAsia="Arial" w:cs="Arial"/>
        </w:rPr>
        <w:t xml:space="preserve">ing a </w:t>
      </w:r>
      <w:r w:rsidRPr="0092679B">
        <w:rPr>
          <w:rFonts w:eastAsia="Arial" w:cs="Arial"/>
          <w:spacing w:val="1"/>
        </w:rPr>
        <w:t>b</w:t>
      </w:r>
      <w:r w:rsidRPr="0092679B">
        <w:rPr>
          <w:rFonts w:eastAsia="Arial" w:cs="Arial"/>
        </w:rPr>
        <w:t>ar</w:t>
      </w:r>
      <w:r w:rsidRPr="0092679B">
        <w:rPr>
          <w:rFonts w:eastAsia="Arial" w:cs="Arial"/>
          <w:spacing w:val="1"/>
        </w:rPr>
        <w:t>r</w:t>
      </w:r>
      <w:r w:rsidRPr="0092679B">
        <w:rPr>
          <w:rFonts w:eastAsia="Arial" w:cs="Arial"/>
        </w:rPr>
        <w:t>ier</w:t>
      </w:r>
      <w:r w:rsidRPr="0092679B">
        <w:rPr>
          <w:rFonts w:eastAsia="Arial" w:cs="Arial"/>
          <w:spacing w:val="2"/>
        </w:rPr>
        <w:t xml:space="preserve"> </w:t>
      </w:r>
      <w:r w:rsidRPr="0092679B">
        <w:rPr>
          <w:rFonts w:eastAsia="Arial" w:cs="Arial"/>
        </w:rPr>
        <w:t xml:space="preserve">to </w:t>
      </w:r>
      <w:proofErr w:type="gramStart"/>
      <w:r w:rsidRPr="0092679B">
        <w:rPr>
          <w:rFonts w:eastAsia="Arial" w:cs="Arial"/>
        </w:rPr>
        <w:t>le</w:t>
      </w:r>
      <w:r w:rsidRPr="0092679B">
        <w:rPr>
          <w:rFonts w:eastAsia="Arial" w:cs="Arial"/>
          <w:spacing w:val="-1"/>
        </w:rPr>
        <w:t>a</w:t>
      </w:r>
      <w:r w:rsidRPr="0092679B">
        <w:rPr>
          <w:rFonts w:eastAsia="Arial" w:cs="Arial"/>
        </w:rPr>
        <w:t>r</w:t>
      </w:r>
      <w:r w:rsidRPr="0092679B">
        <w:rPr>
          <w:rFonts w:eastAsia="Arial" w:cs="Arial"/>
          <w:spacing w:val="1"/>
        </w:rPr>
        <w:t>n</w:t>
      </w:r>
      <w:r w:rsidRPr="0092679B">
        <w:rPr>
          <w:rFonts w:eastAsia="Arial" w:cs="Arial"/>
        </w:rPr>
        <w:t>i</w:t>
      </w:r>
      <w:r w:rsidRPr="0092679B">
        <w:rPr>
          <w:rFonts w:eastAsia="Arial" w:cs="Arial"/>
          <w:spacing w:val="1"/>
        </w:rPr>
        <w:t>n</w:t>
      </w:r>
      <w:r w:rsidRPr="0092679B">
        <w:rPr>
          <w:rFonts w:eastAsia="Arial" w:cs="Arial"/>
        </w:rPr>
        <w:t>g</w:t>
      </w:r>
      <w:proofErr w:type="gramEnd"/>
      <w:r w:rsidRPr="0092679B">
        <w:rPr>
          <w:rFonts w:eastAsia="Arial" w:cs="Arial"/>
        </w:rPr>
        <w:t xml:space="preserve">, </w:t>
      </w:r>
      <w:r w:rsidR="00F97CBE" w:rsidRPr="0092679B">
        <w:rPr>
          <w:rFonts w:eastAsia="Arial" w:cs="Arial"/>
        </w:rPr>
        <w:t>e</w:t>
      </w:r>
      <w:r w:rsidR="00F97CBE" w:rsidRPr="0092679B">
        <w:rPr>
          <w:rFonts w:eastAsia="Arial" w:cs="Arial"/>
          <w:spacing w:val="1"/>
        </w:rPr>
        <w:t>.</w:t>
      </w:r>
      <w:r w:rsidR="00F97CBE" w:rsidRPr="0092679B">
        <w:rPr>
          <w:rFonts w:eastAsia="Arial" w:cs="Arial"/>
        </w:rPr>
        <w:t>g.,</w:t>
      </w:r>
      <w:r w:rsidRPr="0092679B">
        <w:rPr>
          <w:rFonts w:eastAsia="Arial" w:cs="Arial"/>
        </w:rPr>
        <w:t xml:space="preserve"> pupil d</w:t>
      </w:r>
      <w:r w:rsidRPr="0092679B">
        <w:rPr>
          <w:rFonts w:eastAsia="Arial" w:cs="Arial"/>
          <w:spacing w:val="-1"/>
        </w:rPr>
        <w:t>i</w:t>
      </w:r>
      <w:r w:rsidRPr="0092679B">
        <w:rPr>
          <w:rFonts w:eastAsia="Arial" w:cs="Arial"/>
        </w:rPr>
        <w:t>se</w:t>
      </w:r>
      <w:r w:rsidRPr="0092679B">
        <w:rPr>
          <w:rFonts w:eastAsia="Arial" w:cs="Arial"/>
          <w:spacing w:val="1"/>
        </w:rPr>
        <w:t>n</w:t>
      </w:r>
      <w:r w:rsidRPr="0092679B">
        <w:rPr>
          <w:rFonts w:eastAsia="Arial" w:cs="Arial"/>
        </w:rPr>
        <w:t>ga</w:t>
      </w:r>
      <w:r w:rsidRPr="0092679B">
        <w:rPr>
          <w:rFonts w:eastAsia="Arial" w:cs="Arial"/>
          <w:spacing w:val="1"/>
        </w:rPr>
        <w:t>g</w:t>
      </w:r>
      <w:r w:rsidRPr="0092679B">
        <w:rPr>
          <w:rFonts w:eastAsia="Arial" w:cs="Arial"/>
        </w:rPr>
        <w:t>in</w:t>
      </w:r>
      <w:r w:rsidRPr="0092679B">
        <w:rPr>
          <w:rFonts w:eastAsia="Arial" w:cs="Arial"/>
          <w:spacing w:val="1"/>
        </w:rPr>
        <w:t>g</w:t>
      </w:r>
      <w:r w:rsidRPr="0092679B">
        <w:rPr>
          <w:rFonts w:eastAsia="Arial" w:cs="Arial"/>
        </w:rPr>
        <w:t xml:space="preserve">, </w:t>
      </w:r>
      <w:r w:rsidRPr="0092679B">
        <w:rPr>
          <w:rFonts w:eastAsia="Arial" w:cs="Arial"/>
          <w:spacing w:val="4"/>
        </w:rPr>
        <w:t>m</w:t>
      </w:r>
      <w:r w:rsidRPr="0092679B">
        <w:rPr>
          <w:rFonts w:eastAsia="Arial" w:cs="Arial"/>
          <w:spacing w:val="1"/>
        </w:rPr>
        <w:t>a</w:t>
      </w:r>
      <w:r w:rsidRPr="0092679B">
        <w:rPr>
          <w:rFonts w:eastAsia="Arial" w:cs="Arial"/>
        </w:rPr>
        <w:t>y</w:t>
      </w:r>
      <w:r w:rsidRPr="0092679B">
        <w:rPr>
          <w:rFonts w:eastAsia="Arial" w:cs="Arial"/>
          <w:spacing w:val="-3"/>
        </w:rPr>
        <w:t xml:space="preserve"> </w:t>
      </w:r>
      <w:r w:rsidRPr="0092679B">
        <w:rPr>
          <w:rFonts w:eastAsia="Arial" w:cs="Arial"/>
        </w:rPr>
        <w:t>destr</w:t>
      </w:r>
      <w:r w:rsidRPr="0092679B">
        <w:rPr>
          <w:rFonts w:eastAsia="Arial" w:cs="Arial"/>
          <w:spacing w:val="4"/>
        </w:rPr>
        <w:t>o</w:t>
      </w:r>
      <w:r w:rsidRPr="0092679B">
        <w:rPr>
          <w:rFonts w:eastAsia="Arial" w:cs="Arial"/>
        </w:rPr>
        <w:t>y</w:t>
      </w:r>
      <w:r w:rsidRPr="0092679B">
        <w:rPr>
          <w:rFonts w:eastAsia="Arial" w:cs="Arial"/>
          <w:spacing w:val="59"/>
        </w:rPr>
        <w:t xml:space="preserve"> </w:t>
      </w:r>
      <w:r w:rsidRPr="0092679B">
        <w:rPr>
          <w:rFonts w:eastAsia="Arial" w:cs="Arial"/>
          <w:spacing w:val="1"/>
        </w:rPr>
        <w:t>o</w:t>
      </w:r>
      <w:r w:rsidRPr="0092679B">
        <w:rPr>
          <w:rFonts w:eastAsia="Arial" w:cs="Arial"/>
          <w:spacing w:val="-1"/>
        </w:rPr>
        <w:t>w</w:t>
      </w:r>
      <w:r w:rsidRPr="0092679B">
        <w:rPr>
          <w:rFonts w:eastAsia="Arial" w:cs="Arial"/>
        </w:rPr>
        <w:t>n / ot</w:t>
      </w:r>
      <w:r w:rsidRPr="0092679B">
        <w:rPr>
          <w:rFonts w:eastAsia="Arial" w:cs="Arial"/>
          <w:spacing w:val="1"/>
        </w:rPr>
        <w:t>h</w:t>
      </w:r>
      <w:r w:rsidRPr="0092679B">
        <w:rPr>
          <w:rFonts w:eastAsia="Arial" w:cs="Arial"/>
        </w:rPr>
        <w:t>er</w:t>
      </w:r>
      <w:r w:rsidRPr="0092679B">
        <w:rPr>
          <w:rFonts w:eastAsia="Arial" w:cs="Arial"/>
          <w:spacing w:val="2"/>
        </w:rPr>
        <w:t>s</w:t>
      </w:r>
      <w:r w:rsidRPr="0092679B">
        <w:rPr>
          <w:rFonts w:eastAsia="Arial" w:cs="Arial"/>
        </w:rPr>
        <w:t>’</w:t>
      </w:r>
      <w:r w:rsidRPr="0092679B">
        <w:rPr>
          <w:rFonts w:eastAsia="Arial" w:cs="Arial"/>
          <w:spacing w:val="1"/>
        </w:rPr>
        <w:t xml:space="preserve"> </w:t>
      </w:r>
      <w:r w:rsidRPr="0092679B">
        <w:rPr>
          <w:rFonts w:eastAsia="Arial" w:cs="Arial"/>
          <w:spacing w:val="-1"/>
        </w:rPr>
        <w:t>w</w:t>
      </w:r>
      <w:r w:rsidRPr="0092679B">
        <w:rPr>
          <w:rFonts w:eastAsia="Arial" w:cs="Arial"/>
        </w:rPr>
        <w:t>or</w:t>
      </w:r>
      <w:r w:rsidRPr="0092679B">
        <w:rPr>
          <w:rFonts w:eastAsia="Arial" w:cs="Arial"/>
          <w:spacing w:val="3"/>
        </w:rPr>
        <w:t>k</w:t>
      </w:r>
      <w:r w:rsidRPr="0092679B">
        <w:rPr>
          <w:rFonts w:eastAsia="Arial" w:cs="Arial"/>
        </w:rPr>
        <w:t>, use</w:t>
      </w:r>
      <w:r w:rsidRPr="0092679B">
        <w:rPr>
          <w:rFonts w:eastAsia="Arial" w:cs="Arial"/>
          <w:spacing w:val="1"/>
        </w:rPr>
        <w:t xml:space="preserve"> </w:t>
      </w:r>
      <w:r w:rsidRPr="0092679B">
        <w:rPr>
          <w:rFonts w:eastAsia="Arial" w:cs="Arial"/>
          <w:spacing w:val="-1"/>
        </w:rPr>
        <w:t>w</w:t>
      </w:r>
      <w:r w:rsidRPr="0092679B">
        <w:rPr>
          <w:rFonts w:eastAsia="Arial" w:cs="Arial"/>
        </w:rPr>
        <w:t>o</w:t>
      </w:r>
      <w:r w:rsidRPr="0092679B">
        <w:rPr>
          <w:rFonts w:eastAsia="Arial" w:cs="Arial"/>
          <w:spacing w:val="2"/>
        </w:rPr>
        <w:t>r</w:t>
      </w:r>
      <w:r w:rsidRPr="0092679B">
        <w:rPr>
          <w:rFonts w:eastAsia="Arial" w:cs="Arial"/>
        </w:rPr>
        <w:t>k a</w:t>
      </w:r>
      <w:r w:rsidRPr="0092679B">
        <w:rPr>
          <w:rFonts w:eastAsia="Arial" w:cs="Arial"/>
          <w:spacing w:val="-1"/>
        </w:rPr>
        <w:t>v</w:t>
      </w:r>
      <w:r w:rsidRPr="0092679B">
        <w:rPr>
          <w:rFonts w:eastAsia="Arial" w:cs="Arial"/>
          <w:spacing w:val="1"/>
        </w:rPr>
        <w:t>o</w:t>
      </w:r>
      <w:r w:rsidRPr="0092679B">
        <w:rPr>
          <w:rFonts w:eastAsia="Arial" w:cs="Arial"/>
        </w:rPr>
        <w:t>idan</w:t>
      </w:r>
      <w:r w:rsidRPr="0092679B">
        <w:rPr>
          <w:rFonts w:eastAsia="Arial" w:cs="Arial"/>
          <w:spacing w:val="1"/>
        </w:rPr>
        <w:t>c</w:t>
      </w:r>
      <w:r w:rsidRPr="0092679B">
        <w:rPr>
          <w:rFonts w:eastAsia="Arial" w:cs="Arial"/>
        </w:rPr>
        <w:t>e stra</w:t>
      </w:r>
      <w:r w:rsidRPr="0092679B">
        <w:rPr>
          <w:rFonts w:eastAsia="Arial" w:cs="Arial"/>
          <w:spacing w:val="2"/>
        </w:rPr>
        <w:t>t</w:t>
      </w:r>
      <w:r w:rsidRPr="0092679B">
        <w:rPr>
          <w:rFonts w:eastAsia="Arial" w:cs="Arial"/>
        </w:rPr>
        <w:t>egie</w:t>
      </w:r>
      <w:r w:rsidRPr="0092679B">
        <w:rPr>
          <w:rFonts w:eastAsia="Arial" w:cs="Arial"/>
          <w:spacing w:val="1"/>
        </w:rPr>
        <w:t>s</w:t>
      </w:r>
      <w:r w:rsidRPr="0092679B">
        <w:rPr>
          <w:rFonts w:eastAsia="Arial" w:cs="Arial"/>
        </w:rPr>
        <w:t>, con</w:t>
      </w:r>
      <w:r w:rsidRPr="0092679B">
        <w:rPr>
          <w:rFonts w:eastAsia="Arial" w:cs="Arial"/>
          <w:spacing w:val="1"/>
        </w:rPr>
        <w:t>c</w:t>
      </w:r>
      <w:r w:rsidRPr="0092679B">
        <w:rPr>
          <w:rFonts w:eastAsia="Arial" w:cs="Arial"/>
        </w:rPr>
        <w:t>entra</w:t>
      </w:r>
      <w:r w:rsidRPr="0092679B">
        <w:rPr>
          <w:rFonts w:eastAsia="Arial" w:cs="Arial"/>
          <w:spacing w:val="1"/>
        </w:rPr>
        <w:t>t</w:t>
      </w:r>
      <w:r w:rsidRPr="0092679B">
        <w:rPr>
          <w:rFonts w:eastAsia="Arial" w:cs="Arial"/>
        </w:rPr>
        <w:t xml:space="preserve">ion </w:t>
      </w:r>
      <w:r w:rsidRPr="0092679B">
        <w:rPr>
          <w:rFonts w:eastAsia="Arial" w:cs="Arial"/>
          <w:spacing w:val="1"/>
        </w:rPr>
        <w:t>v</w:t>
      </w:r>
      <w:r w:rsidRPr="0092679B">
        <w:rPr>
          <w:rFonts w:eastAsia="Arial" w:cs="Arial"/>
        </w:rPr>
        <w:t>e</w:t>
      </w:r>
      <w:r w:rsidRPr="0092679B">
        <w:rPr>
          <w:rFonts w:eastAsia="Arial" w:cs="Arial"/>
          <w:spacing w:val="3"/>
        </w:rPr>
        <w:t>r</w:t>
      </w:r>
      <w:r w:rsidRPr="0092679B">
        <w:rPr>
          <w:rFonts w:eastAsia="Arial" w:cs="Arial"/>
        </w:rPr>
        <w:t>y</w:t>
      </w:r>
      <w:r w:rsidRPr="0092679B">
        <w:rPr>
          <w:rFonts w:eastAsia="Arial" w:cs="Arial"/>
          <w:spacing w:val="-1"/>
        </w:rPr>
        <w:t xml:space="preserve"> li</w:t>
      </w:r>
      <w:r w:rsidRPr="0092679B">
        <w:rPr>
          <w:rFonts w:eastAsia="Arial" w:cs="Arial"/>
          <w:spacing w:val="3"/>
        </w:rPr>
        <w:t>m</w:t>
      </w:r>
      <w:r w:rsidRPr="0092679B">
        <w:rPr>
          <w:rFonts w:eastAsia="Arial" w:cs="Arial"/>
        </w:rPr>
        <w:t>ited</w:t>
      </w:r>
    </w:p>
    <w:p w14:paraId="603C9BB5" w14:textId="5530558C"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rPr>
        <w:t>Difficulty so</w:t>
      </w:r>
      <w:r w:rsidRPr="0092679B">
        <w:rPr>
          <w:rFonts w:eastAsia="Arial" w:cs="Arial"/>
          <w:spacing w:val="1"/>
        </w:rPr>
        <w:t>c</w:t>
      </w:r>
      <w:r w:rsidRPr="0092679B">
        <w:rPr>
          <w:rFonts w:eastAsia="Arial" w:cs="Arial"/>
        </w:rPr>
        <w:t>ialising</w:t>
      </w:r>
      <w:r w:rsidRPr="0092679B">
        <w:rPr>
          <w:rFonts w:eastAsia="Arial" w:cs="Arial"/>
          <w:spacing w:val="2"/>
        </w:rPr>
        <w:t xml:space="preserve"> </w:t>
      </w:r>
      <w:r w:rsidRPr="0092679B">
        <w:rPr>
          <w:rFonts w:eastAsia="Arial" w:cs="Arial"/>
          <w:spacing w:val="-1"/>
        </w:rPr>
        <w:t>wi</w:t>
      </w:r>
      <w:r w:rsidRPr="0092679B">
        <w:rPr>
          <w:rFonts w:eastAsia="Arial" w:cs="Arial"/>
          <w:spacing w:val="1"/>
        </w:rPr>
        <w:t>t</w:t>
      </w:r>
      <w:r w:rsidRPr="0092679B">
        <w:rPr>
          <w:rFonts w:eastAsia="Arial" w:cs="Arial"/>
        </w:rPr>
        <w:t xml:space="preserve">h </w:t>
      </w:r>
      <w:r w:rsidRPr="0092679B">
        <w:rPr>
          <w:rFonts w:eastAsia="Arial" w:cs="Arial"/>
          <w:spacing w:val="1"/>
        </w:rPr>
        <w:t>p</w:t>
      </w:r>
      <w:r w:rsidRPr="0092679B">
        <w:rPr>
          <w:rFonts w:eastAsia="Arial" w:cs="Arial"/>
        </w:rPr>
        <w:t>eers</w:t>
      </w:r>
      <w:r w:rsidRPr="0092679B">
        <w:rPr>
          <w:rFonts w:eastAsia="Arial" w:cs="Arial"/>
          <w:spacing w:val="1"/>
        </w:rPr>
        <w:t xml:space="preserve"> </w:t>
      </w:r>
      <w:r w:rsidRPr="0092679B">
        <w:rPr>
          <w:rFonts w:eastAsia="Arial" w:cs="Arial"/>
        </w:rPr>
        <w:t>a</w:t>
      </w:r>
      <w:r w:rsidRPr="0092679B">
        <w:rPr>
          <w:rFonts w:eastAsia="Arial" w:cs="Arial"/>
          <w:spacing w:val="1"/>
        </w:rPr>
        <w:t>n</w:t>
      </w:r>
      <w:r w:rsidRPr="0092679B">
        <w:rPr>
          <w:rFonts w:eastAsia="Arial" w:cs="Arial"/>
        </w:rPr>
        <w:t xml:space="preserve">d adults </w:t>
      </w:r>
      <w:r w:rsidR="00F97CBE" w:rsidRPr="0092679B">
        <w:rPr>
          <w:rFonts w:eastAsia="Arial" w:cs="Arial"/>
        </w:rPr>
        <w:t>e.</w:t>
      </w:r>
      <w:r w:rsidR="00F97CBE" w:rsidRPr="0092679B">
        <w:rPr>
          <w:rFonts w:eastAsia="Arial" w:cs="Arial"/>
          <w:spacing w:val="1"/>
        </w:rPr>
        <w:t>g</w:t>
      </w:r>
      <w:r w:rsidR="00F97CBE" w:rsidRPr="0092679B">
        <w:rPr>
          <w:rFonts w:eastAsia="Arial" w:cs="Arial"/>
        </w:rPr>
        <w:t>.,</w:t>
      </w:r>
      <w:r w:rsidRPr="0092679B">
        <w:rPr>
          <w:rFonts w:eastAsia="Arial" w:cs="Arial"/>
        </w:rPr>
        <w:t xml:space="preserve"> </w:t>
      </w:r>
      <w:r w:rsidRPr="0092679B">
        <w:rPr>
          <w:rFonts w:eastAsia="Arial" w:cs="Arial"/>
          <w:spacing w:val="1"/>
        </w:rPr>
        <w:t>l</w:t>
      </w:r>
      <w:r w:rsidRPr="0092679B">
        <w:rPr>
          <w:rFonts w:eastAsia="Arial" w:cs="Arial"/>
        </w:rPr>
        <w:t>ack</w:t>
      </w:r>
      <w:r w:rsidRPr="0092679B">
        <w:rPr>
          <w:rFonts w:eastAsia="Arial" w:cs="Arial"/>
          <w:spacing w:val="4"/>
        </w:rPr>
        <w:t xml:space="preserve"> </w:t>
      </w:r>
      <w:r w:rsidRPr="0092679B">
        <w:rPr>
          <w:rFonts w:eastAsia="Arial" w:cs="Arial"/>
        </w:rPr>
        <w:t>of</w:t>
      </w:r>
      <w:r w:rsidRPr="0092679B">
        <w:rPr>
          <w:rFonts w:eastAsia="Arial" w:cs="Arial"/>
          <w:spacing w:val="1"/>
        </w:rPr>
        <w:t xml:space="preserve"> </w:t>
      </w:r>
      <w:r w:rsidRPr="0092679B">
        <w:rPr>
          <w:rFonts w:eastAsia="Arial" w:cs="Arial"/>
          <w:spacing w:val="-2"/>
        </w:rPr>
        <w:t>e</w:t>
      </w:r>
      <w:r w:rsidRPr="0092679B">
        <w:rPr>
          <w:rFonts w:eastAsia="Arial" w:cs="Arial"/>
          <w:spacing w:val="3"/>
        </w:rPr>
        <w:t>m</w:t>
      </w:r>
      <w:r w:rsidRPr="0092679B">
        <w:rPr>
          <w:rFonts w:eastAsia="Arial" w:cs="Arial"/>
        </w:rPr>
        <w:t>pat</w:t>
      </w:r>
      <w:r w:rsidRPr="0092679B">
        <w:rPr>
          <w:rFonts w:eastAsia="Arial" w:cs="Arial"/>
          <w:spacing w:val="1"/>
        </w:rPr>
        <w:t>h</w:t>
      </w:r>
      <w:r w:rsidRPr="0092679B">
        <w:rPr>
          <w:rFonts w:eastAsia="Arial" w:cs="Arial"/>
          <w:spacing w:val="-3"/>
        </w:rPr>
        <w:t>y</w:t>
      </w:r>
      <w:r w:rsidRPr="0092679B">
        <w:rPr>
          <w:rFonts w:eastAsia="Arial" w:cs="Arial"/>
        </w:rPr>
        <w:t xml:space="preserve">, </w:t>
      </w:r>
      <w:proofErr w:type="gramStart"/>
      <w:r w:rsidRPr="0092679B">
        <w:rPr>
          <w:rFonts w:eastAsia="Arial" w:cs="Arial"/>
          <w:spacing w:val="-1"/>
        </w:rPr>
        <w:t>vi</w:t>
      </w:r>
      <w:r w:rsidRPr="0092679B">
        <w:rPr>
          <w:rFonts w:eastAsia="Arial" w:cs="Arial"/>
        </w:rPr>
        <w:t>c</w:t>
      </w:r>
      <w:r w:rsidRPr="0092679B">
        <w:rPr>
          <w:rFonts w:eastAsia="Arial" w:cs="Arial"/>
          <w:spacing w:val="2"/>
        </w:rPr>
        <w:t>t</w:t>
      </w:r>
      <w:r w:rsidRPr="0092679B">
        <w:rPr>
          <w:rFonts w:eastAsia="Arial" w:cs="Arial"/>
        </w:rPr>
        <w:t>im</w:t>
      </w:r>
      <w:proofErr w:type="gramEnd"/>
      <w:r w:rsidRPr="0092679B">
        <w:rPr>
          <w:rFonts w:eastAsia="Arial" w:cs="Arial"/>
          <w:spacing w:val="3"/>
        </w:rPr>
        <w:t xml:space="preserve"> </w:t>
      </w:r>
      <w:r w:rsidRPr="0092679B">
        <w:rPr>
          <w:rFonts w:eastAsia="Arial" w:cs="Arial"/>
        </w:rPr>
        <w:t>or perpetrator</w:t>
      </w:r>
      <w:r w:rsidRPr="0092679B">
        <w:rPr>
          <w:rFonts w:eastAsia="Arial" w:cs="Arial"/>
          <w:spacing w:val="2"/>
        </w:rPr>
        <w:t xml:space="preserve"> </w:t>
      </w:r>
      <w:r w:rsidRPr="0092679B">
        <w:rPr>
          <w:rFonts w:eastAsia="Arial" w:cs="Arial"/>
        </w:rPr>
        <w:t>of bul</w:t>
      </w:r>
      <w:r w:rsidRPr="0092679B">
        <w:rPr>
          <w:rFonts w:eastAsia="Arial" w:cs="Arial"/>
          <w:spacing w:val="1"/>
        </w:rPr>
        <w:t>l</w:t>
      </w:r>
      <w:r w:rsidRPr="0092679B">
        <w:rPr>
          <w:rFonts w:eastAsia="Arial" w:cs="Arial"/>
          <w:spacing w:val="-2"/>
        </w:rPr>
        <w:t>y</w:t>
      </w:r>
      <w:r w:rsidRPr="0092679B">
        <w:rPr>
          <w:rFonts w:eastAsia="Arial" w:cs="Arial"/>
        </w:rPr>
        <w:t>i</w:t>
      </w:r>
      <w:r w:rsidRPr="0092679B">
        <w:rPr>
          <w:rFonts w:eastAsia="Arial" w:cs="Arial"/>
          <w:spacing w:val="1"/>
        </w:rPr>
        <w:t>n</w:t>
      </w:r>
      <w:r w:rsidRPr="0092679B">
        <w:rPr>
          <w:rFonts w:eastAsia="Arial" w:cs="Arial"/>
        </w:rPr>
        <w:t>g</w:t>
      </w:r>
    </w:p>
    <w:p w14:paraId="102E6751" w14:textId="77777777" w:rsidR="00556F04" w:rsidRPr="0092679B" w:rsidRDefault="00556F04" w:rsidP="002D4435">
      <w:pPr>
        <w:numPr>
          <w:ilvl w:val="0"/>
          <w:numId w:val="4"/>
        </w:numPr>
        <w:spacing w:after="120" w:line="240" w:lineRule="auto"/>
        <w:ind w:left="1276" w:hanging="425"/>
        <w:rPr>
          <w:rFonts w:eastAsia="Arial" w:cs="Arial"/>
        </w:rPr>
      </w:pPr>
      <w:r w:rsidRPr="0092679B">
        <w:rPr>
          <w:rFonts w:eastAsia="Arial" w:cs="Arial"/>
          <w:spacing w:val="4"/>
        </w:rPr>
        <w:t>M</w:t>
      </w:r>
      <w:r w:rsidRPr="0092679B">
        <w:rPr>
          <w:rFonts w:eastAsia="Arial" w:cs="Arial"/>
        </w:rPr>
        <w:t>ay</w:t>
      </w:r>
      <w:r w:rsidRPr="0092679B">
        <w:rPr>
          <w:rFonts w:eastAsia="Arial" w:cs="Arial"/>
          <w:spacing w:val="-4"/>
        </w:rPr>
        <w:t xml:space="preserve"> </w:t>
      </w:r>
      <w:r w:rsidRPr="0092679B">
        <w:rPr>
          <w:rFonts w:eastAsia="Arial" w:cs="Arial"/>
        </w:rPr>
        <w:t>sh</w:t>
      </w:r>
      <w:r w:rsidRPr="0092679B">
        <w:rPr>
          <w:rFonts w:eastAsia="Arial" w:cs="Arial"/>
          <w:spacing w:val="2"/>
        </w:rPr>
        <w:t>o</w:t>
      </w:r>
      <w:r w:rsidRPr="0092679B">
        <w:rPr>
          <w:rFonts w:eastAsia="Arial" w:cs="Arial"/>
        </w:rPr>
        <w:t xml:space="preserve">w </w:t>
      </w:r>
      <w:r w:rsidRPr="0092679B">
        <w:rPr>
          <w:rFonts w:eastAsia="Arial" w:cs="Arial"/>
          <w:spacing w:val="-1"/>
        </w:rPr>
        <w:t>l</w:t>
      </w:r>
      <w:r w:rsidRPr="0092679B">
        <w:rPr>
          <w:rFonts w:eastAsia="Arial" w:cs="Arial"/>
          <w:spacing w:val="1"/>
        </w:rPr>
        <w:t>o</w:t>
      </w:r>
      <w:r w:rsidRPr="0092679B">
        <w:rPr>
          <w:rFonts w:eastAsia="Arial" w:cs="Arial"/>
        </w:rPr>
        <w:t xml:space="preserve">w </w:t>
      </w:r>
      <w:r w:rsidRPr="0092679B">
        <w:rPr>
          <w:rFonts w:eastAsia="Arial" w:cs="Arial"/>
          <w:spacing w:val="4"/>
        </w:rPr>
        <w:t>m</w:t>
      </w:r>
      <w:r w:rsidRPr="0092679B">
        <w:rPr>
          <w:rFonts w:eastAsia="Arial" w:cs="Arial"/>
        </w:rPr>
        <w:t xml:space="preserve">ood </w:t>
      </w:r>
      <w:r w:rsidRPr="0092679B">
        <w:rPr>
          <w:rFonts w:eastAsia="Arial" w:cs="Arial"/>
          <w:spacing w:val="-1"/>
        </w:rPr>
        <w:t>o</w:t>
      </w:r>
      <w:r w:rsidRPr="0092679B">
        <w:rPr>
          <w:rFonts w:eastAsia="Arial" w:cs="Arial"/>
        </w:rPr>
        <w:t>r re</w:t>
      </w:r>
      <w:r w:rsidRPr="0092679B">
        <w:rPr>
          <w:rFonts w:eastAsia="Arial" w:cs="Arial"/>
          <w:spacing w:val="2"/>
        </w:rPr>
        <w:t>f</w:t>
      </w:r>
      <w:r w:rsidRPr="0092679B">
        <w:rPr>
          <w:rFonts w:eastAsia="Arial" w:cs="Arial"/>
        </w:rPr>
        <w:t>use to co</w:t>
      </w:r>
      <w:r w:rsidRPr="0092679B">
        <w:rPr>
          <w:rFonts w:eastAsia="Arial" w:cs="Arial"/>
          <w:spacing w:val="1"/>
        </w:rPr>
        <w:t>m</w:t>
      </w:r>
      <w:r w:rsidRPr="0092679B">
        <w:rPr>
          <w:rFonts w:eastAsia="Arial" w:cs="Arial"/>
          <w:spacing w:val="4"/>
        </w:rPr>
        <w:t>m</w:t>
      </w:r>
      <w:r w:rsidRPr="0092679B">
        <w:rPr>
          <w:rFonts w:eastAsia="Arial" w:cs="Arial"/>
        </w:rPr>
        <w:t>un</w:t>
      </w:r>
      <w:r w:rsidRPr="0092679B">
        <w:rPr>
          <w:rFonts w:eastAsia="Arial" w:cs="Arial"/>
          <w:spacing w:val="-1"/>
        </w:rPr>
        <w:t>i</w:t>
      </w:r>
      <w:r w:rsidRPr="0092679B">
        <w:rPr>
          <w:rFonts w:eastAsia="Arial" w:cs="Arial"/>
        </w:rPr>
        <w:t xml:space="preserve">cate </w:t>
      </w:r>
      <w:r w:rsidRPr="0092679B">
        <w:rPr>
          <w:rFonts w:eastAsia="Arial" w:cs="Arial"/>
          <w:spacing w:val="1"/>
        </w:rPr>
        <w:t>f</w:t>
      </w:r>
      <w:r w:rsidRPr="0092679B">
        <w:rPr>
          <w:rFonts w:eastAsia="Arial" w:cs="Arial"/>
        </w:rPr>
        <w:t>or per</w:t>
      </w:r>
      <w:r w:rsidRPr="0092679B">
        <w:rPr>
          <w:rFonts w:eastAsia="Arial" w:cs="Arial"/>
          <w:spacing w:val="-1"/>
        </w:rPr>
        <w:t>i</w:t>
      </w:r>
      <w:r w:rsidRPr="0092679B">
        <w:rPr>
          <w:rFonts w:eastAsia="Arial" w:cs="Arial"/>
          <w:spacing w:val="1"/>
        </w:rPr>
        <w:t>o</w:t>
      </w:r>
      <w:r w:rsidRPr="0092679B">
        <w:rPr>
          <w:rFonts w:eastAsia="Arial" w:cs="Arial"/>
        </w:rPr>
        <w:t>ds</w:t>
      </w:r>
      <w:r w:rsidRPr="0092679B">
        <w:rPr>
          <w:rFonts w:eastAsia="Arial" w:cs="Arial"/>
          <w:spacing w:val="1"/>
        </w:rPr>
        <w:t xml:space="preserve"> </w:t>
      </w:r>
      <w:r w:rsidRPr="0092679B">
        <w:rPr>
          <w:rFonts w:eastAsia="Arial" w:cs="Arial"/>
        </w:rPr>
        <w:t>of</w:t>
      </w:r>
      <w:r w:rsidRPr="0092679B">
        <w:rPr>
          <w:rFonts w:eastAsia="Arial" w:cs="Arial"/>
          <w:spacing w:val="1"/>
        </w:rPr>
        <w:t xml:space="preserve"> </w:t>
      </w:r>
      <w:r w:rsidRPr="0092679B">
        <w:rPr>
          <w:rFonts w:eastAsia="Arial" w:cs="Arial"/>
        </w:rPr>
        <w:t>t</w:t>
      </w:r>
      <w:r w:rsidRPr="0092679B">
        <w:rPr>
          <w:rFonts w:eastAsia="Arial" w:cs="Arial"/>
          <w:spacing w:val="-1"/>
        </w:rPr>
        <w:t>i</w:t>
      </w:r>
      <w:r w:rsidRPr="0092679B">
        <w:rPr>
          <w:rFonts w:eastAsia="Arial" w:cs="Arial"/>
          <w:spacing w:val="4"/>
        </w:rPr>
        <w:t>m</w:t>
      </w:r>
      <w:r w:rsidRPr="0092679B">
        <w:rPr>
          <w:rFonts w:eastAsia="Arial" w:cs="Arial"/>
        </w:rPr>
        <w:t>e</w:t>
      </w:r>
    </w:p>
    <w:p w14:paraId="3E814337" w14:textId="42997B99" w:rsidR="00CC21C0" w:rsidRPr="0092679B" w:rsidRDefault="00556F04" w:rsidP="002D4435">
      <w:pPr>
        <w:numPr>
          <w:ilvl w:val="0"/>
          <w:numId w:val="4"/>
        </w:numPr>
        <w:spacing w:after="120" w:line="240" w:lineRule="auto"/>
        <w:ind w:left="1276" w:hanging="425"/>
        <w:rPr>
          <w:rFonts w:eastAsia="Arial" w:cs="Arial"/>
        </w:rPr>
      </w:pPr>
      <w:r w:rsidRPr="0092679B">
        <w:rPr>
          <w:rFonts w:eastAsia="Arial" w:cs="Arial"/>
        </w:rPr>
        <w:t>Risk</w:t>
      </w:r>
      <w:r w:rsidRPr="0092679B">
        <w:rPr>
          <w:rFonts w:eastAsia="Arial" w:cs="Arial"/>
          <w:spacing w:val="3"/>
        </w:rPr>
        <w:t xml:space="preserve"> </w:t>
      </w:r>
      <w:r w:rsidRPr="0092679B">
        <w:rPr>
          <w:rFonts w:eastAsia="Arial" w:cs="Arial"/>
          <w:spacing w:val="-2"/>
        </w:rPr>
        <w:t>o</w:t>
      </w:r>
      <w:r w:rsidRPr="0092679B">
        <w:rPr>
          <w:rFonts w:eastAsia="Arial" w:cs="Arial"/>
        </w:rPr>
        <w:t>f</w:t>
      </w:r>
      <w:r w:rsidRPr="0092679B">
        <w:rPr>
          <w:rFonts w:eastAsia="Arial" w:cs="Arial"/>
          <w:spacing w:val="1"/>
        </w:rPr>
        <w:t xml:space="preserve"> </w:t>
      </w:r>
      <w:r w:rsidRPr="0092679B">
        <w:rPr>
          <w:rFonts w:eastAsia="Arial" w:cs="Arial"/>
        </w:rPr>
        <w:t>iso</w:t>
      </w:r>
      <w:r w:rsidRPr="0092679B">
        <w:rPr>
          <w:rFonts w:eastAsia="Arial" w:cs="Arial"/>
          <w:spacing w:val="-1"/>
        </w:rPr>
        <w:t>l</w:t>
      </w:r>
      <w:r w:rsidRPr="0092679B">
        <w:rPr>
          <w:rFonts w:eastAsia="Arial" w:cs="Arial"/>
        </w:rPr>
        <w:t>ation or be</w:t>
      </w:r>
      <w:r w:rsidRPr="0092679B">
        <w:rPr>
          <w:rFonts w:eastAsia="Arial" w:cs="Arial"/>
          <w:spacing w:val="1"/>
        </w:rPr>
        <w:t>c</w:t>
      </w:r>
      <w:r w:rsidRPr="0092679B">
        <w:rPr>
          <w:rFonts w:eastAsia="Arial" w:cs="Arial"/>
        </w:rPr>
        <w:t>o</w:t>
      </w:r>
      <w:r w:rsidRPr="0092679B">
        <w:rPr>
          <w:rFonts w:eastAsia="Arial" w:cs="Arial"/>
          <w:spacing w:val="4"/>
        </w:rPr>
        <w:t>m</w:t>
      </w:r>
      <w:r w:rsidRPr="0092679B">
        <w:rPr>
          <w:rFonts w:eastAsia="Arial" w:cs="Arial"/>
        </w:rPr>
        <w:t>ing so</w:t>
      </w:r>
      <w:r w:rsidRPr="0092679B">
        <w:rPr>
          <w:rFonts w:eastAsia="Arial" w:cs="Arial"/>
          <w:spacing w:val="1"/>
        </w:rPr>
        <w:t>c</w:t>
      </w:r>
      <w:r w:rsidRPr="0092679B">
        <w:rPr>
          <w:rFonts w:eastAsia="Arial" w:cs="Arial"/>
        </w:rPr>
        <w:t>ial</w:t>
      </w:r>
      <w:r w:rsidRPr="0092679B">
        <w:rPr>
          <w:rFonts w:eastAsia="Arial" w:cs="Arial"/>
          <w:spacing w:val="1"/>
        </w:rPr>
        <w:t>l</w:t>
      </w:r>
      <w:r w:rsidRPr="0092679B">
        <w:rPr>
          <w:rFonts w:eastAsia="Arial" w:cs="Arial"/>
        </w:rPr>
        <w:t>y</w:t>
      </w:r>
      <w:r w:rsidRPr="0092679B">
        <w:rPr>
          <w:rFonts w:eastAsia="Arial" w:cs="Arial"/>
          <w:spacing w:val="-1"/>
        </w:rPr>
        <w:t xml:space="preserve"> v</w:t>
      </w:r>
      <w:r w:rsidRPr="0092679B">
        <w:rPr>
          <w:rFonts w:eastAsia="Arial" w:cs="Arial"/>
          <w:spacing w:val="1"/>
        </w:rPr>
        <w:t>u</w:t>
      </w:r>
      <w:r w:rsidRPr="0092679B">
        <w:rPr>
          <w:rFonts w:eastAsia="Arial" w:cs="Arial"/>
        </w:rPr>
        <w:t>l</w:t>
      </w:r>
      <w:r w:rsidRPr="0092679B">
        <w:rPr>
          <w:rFonts w:eastAsia="Arial" w:cs="Arial"/>
          <w:spacing w:val="1"/>
        </w:rPr>
        <w:t>n</w:t>
      </w:r>
      <w:r w:rsidRPr="0092679B">
        <w:rPr>
          <w:rFonts w:eastAsia="Arial" w:cs="Arial"/>
        </w:rPr>
        <w:t>era</w:t>
      </w:r>
      <w:r w:rsidRPr="0092679B">
        <w:rPr>
          <w:rFonts w:eastAsia="Arial" w:cs="Arial"/>
          <w:spacing w:val="2"/>
        </w:rPr>
        <w:t>b</w:t>
      </w:r>
      <w:r w:rsidRPr="0092679B">
        <w:rPr>
          <w:rFonts w:eastAsia="Arial" w:cs="Arial"/>
        </w:rPr>
        <w:t xml:space="preserve">le </w:t>
      </w:r>
    </w:p>
    <w:p w14:paraId="51B13367" w14:textId="0B63B416" w:rsidR="00CC21C0" w:rsidRPr="0092679B" w:rsidRDefault="00CC21C0" w:rsidP="009136A5">
      <w:pPr>
        <w:pStyle w:val="ListParagraph"/>
        <w:numPr>
          <w:ilvl w:val="2"/>
          <w:numId w:val="31"/>
        </w:numPr>
        <w:spacing w:after="120" w:line="240" w:lineRule="auto"/>
        <w:ind w:left="1276"/>
      </w:pPr>
      <w:r w:rsidRPr="0092679B">
        <w:t>A VPP Application for a</w:t>
      </w:r>
      <w:r w:rsidR="005271C6" w:rsidRPr="0092679B">
        <w:t>n</w:t>
      </w:r>
      <w:r w:rsidRPr="0092679B">
        <w:t xml:space="preserve"> Assessment Hub place must be completed and forwarded to the Vulnerable Pupils Panel</w:t>
      </w:r>
      <w:r w:rsidR="009A0027" w:rsidRPr="0092679B">
        <w:t xml:space="preserve">.  Schools must </w:t>
      </w:r>
      <w:r w:rsidR="005271C6" w:rsidRPr="0092679B">
        <w:t xml:space="preserve">refer to 2. </w:t>
      </w:r>
      <w:r w:rsidR="009A0027" w:rsidRPr="0092679B">
        <w:t xml:space="preserve"> </w:t>
      </w:r>
      <w:r w:rsidR="008A6A55">
        <w:t>–</w:t>
      </w:r>
      <w:r w:rsidR="009A0027" w:rsidRPr="0092679B">
        <w:t xml:space="preserve"> </w:t>
      </w:r>
      <w:r w:rsidR="008A6A55">
        <w:t xml:space="preserve">Common </w:t>
      </w:r>
      <w:r w:rsidR="005271C6" w:rsidRPr="0092679B">
        <w:t>Admissions Criteria and 3.</w:t>
      </w:r>
      <w:r w:rsidR="009A0027" w:rsidRPr="0092679B">
        <w:t xml:space="preserve"> </w:t>
      </w:r>
      <w:proofErr w:type="gramStart"/>
      <w:r w:rsidR="009A0027" w:rsidRPr="0092679B">
        <w:t xml:space="preserve">- </w:t>
      </w:r>
      <w:r w:rsidR="005271C6" w:rsidRPr="0092679B">
        <w:t xml:space="preserve"> Referral</w:t>
      </w:r>
      <w:proofErr w:type="gramEnd"/>
      <w:r w:rsidR="005271C6" w:rsidRPr="0092679B">
        <w:t xml:space="preserve"> to Vulnerable Pupils Panel of this document. </w:t>
      </w:r>
    </w:p>
    <w:p w14:paraId="57BED877" w14:textId="483ED811" w:rsidR="00CC21C0" w:rsidRPr="005B157A" w:rsidRDefault="00CC21C0" w:rsidP="009A0027">
      <w:pPr>
        <w:spacing w:after="120" w:line="240" w:lineRule="auto"/>
        <w:ind w:left="566"/>
        <w:rPr>
          <w:b/>
          <w:bCs/>
        </w:rPr>
      </w:pPr>
      <w:r w:rsidRPr="005B157A">
        <w:rPr>
          <w:b/>
          <w:bCs/>
        </w:rPr>
        <w:t>Placement Process</w:t>
      </w:r>
    </w:p>
    <w:p w14:paraId="73F15B63" w14:textId="537E653D" w:rsidR="00556F04" w:rsidRPr="005B157A" w:rsidRDefault="00556F04" w:rsidP="009136A5">
      <w:pPr>
        <w:pStyle w:val="ListParagraph"/>
        <w:numPr>
          <w:ilvl w:val="2"/>
          <w:numId w:val="31"/>
        </w:numPr>
        <w:spacing w:after="120" w:line="240" w:lineRule="auto"/>
        <w:ind w:left="1276"/>
      </w:pPr>
      <w:r w:rsidRPr="005B157A">
        <w:t>The minimum assessment period in the provision is two weeks, with a maximum of 8</w:t>
      </w:r>
      <w:r w:rsidR="00E11FE9" w:rsidRPr="005B157A">
        <w:t>-12</w:t>
      </w:r>
      <w:r w:rsidRPr="005B157A">
        <w:t xml:space="preserve"> weeks</w:t>
      </w:r>
      <w:r w:rsidR="00E11FE9" w:rsidRPr="005B157A">
        <w:t xml:space="preserve"> for secondary aged pupils and 12 – 16 weeks for primary aged pupils</w:t>
      </w:r>
      <w:r w:rsidRPr="005B157A">
        <w:t>.</w:t>
      </w:r>
    </w:p>
    <w:p w14:paraId="0D4BD9B5" w14:textId="77777777" w:rsidR="00556F04" w:rsidRPr="005B157A" w:rsidRDefault="00556F04" w:rsidP="009136A5">
      <w:pPr>
        <w:pStyle w:val="ListParagraph"/>
        <w:numPr>
          <w:ilvl w:val="2"/>
          <w:numId w:val="31"/>
        </w:numPr>
        <w:spacing w:after="120" w:line="240" w:lineRule="auto"/>
        <w:ind w:left="1276"/>
      </w:pPr>
      <w:r w:rsidRPr="005B157A">
        <w:t xml:space="preserve">Within the assessment provision staff </w:t>
      </w:r>
      <w:proofErr w:type="gramStart"/>
      <w:r w:rsidRPr="005B157A">
        <w:t>including;</w:t>
      </w:r>
      <w:proofErr w:type="gramEnd"/>
      <w:r w:rsidRPr="005B157A">
        <w:t xml:space="preserve"> teaching staff, educational psychologist, behaviour support and mental health worker will carry out initial interventions.  The outcomes of which will be provided to schools in report format that will recommend the most suitable ongoing educational pathway.</w:t>
      </w:r>
    </w:p>
    <w:p w14:paraId="31EBA83B" w14:textId="77777777" w:rsidR="00556F04" w:rsidRPr="005B157A" w:rsidRDefault="00556F04" w:rsidP="009136A5">
      <w:pPr>
        <w:pStyle w:val="ListParagraph"/>
        <w:numPr>
          <w:ilvl w:val="2"/>
          <w:numId w:val="31"/>
        </w:numPr>
        <w:spacing w:after="120" w:line="240" w:lineRule="auto"/>
        <w:ind w:left="1276"/>
      </w:pPr>
      <w:r w:rsidRPr="005B157A">
        <w:rPr>
          <w:rFonts w:cstheme="minorHAnsi"/>
        </w:rPr>
        <w:t>Home schools must ensure that a school representative including the SENDCo attends all scheduled reviews.  It is important that the home school representative/SENDCO has a full understanding of the needs of the pupil and is aware of the school’s long-term education plan for the pupil. Reviews will take place at Week 4 and Week 8.</w:t>
      </w:r>
    </w:p>
    <w:p w14:paraId="38A1B11B" w14:textId="2DF3E80E" w:rsidR="00556F04" w:rsidRPr="005B157A" w:rsidRDefault="00556F04" w:rsidP="009136A5">
      <w:pPr>
        <w:pStyle w:val="ListParagraph"/>
        <w:numPr>
          <w:ilvl w:val="2"/>
          <w:numId w:val="31"/>
        </w:numPr>
        <w:spacing w:after="120" w:line="240" w:lineRule="auto"/>
        <w:ind w:left="1276"/>
      </w:pPr>
      <w:r w:rsidRPr="005B157A">
        <w:t xml:space="preserve">All schools and academies allocated an assessment will need to </w:t>
      </w:r>
      <w:proofErr w:type="gramStart"/>
      <w:r w:rsidRPr="005B157A">
        <w:t>enter into</w:t>
      </w:r>
      <w:proofErr w:type="gramEnd"/>
      <w:r w:rsidRPr="005B157A">
        <w:t xml:space="preserve"> an agreed contract with the appropriate providers identified within this protocol, which will clarify the roles and responsibilities of each setting.</w:t>
      </w:r>
    </w:p>
    <w:p w14:paraId="011A3FCD" w14:textId="712885BC" w:rsidR="00CC21C0" w:rsidRPr="005B157A" w:rsidRDefault="00CC21C0" w:rsidP="009A0027">
      <w:pPr>
        <w:spacing w:after="120" w:line="240" w:lineRule="auto"/>
        <w:ind w:left="566"/>
        <w:rPr>
          <w:b/>
          <w:bCs/>
        </w:rPr>
      </w:pPr>
      <w:r w:rsidRPr="005B157A">
        <w:rPr>
          <w:b/>
          <w:bCs/>
        </w:rPr>
        <w:t>Exit / End of Placement</w:t>
      </w:r>
    </w:p>
    <w:p w14:paraId="2E143233" w14:textId="77777777" w:rsidR="00556F04" w:rsidRPr="005B157A" w:rsidRDefault="00556F04" w:rsidP="009136A5">
      <w:pPr>
        <w:pStyle w:val="ListParagraph"/>
        <w:numPr>
          <w:ilvl w:val="2"/>
          <w:numId w:val="31"/>
        </w:numPr>
        <w:spacing w:after="120" w:line="240" w:lineRule="auto"/>
        <w:ind w:left="1276"/>
      </w:pPr>
      <w:r w:rsidRPr="005B157A">
        <w:t xml:space="preserve">An exit review at the end of the assessment period will be used to develop, in conjunction with the home school, a support plan which will be used to support integration into the most suitable educational placement or reintegration back into mainstream provision. </w:t>
      </w:r>
    </w:p>
    <w:p w14:paraId="57D69CC0" w14:textId="13BDC8EF" w:rsidR="00556F04" w:rsidRPr="005B157A" w:rsidRDefault="00556F04" w:rsidP="009136A5">
      <w:pPr>
        <w:pStyle w:val="ListParagraph"/>
        <w:numPr>
          <w:ilvl w:val="2"/>
          <w:numId w:val="31"/>
        </w:numPr>
        <w:spacing w:after="120" w:line="240" w:lineRule="auto"/>
        <w:ind w:left="1276"/>
      </w:pPr>
      <w:r w:rsidRPr="005B157A">
        <w:t xml:space="preserve">The Hub will provide a reintegration programme for a period of 2 – 4 weeks for those pupils that are returning to mainstream provision or into alternative suitable education. </w:t>
      </w:r>
      <w:r w:rsidR="00E11FE9" w:rsidRPr="005B157A">
        <w:t xml:space="preserve">The reintegration period must take place between the remaining </w:t>
      </w:r>
      <w:r w:rsidR="00606E38" w:rsidRPr="005B157A">
        <w:t xml:space="preserve">4 </w:t>
      </w:r>
      <w:r w:rsidR="00E11FE9" w:rsidRPr="005B157A">
        <w:t xml:space="preserve">weeks for </w:t>
      </w:r>
      <w:r w:rsidR="00606E38" w:rsidRPr="005B157A">
        <w:t xml:space="preserve">a </w:t>
      </w:r>
      <w:r w:rsidR="00E11FE9" w:rsidRPr="005B157A">
        <w:t>secondary aged pupil</w:t>
      </w:r>
      <w:r w:rsidR="00606E38" w:rsidRPr="005B157A">
        <w:t xml:space="preserve"> </w:t>
      </w:r>
      <w:proofErr w:type="gramStart"/>
      <w:r w:rsidR="00606E38" w:rsidRPr="005B157A">
        <w:t xml:space="preserve">placement </w:t>
      </w:r>
      <w:r w:rsidR="00E11FE9" w:rsidRPr="005B157A">
        <w:t xml:space="preserve"> and</w:t>
      </w:r>
      <w:proofErr w:type="gramEnd"/>
      <w:r w:rsidR="00E11FE9" w:rsidRPr="005B157A">
        <w:t xml:space="preserve"> </w:t>
      </w:r>
      <w:r w:rsidR="00606E38" w:rsidRPr="005B157A">
        <w:t>6</w:t>
      </w:r>
      <w:r w:rsidR="00E11FE9" w:rsidRPr="005B157A">
        <w:t xml:space="preserve"> weeks for </w:t>
      </w:r>
      <w:r w:rsidR="00606E38" w:rsidRPr="005B157A">
        <w:t xml:space="preserve">a </w:t>
      </w:r>
      <w:r w:rsidR="00E11FE9" w:rsidRPr="005B157A">
        <w:t>primary aged pupi</w:t>
      </w:r>
      <w:r w:rsidR="00606E38" w:rsidRPr="005B157A">
        <w:t>l placement</w:t>
      </w:r>
      <w:r w:rsidR="00E11FE9" w:rsidRPr="005B157A">
        <w:t xml:space="preserve">.  </w:t>
      </w:r>
      <w:r w:rsidR="00EA1D9F" w:rsidRPr="005B157A">
        <w:br/>
        <w:t xml:space="preserve">Only extreme extenuating circumstances will a Hub Assessment placement </w:t>
      </w:r>
      <w:r w:rsidRPr="005B157A">
        <w:t>may be extended</w:t>
      </w:r>
      <w:r w:rsidR="00EA1D9F" w:rsidRPr="005B157A">
        <w:t xml:space="preserve">.  If this occurs it will be </w:t>
      </w:r>
      <w:r w:rsidRPr="005B157A">
        <w:t>based on the individual need of pupils, capacity to extend the re-integration at additional cost to the home school, should this be deemed appropriate by all parties.</w:t>
      </w:r>
    </w:p>
    <w:p w14:paraId="5F4863DD" w14:textId="77777777" w:rsidR="00556F04" w:rsidRPr="0036554F" w:rsidRDefault="00556F04" w:rsidP="009136A5">
      <w:pPr>
        <w:pStyle w:val="ListParagraph"/>
        <w:numPr>
          <w:ilvl w:val="2"/>
          <w:numId w:val="31"/>
        </w:numPr>
        <w:spacing w:after="120" w:line="240" w:lineRule="auto"/>
        <w:ind w:left="1276"/>
      </w:pPr>
      <w:r w:rsidRPr="0036554F">
        <w:lastRenderedPageBreak/>
        <w:t>Considering the Schools Admission Code, Schools must be mindful that the parent/carer has the right to request a mainstream placement at any time.</w:t>
      </w:r>
    </w:p>
    <w:p w14:paraId="63275FEE" w14:textId="426569EB" w:rsidR="005271C6" w:rsidRPr="0036554F" w:rsidRDefault="00D16ACF" w:rsidP="009A0027">
      <w:pPr>
        <w:spacing w:after="120" w:line="240" w:lineRule="auto"/>
        <w:ind w:left="567" w:hanging="567"/>
        <w:rPr>
          <w:b/>
        </w:rPr>
      </w:pPr>
      <w:r>
        <w:rPr>
          <w:b/>
        </w:rPr>
        <w:t>6</w:t>
      </w:r>
      <w:r w:rsidR="00556F04" w:rsidRPr="0036554F">
        <w:rPr>
          <w:b/>
        </w:rPr>
        <w:t>.2</w:t>
      </w:r>
      <w:r w:rsidR="00556F04" w:rsidRPr="0036554F">
        <w:rPr>
          <w:b/>
        </w:rPr>
        <w:tab/>
        <w:t>Key Stage 1 Behaviour Support / Link School (Years R – Y2)</w:t>
      </w:r>
      <w:r w:rsidR="005271C6" w:rsidRPr="0036554F">
        <w:rPr>
          <w:b/>
        </w:rPr>
        <w:br/>
        <w:t xml:space="preserve">Base: </w:t>
      </w:r>
      <w:r w:rsidR="005271C6" w:rsidRPr="0036554F">
        <w:rPr>
          <w:bCs/>
        </w:rPr>
        <w:t>Link School, Springwell Dene</w:t>
      </w:r>
    </w:p>
    <w:p w14:paraId="4FCCE137" w14:textId="29A52E13" w:rsidR="009A0027" w:rsidRPr="0036554F" w:rsidRDefault="009A0027" w:rsidP="009A0027">
      <w:pPr>
        <w:spacing w:after="120" w:line="240" w:lineRule="auto"/>
        <w:ind w:left="567"/>
        <w:rPr>
          <w:bCs/>
        </w:rPr>
      </w:pPr>
      <w:r w:rsidRPr="0036554F">
        <w:rPr>
          <w:b/>
        </w:rPr>
        <w:t>Entry</w:t>
      </w:r>
    </w:p>
    <w:p w14:paraId="6795979A" w14:textId="77777777" w:rsidR="00D16ACF" w:rsidRPr="00D16ACF" w:rsidRDefault="005271C6" w:rsidP="009136A5">
      <w:pPr>
        <w:pStyle w:val="ListParagraph"/>
        <w:numPr>
          <w:ilvl w:val="2"/>
          <w:numId w:val="32"/>
        </w:numPr>
        <w:spacing w:after="120" w:line="240" w:lineRule="auto"/>
        <w:ind w:left="1276"/>
        <w:rPr>
          <w:b/>
        </w:rPr>
      </w:pPr>
      <w:r w:rsidRPr="0036554F">
        <w:t xml:space="preserve">The pupil displays frequent and persistent behavioural, </w:t>
      </w:r>
      <w:proofErr w:type="gramStart"/>
      <w:r w:rsidRPr="0036554F">
        <w:t>social</w:t>
      </w:r>
      <w:proofErr w:type="gramEnd"/>
      <w:r w:rsidRPr="0036554F">
        <w:t xml:space="preserve"> and emotional difficulties which are escalating and indicating that a child may need to be taught or encouraged to learn the social and emotional skills that underpin good behaviour.  </w:t>
      </w:r>
      <w:r w:rsidR="009A0027" w:rsidRPr="0036554F">
        <w:t xml:space="preserve">The Key Stage 1 Link School placement is designed to educate children for </w:t>
      </w:r>
      <w:proofErr w:type="gramStart"/>
      <w:r w:rsidR="009A0027" w:rsidRPr="0036554F">
        <w:t>a period of time</w:t>
      </w:r>
      <w:proofErr w:type="gramEnd"/>
      <w:r w:rsidR="009A0027" w:rsidRPr="0036554F">
        <w:t xml:space="preserve"> that in a learning social environment that is designed for this purpose</w:t>
      </w:r>
      <w:r w:rsidRPr="0036554F">
        <w:t>.</w:t>
      </w:r>
    </w:p>
    <w:p w14:paraId="23F5FA0A" w14:textId="77777777" w:rsidR="00D16ACF" w:rsidRPr="00D16ACF" w:rsidRDefault="005271C6" w:rsidP="009136A5">
      <w:pPr>
        <w:pStyle w:val="ListParagraph"/>
        <w:numPr>
          <w:ilvl w:val="2"/>
          <w:numId w:val="32"/>
        </w:numPr>
        <w:spacing w:after="120" w:line="240" w:lineRule="auto"/>
        <w:ind w:left="1276"/>
        <w:rPr>
          <w:b/>
        </w:rPr>
      </w:pPr>
      <w:r w:rsidRPr="0036554F">
        <w:t>A VPP Application for a</w:t>
      </w:r>
      <w:r w:rsidR="009E70CB" w:rsidRPr="0036554F">
        <w:t xml:space="preserve"> Key Stage 1 </w:t>
      </w:r>
      <w:r w:rsidR="005D2A27" w:rsidRPr="0036554F">
        <w:t xml:space="preserve">Link School </w:t>
      </w:r>
      <w:r w:rsidRPr="0036554F">
        <w:t>place must be completed and forwarded to the Vulnerable Pupils Panel</w:t>
      </w:r>
      <w:r w:rsidR="009A0027" w:rsidRPr="0036554F">
        <w:t xml:space="preserve">.  Schools must </w:t>
      </w:r>
      <w:r w:rsidRPr="0036554F">
        <w:t>refer to 2.</w:t>
      </w:r>
      <w:r w:rsidR="009A0027" w:rsidRPr="0036554F">
        <w:t xml:space="preserve"> - </w:t>
      </w:r>
      <w:r w:rsidRPr="0036554F">
        <w:t xml:space="preserve"> </w:t>
      </w:r>
      <w:r w:rsidR="00ED7FA2">
        <w:t>Common Admissions Criteria</w:t>
      </w:r>
      <w:r w:rsidRPr="0036554F">
        <w:t xml:space="preserve"> and 3. </w:t>
      </w:r>
      <w:r w:rsidR="009A0027" w:rsidRPr="0036554F">
        <w:t xml:space="preserve"> - </w:t>
      </w:r>
      <w:r w:rsidRPr="0036554F">
        <w:t xml:space="preserve">Referral to Vulnerable Pupils Panel of this document. </w:t>
      </w:r>
    </w:p>
    <w:p w14:paraId="2E37F29E" w14:textId="77777777" w:rsidR="00D16ACF" w:rsidRPr="00D16ACF" w:rsidRDefault="005271C6" w:rsidP="009136A5">
      <w:pPr>
        <w:pStyle w:val="ListParagraph"/>
        <w:numPr>
          <w:ilvl w:val="2"/>
          <w:numId w:val="32"/>
        </w:numPr>
        <w:spacing w:after="120" w:line="240" w:lineRule="auto"/>
        <w:ind w:left="1276"/>
        <w:rPr>
          <w:b/>
        </w:rPr>
      </w:pPr>
      <w:r w:rsidRPr="0036554F">
        <w:t>Considering the Schools Admission Code, Schools must be mindful that the parent/carer has the right to request a mainstream placement at any time.</w:t>
      </w:r>
    </w:p>
    <w:p w14:paraId="64B3D253" w14:textId="25BBBC6A" w:rsidR="005271C6" w:rsidRPr="00D16ACF" w:rsidRDefault="005271C6" w:rsidP="009136A5">
      <w:pPr>
        <w:pStyle w:val="ListParagraph"/>
        <w:numPr>
          <w:ilvl w:val="2"/>
          <w:numId w:val="32"/>
        </w:numPr>
        <w:spacing w:after="120" w:line="240" w:lineRule="auto"/>
        <w:ind w:left="1276"/>
        <w:rPr>
          <w:b/>
        </w:rPr>
      </w:pPr>
      <w:r w:rsidRPr="0036554F">
        <w:t>Schools will need to evidence that the pupil is operating within range 4a of the SEND Ranges.</w:t>
      </w:r>
    </w:p>
    <w:p w14:paraId="201708B0" w14:textId="5B170FF9" w:rsidR="005271C6" w:rsidRPr="0036554F" w:rsidRDefault="005271C6" w:rsidP="009A0027">
      <w:pPr>
        <w:spacing w:after="120" w:line="240" w:lineRule="auto"/>
        <w:ind w:left="567"/>
        <w:rPr>
          <w:b/>
        </w:rPr>
      </w:pPr>
      <w:r w:rsidRPr="0036554F">
        <w:rPr>
          <w:b/>
        </w:rPr>
        <w:t>Placement Process</w:t>
      </w:r>
    </w:p>
    <w:p w14:paraId="62F5FA9D" w14:textId="77777777" w:rsidR="002332A3" w:rsidRDefault="00556F04" w:rsidP="009136A5">
      <w:pPr>
        <w:pStyle w:val="ListParagraph"/>
        <w:numPr>
          <w:ilvl w:val="2"/>
          <w:numId w:val="32"/>
        </w:numPr>
        <w:spacing w:after="120" w:line="240" w:lineRule="auto"/>
        <w:ind w:left="1276"/>
      </w:pPr>
      <w:r w:rsidRPr="0036554F">
        <w:t xml:space="preserve">Placement at the provision will be full-time, </w:t>
      </w:r>
      <w:r w:rsidR="402F77D3" w:rsidRPr="0036554F">
        <w:t>20</w:t>
      </w:r>
      <w:r w:rsidRPr="0036554F">
        <w:t xml:space="preserve"> weeks</w:t>
      </w:r>
      <w:r w:rsidR="008F6098" w:rsidRPr="0036554F">
        <w:t xml:space="preserve"> </w:t>
      </w:r>
      <w:r w:rsidRPr="0036554F">
        <w:t>in duration</w:t>
      </w:r>
      <w:r w:rsidR="00F81100" w:rsidRPr="0036554F">
        <w:t xml:space="preserve"> </w:t>
      </w:r>
      <w:r w:rsidR="2982DB17" w:rsidRPr="0036554F">
        <w:t xml:space="preserve">(no extensions) </w:t>
      </w:r>
      <w:r w:rsidR="00F821E1" w:rsidRPr="0036554F">
        <w:t>with approval by the Vulnerable Pupils Panel.  R</w:t>
      </w:r>
      <w:r w:rsidRPr="0036554F">
        <w:t xml:space="preserve">eviews </w:t>
      </w:r>
      <w:r w:rsidR="00F821E1" w:rsidRPr="0036554F">
        <w:t xml:space="preserve">will take place </w:t>
      </w:r>
      <w:r w:rsidRPr="0036554F">
        <w:t>at weeks 5</w:t>
      </w:r>
      <w:r w:rsidR="26CCA57A" w:rsidRPr="0036554F">
        <w:t>,</w:t>
      </w:r>
      <w:r w:rsidR="5847F081" w:rsidRPr="0036554F">
        <w:t xml:space="preserve"> week 10</w:t>
      </w:r>
      <w:r w:rsidRPr="0036554F">
        <w:t xml:space="preserve"> (mid review) and 1</w:t>
      </w:r>
      <w:r w:rsidR="71DF5DC1" w:rsidRPr="0036554F">
        <w:t>5</w:t>
      </w:r>
      <w:r w:rsidRPr="0036554F">
        <w:t xml:space="preserve"> (exit review) which school must attend. Home schools must ensure that a school representative including the SENDCo attends all scheduled reviews.</w:t>
      </w:r>
    </w:p>
    <w:p w14:paraId="60FF422C" w14:textId="77777777" w:rsidR="002332A3" w:rsidRDefault="00556F04" w:rsidP="009136A5">
      <w:pPr>
        <w:pStyle w:val="ListParagraph"/>
        <w:numPr>
          <w:ilvl w:val="2"/>
          <w:numId w:val="32"/>
        </w:numPr>
        <w:spacing w:after="120" w:line="240" w:lineRule="auto"/>
        <w:ind w:left="1276"/>
      </w:pPr>
      <w:r w:rsidRPr="0036554F">
        <w:t xml:space="preserve">If at any point during the placement duration, it is deemed that a pupil may require a statutory assessment of special education need, the </w:t>
      </w:r>
      <w:r w:rsidRPr="002332A3">
        <w:rPr>
          <w:b/>
        </w:rPr>
        <w:t>home school</w:t>
      </w:r>
      <w:r w:rsidRPr="0036554F">
        <w:t xml:space="preserve"> will be the lead setting throughout the process.</w:t>
      </w:r>
    </w:p>
    <w:p w14:paraId="08960622" w14:textId="38A9B130" w:rsidR="00556F04" w:rsidRPr="0036554F" w:rsidRDefault="00556F04" w:rsidP="009136A5">
      <w:pPr>
        <w:pStyle w:val="ListParagraph"/>
        <w:numPr>
          <w:ilvl w:val="2"/>
          <w:numId w:val="32"/>
        </w:numPr>
        <w:spacing w:after="120" w:line="240" w:lineRule="auto"/>
        <w:ind w:left="1276"/>
      </w:pPr>
      <w:r w:rsidRPr="0036554F">
        <w:t xml:space="preserve">All schools and academies allocated an alternative provision placement will need to </w:t>
      </w:r>
      <w:proofErr w:type="gramStart"/>
      <w:r w:rsidRPr="0036554F">
        <w:t>enter into</w:t>
      </w:r>
      <w:proofErr w:type="gramEnd"/>
      <w:r w:rsidRPr="0036554F">
        <w:t xml:space="preserve"> an agreed contract with the appropriate providers identified within this protocol, which will clarify the roles and responsibilities of each setting.</w:t>
      </w:r>
    </w:p>
    <w:p w14:paraId="5261A740" w14:textId="08B90340" w:rsidR="005271C6" w:rsidRPr="0036554F" w:rsidRDefault="005271C6" w:rsidP="009A0027">
      <w:pPr>
        <w:spacing w:after="120" w:line="240" w:lineRule="auto"/>
        <w:ind w:left="567"/>
        <w:rPr>
          <w:b/>
          <w:bCs/>
        </w:rPr>
      </w:pPr>
      <w:r w:rsidRPr="0036554F">
        <w:rPr>
          <w:b/>
          <w:bCs/>
        </w:rPr>
        <w:t>Exit / End of Placement</w:t>
      </w:r>
    </w:p>
    <w:p w14:paraId="4EE5835B" w14:textId="77777777" w:rsidR="00702D48" w:rsidRDefault="005271C6" w:rsidP="009136A5">
      <w:pPr>
        <w:pStyle w:val="ListParagraph"/>
        <w:numPr>
          <w:ilvl w:val="2"/>
          <w:numId w:val="32"/>
        </w:numPr>
        <w:spacing w:after="120" w:line="240" w:lineRule="auto"/>
        <w:ind w:left="1276"/>
      </w:pPr>
      <w:r w:rsidRPr="0036554F">
        <w:t>At the Exit review a support plan which will be developed, in conjunction with the home school, to support reintegration.</w:t>
      </w:r>
    </w:p>
    <w:p w14:paraId="35B7F4A9" w14:textId="77777777" w:rsidR="00702D48" w:rsidRDefault="00556F04" w:rsidP="009136A5">
      <w:pPr>
        <w:pStyle w:val="ListParagraph"/>
        <w:numPr>
          <w:ilvl w:val="2"/>
          <w:numId w:val="32"/>
        </w:numPr>
        <w:spacing w:after="120" w:line="240" w:lineRule="auto"/>
        <w:ind w:left="1276"/>
      </w:pPr>
      <w:r w:rsidRPr="0036554F">
        <w:t>It is advantageous that all pupils participating in a Link School placement benefit from a reintegration package.</w:t>
      </w:r>
    </w:p>
    <w:p w14:paraId="0E4BD135" w14:textId="2C37E118" w:rsidR="00702D48" w:rsidRDefault="00556F04" w:rsidP="009136A5">
      <w:pPr>
        <w:pStyle w:val="ListParagraph"/>
        <w:numPr>
          <w:ilvl w:val="2"/>
          <w:numId w:val="32"/>
        </w:numPr>
        <w:spacing w:after="120" w:line="240" w:lineRule="auto"/>
        <w:ind w:left="1276"/>
      </w:pPr>
      <w:r w:rsidRPr="0036554F">
        <w:t>The Link School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p>
    <w:p w14:paraId="34D142FD" w14:textId="77777777" w:rsidR="00A938AF" w:rsidRPr="00A938AF" w:rsidRDefault="00A938AF" w:rsidP="00A938AF">
      <w:pPr>
        <w:pStyle w:val="ListParagraph"/>
        <w:spacing w:after="120" w:line="240" w:lineRule="auto"/>
        <w:ind w:left="1276"/>
      </w:pPr>
    </w:p>
    <w:p w14:paraId="32A0E439" w14:textId="094492F3" w:rsidR="009A0027" w:rsidRPr="00A938AF" w:rsidRDefault="00A938AF" w:rsidP="00A938AF">
      <w:pPr>
        <w:spacing w:after="120" w:line="240" w:lineRule="auto"/>
        <w:ind w:left="567" w:hanging="567"/>
        <w:rPr>
          <w:b/>
        </w:rPr>
      </w:pPr>
      <w:r>
        <w:rPr>
          <w:b/>
        </w:rPr>
        <w:t>6.3</w:t>
      </w:r>
      <w:r>
        <w:rPr>
          <w:b/>
        </w:rPr>
        <w:tab/>
      </w:r>
      <w:r w:rsidR="00556F04" w:rsidRPr="00A938AF">
        <w:rPr>
          <w:b/>
        </w:rPr>
        <w:t>Key Stage 2 and 3 Link School Placements (Year 3 – 9)</w:t>
      </w:r>
    </w:p>
    <w:p w14:paraId="0546986B" w14:textId="2559BEB1" w:rsidR="005271C6" w:rsidRPr="0036554F" w:rsidRDefault="005271C6" w:rsidP="009A0027">
      <w:pPr>
        <w:spacing w:after="120" w:line="240" w:lineRule="auto"/>
        <w:ind w:left="567"/>
        <w:rPr>
          <w:bCs/>
        </w:rPr>
      </w:pPr>
      <w:r w:rsidRPr="0036554F">
        <w:rPr>
          <w:b/>
        </w:rPr>
        <w:t xml:space="preserve">Base: </w:t>
      </w:r>
      <w:r w:rsidRPr="0036554F">
        <w:rPr>
          <w:bCs/>
        </w:rPr>
        <w:t>Link School, Springwell Dene</w:t>
      </w:r>
    </w:p>
    <w:p w14:paraId="7EF543D2" w14:textId="0D708089" w:rsidR="009A0027" w:rsidRPr="0036554F" w:rsidRDefault="009A0027" w:rsidP="009A0027">
      <w:pPr>
        <w:spacing w:after="120" w:line="240" w:lineRule="auto"/>
        <w:ind w:left="567"/>
        <w:rPr>
          <w:b/>
        </w:rPr>
      </w:pPr>
      <w:r w:rsidRPr="0036554F">
        <w:rPr>
          <w:b/>
        </w:rPr>
        <w:t>Entry</w:t>
      </w:r>
    </w:p>
    <w:p w14:paraId="107AEBC6" w14:textId="77777777" w:rsidR="00EE6E7A" w:rsidRPr="00EE6E7A" w:rsidRDefault="005271C6" w:rsidP="009136A5">
      <w:pPr>
        <w:pStyle w:val="ListParagraph"/>
        <w:numPr>
          <w:ilvl w:val="2"/>
          <w:numId w:val="33"/>
        </w:numPr>
        <w:spacing w:after="120" w:line="240" w:lineRule="auto"/>
        <w:ind w:left="1276"/>
        <w:rPr>
          <w:b/>
        </w:rPr>
      </w:pPr>
      <w:r w:rsidRPr="0036554F">
        <w:t xml:space="preserve">The pupil displays </w:t>
      </w:r>
      <w:r w:rsidR="009A0027" w:rsidRPr="0036554F">
        <w:t>significant</w:t>
      </w:r>
      <w:r w:rsidRPr="0036554F">
        <w:t xml:space="preserve"> and persistent behavioural, </w:t>
      </w:r>
      <w:proofErr w:type="gramStart"/>
      <w:r w:rsidRPr="0036554F">
        <w:t>social</w:t>
      </w:r>
      <w:proofErr w:type="gramEnd"/>
      <w:r w:rsidRPr="0036554F">
        <w:t xml:space="preserve"> and emotional difficulties which have escalated </w:t>
      </w:r>
      <w:r w:rsidR="009A0027" w:rsidRPr="0036554F">
        <w:t xml:space="preserve">and become more complex, may necessitate a continued multi-agency response </w:t>
      </w:r>
      <w:r w:rsidRPr="0036554F">
        <w:t xml:space="preserve">and indicate that a child may need to be taught and encouraged to learn the social and emotional skills that underpin good behaviour.  The Key Stage </w:t>
      </w:r>
      <w:r w:rsidR="009A0027" w:rsidRPr="0036554F">
        <w:t>2/3</w:t>
      </w:r>
      <w:r w:rsidRPr="0036554F">
        <w:t xml:space="preserve"> Link School placement is designed to educate children</w:t>
      </w:r>
      <w:r w:rsidR="009A0027" w:rsidRPr="0036554F">
        <w:t xml:space="preserve"> for </w:t>
      </w:r>
      <w:proofErr w:type="gramStart"/>
      <w:r w:rsidR="009A0027" w:rsidRPr="0036554F">
        <w:t>a period of time</w:t>
      </w:r>
      <w:proofErr w:type="gramEnd"/>
      <w:r w:rsidRPr="0036554F">
        <w:t xml:space="preserve"> that</w:t>
      </w:r>
      <w:r w:rsidR="009A0027" w:rsidRPr="0036554F">
        <w:t xml:space="preserve"> </w:t>
      </w:r>
      <w:r w:rsidRPr="0036554F">
        <w:t>in a learning social environment that is designed for this purpose.</w:t>
      </w:r>
    </w:p>
    <w:p w14:paraId="1832B5E1" w14:textId="77777777" w:rsidR="00EE6E7A" w:rsidRPr="00EE6E7A" w:rsidRDefault="005271C6" w:rsidP="009136A5">
      <w:pPr>
        <w:pStyle w:val="ListParagraph"/>
        <w:numPr>
          <w:ilvl w:val="2"/>
          <w:numId w:val="33"/>
        </w:numPr>
        <w:spacing w:after="120" w:line="240" w:lineRule="auto"/>
        <w:ind w:left="1276"/>
        <w:rPr>
          <w:b/>
        </w:rPr>
      </w:pPr>
      <w:r w:rsidRPr="0036554F">
        <w:t xml:space="preserve">A VPP Application for a </w:t>
      </w:r>
      <w:r w:rsidR="0077106F" w:rsidRPr="0036554F">
        <w:t xml:space="preserve">Key Stage 2/3 Link School </w:t>
      </w:r>
      <w:r w:rsidRPr="0036554F">
        <w:t>place must be completed and forwarded to the Vulnerable Pupils Panel</w:t>
      </w:r>
      <w:r w:rsidR="009A0027" w:rsidRPr="0036554F">
        <w:t>. Schools must</w:t>
      </w:r>
      <w:r w:rsidRPr="0036554F">
        <w:t xml:space="preserve"> refer to 2.</w:t>
      </w:r>
      <w:r w:rsidR="009A0027" w:rsidRPr="0036554F">
        <w:t xml:space="preserve"> - </w:t>
      </w:r>
      <w:r w:rsidRPr="0036554F">
        <w:t xml:space="preserve"> Admissions Criteria and 3.</w:t>
      </w:r>
      <w:r w:rsidR="009A0027" w:rsidRPr="0036554F">
        <w:t xml:space="preserve"> - </w:t>
      </w:r>
      <w:r w:rsidRPr="0036554F">
        <w:t xml:space="preserve">Referral to Vulnerable Pupils Panel of this document. </w:t>
      </w:r>
    </w:p>
    <w:p w14:paraId="2C25FEDC" w14:textId="77777777" w:rsidR="00EE6E7A" w:rsidRPr="00EE6E7A" w:rsidRDefault="005271C6" w:rsidP="009136A5">
      <w:pPr>
        <w:pStyle w:val="ListParagraph"/>
        <w:numPr>
          <w:ilvl w:val="2"/>
          <w:numId w:val="33"/>
        </w:numPr>
        <w:spacing w:after="120" w:line="240" w:lineRule="auto"/>
        <w:ind w:left="1276"/>
        <w:rPr>
          <w:b/>
        </w:rPr>
      </w:pPr>
      <w:r w:rsidRPr="0036554F">
        <w:t>Considering the Schools Admission Code, Schools must be mindful that the parent/carer has the right to request a mainstream placement at any time.</w:t>
      </w:r>
    </w:p>
    <w:p w14:paraId="25D4ADD8" w14:textId="79B19174" w:rsidR="00556F04" w:rsidRPr="00EE6E7A" w:rsidRDefault="00556F04" w:rsidP="009136A5">
      <w:pPr>
        <w:pStyle w:val="ListParagraph"/>
        <w:numPr>
          <w:ilvl w:val="2"/>
          <w:numId w:val="33"/>
        </w:numPr>
        <w:spacing w:after="120" w:line="240" w:lineRule="auto"/>
        <w:ind w:left="1276"/>
        <w:rPr>
          <w:b/>
        </w:rPr>
      </w:pPr>
      <w:r w:rsidRPr="0036554F">
        <w:t>Schools will need to evidence that the pupil is operating within the range of 4b – 5b of the SEND Ranges.</w:t>
      </w:r>
    </w:p>
    <w:p w14:paraId="32C76FD6" w14:textId="77777777" w:rsidR="00EE25F9" w:rsidRPr="0036554F" w:rsidRDefault="00EE25F9" w:rsidP="009A0027">
      <w:pPr>
        <w:spacing w:after="120" w:line="240" w:lineRule="auto"/>
        <w:ind w:left="567"/>
        <w:rPr>
          <w:b/>
          <w:bCs/>
        </w:rPr>
      </w:pPr>
    </w:p>
    <w:p w14:paraId="2C4F094A" w14:textId="223A5479" w:rsidR="005271C6" w:rsidRPr="0036554F" w:rsidRDefault="005271C6" w:rsidP="009A0027">
      <w:pPr>
        <w:spacing w:after="120" w:line="240" w:lineRule="auto"/>
        <w:ind w:left="567"/>
        <w:rPr>
          <w:b/>
          <w:bCs/>
        </w:rPr>
      </w:pPr>
      <w:r w:rsidRPr="0036554F">
        <w:rPr>
          <w:b/>
          <w:bCs/>
        </w:rPr>
        <w:lastRenderedPageBreak/>
        <w:t>Placement Process</w:t>
      </w:r>
    </w:p>
    <w:p w14:paraId="509D6CFA" w14:textId="77777777" w:rsidR="00EE6E7A" w:rsidRDefault="00D54C80" w:rsidP="009136A5">
      <w:pPr>
        <w:pStyle w:val="ListParagraph"/>
        <w:numPr>
          <w:ilvl w:val="2"/>
          <w:numId w:val="33"/>
        </w:numPr>
        <w:spacing w:after="120" w:line="240" w:lineRule="auto"/>
        <w:ind w:left="1276"/>
      </w:pPr>
      <w:r w:rsidRPr="0036554F">
        <w:t>Placement at the provision will be full-time, 1</w:t>
      </w:r>
      <w:r w:rsidR="08D54DB0" w:rsidRPr="0036554F">
        <w:t>5</w:t>
      </w:r>
      <w:r w:rsidRPr="0036554F">
        <w:t xml:space="preserve"> weeks</w:t>
      </w:r>
      <w:r w:rsidR="1ACAD179" w:rsidRPr="0036554F">
        <w:t xml:space="preserve"> (no </w:t>
      </w:r>
      <w:r w:rsidR="6253745F" w:rsidRPr="0036554F">
        <w:t>extension) with</w:t>
      </w:r>
      <w:r w:rsidRPr="0036554F">
        <w:t xml:space="preserve"> approval by the Vulnerable Pupils Panel.   Reviews will take place at weeks 5 (mid review) and 11 (exit review) which school must attend. Home schools must ensure that a school representative including the SENDCo attends all scheduled reviews.</w:t>
      </w:r>
    </w:p>
    <w:p w14:paraId="40082DE8" w14:textId="77777777" w:rsidR="00EE6E7A" w:rsidRDefault="005271C6" w:rsidP="009136A5">
      <w:pPr>
        <w:pStyle w:val="ListParagraph"/>
        <w:numPr>
          <w:ilvl w:val="2"/>
          <w:numId w:val="33"/>
        </w:numPr>
        <w:spacing w:after="120" w:line="240" w:lineRule="auto"/>
        <w:ind w:left="1276"/>
      </w:pPr>
      <w:r w:rsidRPr="0036554F">
        <w:t xml:space="preserve">If at any point during the placement duration, it is deemed that a pupil may require a statutory assessment of special education need, the </w:t>
      </w:r>
      <w:r w:rsidRPr="00EE6E7A">
        <w:rPr>
          <w:b/>
        </w:rPr>
        <w:t>home school</w:t>
      </w:r>
      <w:r w:rsidRPr="0036554F">
        <w:t xml:space="preserve"> will be the lead setting throughout the process.</w:t>
      </w:r>
    </w:p>
    <w:p w14:paraId="78217C2A" w14:textId="77777777" w:rsidR="00EE6E7A" w:rsidRDefault="005271C6" w:rsidP="009136A5">
      <w:pPr>
        <w:pStyle w:val="ListParagraph"/>
        <w:numPr>
          <w:ilvl w:val="2"/>
          <w:numId w:val="33"/>
        </w:numPr>
        <w:spacing w:after="120" w:line="240" w:lineRule="auto"/>
        <w:ind w:left="1276"/>
      </w:pPr>
      <w:r w:rsidRPr="0036554F">
        <w:t xml:space="preserve">The review for a pupil in year 9 will determine whether the young person has the skills to be reintegrated back into mainstream or whether they should be considered for placement into Key Stage 4.  Where consideration for a Key Stage 4 Link School placement is </w:t>
      </w:r>
      <w:r w:rsidR="00B80368" w:rsidRPr="0036554F">
        <w:t>required,</w:t>
      </w:r>
      <w:r w:rsidRPr="0036554F">
        <w:t xml:space="preserve"> schools will need to refer into the VPP</w:t>
      </w:r>
    </w:p>
    <w:p w14:paraId="7CE556D0" w14:textId="42ACBED3" w:rsidR="005271C6" w:rsidRPr="0036554F" w:rsidRDefault="005271C6" w:rsidP="009136A5">
      <w:pPr>
        <w:pStyle w:val="ListParagraph"/>
        <w:numPr>
          <w:ilvl w:val="2"/>
          <w:numId w:val="33"/>
        </w:numPr>
        <w:spacing w:after="120" w:line="240" w:lineRule="auto"/>
        <w:ind w:left="1276"/>
      </w:pPr>
      <w:r w:rsidRPr="0036554F">
        <w:t xml:space="preserve">All schools and academies allocated an alternative provision placement will need to </w:t>
      </w:r>
      <w:proofErr w:type="gramStart"/>
      <w:r w:rsidRPr="0036554F">
        <w:t>enter into</w:t>
      </w:r>
      <w:proofErr w:type="gramEnd"/>
      <w:r w:rsidRPr="0036554F">
        <w:t xml:space="preserve"> an agreed contract with the appropriate providers identified within this protocol, which will clarify the roles and responsibilities of each setting.</w:t>
      </w:r>
    </w:p>
    <w:p w14:paraId="20713093" w14:textId="314A122D" w:rsidR="005271C6" w:rsidRPr="0036554F" w:rsidRDefault="005271C6" w:rsidP="009A0027">
      <w:pPr>
        <w:spacing w:after="120" w:line="240" w:lineRule="auto"/>
        <w:ind w:left="567"/>
        <w:rPr>
          <w:b/>
          <w:bCs/>
        </w:rPr>
      </w:pPr>
      <w:r w:rsidRPr="0036554F">
        <w:rPr>
          <w:b/>
          <w:bCs/>
        </w:rPr>
        <w:t>Exit / End of Placement</w:t>
      </w:r>
    </w:p>
    <w:p w14:paraId="3D1FA296" w14:textId="77777777" w:rsidR="00EE6E7A" w:rsidRDefault="005271C6" w:rsidP="009136A5">
      <w:pPr>
        <w:pStyle w:val="ListParagraph"/>
        <w:numPr>
          <w:ilvl w:val="2"/>
          <w:numId w:val="33"/>
        </w:numPr>
        <w:spacing w:after="120" w:line="240" w:lineRule="auto"/>
        <w:ind w:left="1276"/>
      </w:pPr>
      <w:r w:rsidRPr="0036554F">
        <w:t>At the Exit review a support plan will be developed, in conjunction with the home school, to support reintegration</w:t>
      </w:r>
      <w:r w:rsidR="009A0027" w:rsidRPr="0036554F">
        <w:t>.</w:t>
      </w:r>
    </w:p>
    <w:p w14:paraId="587C95EA" w14:textId="5309E193" w:rsidR="00556F04" w:rsidRPr="0036554F" w:rsidRDefault="005271C6" w:rsidP="009136A5">
      <w:pPr>
        <w:pStyle w:val="ListParagraph"/>
        <w:numPr>
          <w:ilvl w:val="2"/>
          <w:numId w:val="33"/>
        </w:numPr>
        <w:spacing w:after="120" w:line="240" w:lineRule="auto"/>
        <w:ind w:left="1276"/>
      </w:pPr>
      <w:r w:rsidRPr="0036554F">
        <w:t>The Link School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r w:rsidR="009A0027" w:rsidRPr="00EE6E7A">
        <w:rPr>
          <w:b/>
          <w:bCs/>
        </w:rPr>
        <w:t>.</w:t>
      </w:r>
      <w:r w:rsidR="009A0027" w:rsidRPr="00EE6E7A">
        <w:rPr>
          <w:b/>
          <w:bCs/>
        </w:rPr>
        <w:br/>
      </w:r>
    </w:p>
    <w:p w14:paraId="5F30A319" w14:textId="6DB18F36" w:rsidR="00556F04" w:rsidRPr="0036554F" w:rsidRDefault="00EE6E7A" w:rsidP="009A0027">
      <w:pPr>
        <w:spacing w:after="120" w:line="240" w:lineRule="auto"/>
        <w:ind w:left="1276" w:hanging="709"/>
        <w:rPr>
          <w:b/>
        </w:rPr>
      </w:pPr>
      <w:r>
        <w:rPr>
          <w:b/>
          <w:bCs/>
        </w:rPr>
        <w:t>6</w:t>
      </w:r>
      <w:r w:rsidR="009A0027" w:rsidRPr="00867AED">
        <w:rPr>
          <w:b/>
          <w:bCs/>
        </w:rPr>
        <w:t>.4.</w:t>
      </w:r>
      <w:r w:rsidR="009A0027" w:rsidRPr="0036554F">
        <w:tab/>
      </w:r>
      <w:r w:rsidR="00556F04" w:rsidRPr="0036554F">
        <w:rPr>
          <w:b/>
        </w:rPr>
        <w:t>Key Stage 4 Link School Placements (Years 10 – 11).</w:t>
      </w:r>
    </w:p>
    <w:p w14:paraId="763F6C25" w14:textId="66EB8AC5" w:rsidR="009A0027" w:rsidRPr="0036554F" w:rsidRDefault="009A0027" w:rsidP="009A0027">
      <w:pPr>
        <w:spacing w:after="120" w:line="240" w:lineRule="auto"/>
        <w:ind w:left="567"/>
        <w:rPr>
          <w:bCs/>
        </w:rPr>
      </w:pPr>
      <w:r w:rsidRPr="0036554F">
        <w:rPr>
          <w:b/>
        </w:rPr>
        <w:t xml:space="preserve">Base: </w:t>
      </w:r>
      <w:r w:rsidRPr="0036554F">
        <w:rPr>
          <w:bCs/>
        </w:rPr>
        <w:t>Link School, Pallion Centre</w:t>
      </w:r>
    </w:p>
    <w:p w14:paraId="7537897F" w14:textId="3F43A203" w:rsidR="009A0027" w:rsidRPr="0036554F" w:rsidRDefault="009A0027" w:rsidP="009A0027">
      <w:pPr>
        <w:spacing w:after="120" w:line="240" w:lineRule="auto"/>
        <w:ind w:left="567"/>
        <w:rPr>
          <w:bCs/>
        </w:rPr>
      </w:pPr>
      <w:r w:rsidRPr="0036554F">
        <w:rPr>
          <w:b/>
        </w:rPr>
        <w:t>Entry:</w:t>
      </w:r>
      <w:r w:rsidRPr="0036554F">
        <w:rPr>
          <w:bCs/>
        </w:rPr>
        <w:t xml:space="preserve"> </w:t>
      </w:r>
    </w:p>
    <w:p w14:paraId="76371EE4" w14:textId="77777777" w:rsidR="0024306F" w:rsidRPr="0024306F" w:rsidRDefault="009A0027" w:rsidP="009136A5">
      <w:pPr>
        <w:pStyle w:val="ListParagraph"/>
        <w:numPr>
          <w:ilvl w:val="2"/>
          <w:numId w:val="34"/>
        </w:numPr>
        <w:spacing w:after="120" w:line="240" w:lineRule="auto"/>
        <w:ind w:left="1276"/>
        <w:rPr>
          <w:b/>
        </w:rPr>
      </w:pPr>
      <w:r w:rsidRPr="0036554F">
        <w:t xml:space="preserve">The pupil displays significant and persistent behavioural, </w:t>
      </w:r>
      <w:proofErr w:type="gramStart"/>
      <w:r w:rsidRPr="0036554F">
        <w:t>social</w:t>
      </w:r>
      <w:proofErr w:type="gramEnd"/>
      <w:r w:rsidRPr="0036554F">
        <w:t xml:space="preserve"> and emotional difficulties which have escalated and become more complex, may necessitate a continued multi-agency response and indicate that a child may need to be taught and encouraged to learn the social and emotional skills that underpin good behaviour.  The Key Stage 4 Link School placement is designed to educate children that may need to be educated in a learning social environment that is designed for this purpose.</w:t>
      </w:r>
    </w:p>
    <w:p w14:paraId="606ACD02" w14:textId="77777777" w:rsidR="0024306F" w:rsidRPr="0024306F" w:rsidRDefault="009A0027" w:rsidP="009136A5">
      <w:pPr>
        <w:pStyle w:val="ListParagraph"/>
        <w:numPr>
          <w:ilvl w:val="2"/>
          <w:numId w:val="34"/>
        </w:numPr>
        <w:spacing w:after="120" w:line="240" w:lineRule="auto"/>
        <w:ind w:left="1276"/>
        <w:rPr>
          <w:b/>
        </w:rPr>
      </w:pPr>
      <w:r w:rsidRPr="0036554F">
        <w:t xml:space="preserve">A VPP Application for </w:t>
      </w:r>
      <w:r w:rsidR="00EE25F9" w:rsidRPr="0036554F">
        <w:t xml:space="preserve">a Key Stage 4 Link School </w:t>
      </w:r>
      <w:r w:rsidRPr="0036554F">
        <w:t xml:space="preserve">place must be completed and forwarded to the Vulnerable Pupils Panel. Schools must refer to 2. </w:t>
      </w:r>
      <w:r w:rsidR="00ED7FA2">
        <w:t>Common Admissions Criteria</w:t>
      </w:r>
      <w:r w:rsidRPr="0036554F">
        <w:t xml:space="preserve"> and 3. Referral to Vulnerable Pupils Panel of this document. </w:t>
      </w:r>
    </w:p>
    <w:p w14:paraId="4E7CAC91" w14:textId="77777777" w:rsidR="0024306F" w:rsidRPr="0024306F" w:rsidRDefault="009A0027" w:rsidP="009136A5">
      <w:pPr>
        <w:pStyle w:val="ListParagraph"/>
        <w:numPr>
          <w:ilvl w:val="2"/>
          <w:numId w:val="34"/>
        </w:numPr>
        <w:spacing w:after="120" w:line="240" w:lineRule="auto"/>
        <w:ind w:left="1276"/>
        <w:rPr>
          <w:b/>
        </w:rPr>
      </w:pPr>
      <w:proofErr w:type="gramStart"/>
      <w:r w:rsidRPr="0036554F">
        <w:t>In light of</w:t>
      </w:r>
      <w:proofErr w:type="gramEnd"/>
      <w:r w:rsidRPr="0036554F">
        <w:t xml:space="preserve"> the Schools Admission Code, Schools must be mindful that the parent/carer has the right to request a mainstream placement at any time.</w:t>
      </w:r>
    </w:p>
    <w:p w14:paraId="376204E4" w14:textId="20433CB5" w:rsidR="009A0027" w:rsidRPr="0024306F" w:rsidRDefault="00556F04" w:rsidP="009136A5">
      <w:pPr>
        <w:pStyle w:val="ListParagraph"/>
        <w:numPr>
          <w:ilvl w:val="2"/>
          <w:numId w:val="34"/>
        </w:numPr>
        <w:spacing w:after="120" w:line="240" w:lineRule="auto"/>
        <w:ind w:left="1276"/>
        <w:rPr>
          <w:b/>
        </w:rPr>
      </w:pPr>
      <w:r w:rsidRPr="0036554F">
        <w:t>Schools will need to evidence that the pupil is operating within the range of 4b – 5b of the SEND Ranges.</w:t>
      </w:r>
    </w:p>
    <w:p w14:paraId="77DE16F2" w14:textId="01669B84" w:rsidR="009A0027" w:rsidRPr="0036554F" w:rsidRDefault="009A0027" w:rsidP="009A0027">
      <w:pPr>
        <w:spacing w:after="120" w:line="240" w:lineRule="auto"/>
        <w:ind w:left="567"/>
        <w:rPr>
          <w:b/>
        </w:rPr>
      </w:pPr>
      <w:r w:rsidRPr="0036554F">
        <w:rPr>
          <w:b/>
        </w:rPr>
        <w:t>Placement Process</w:t>
      </w:r>
    </w:p>
    <w:p w14:paraId="6D07F494" w14:textId="77777777" w:rsidR="0024306F" w:rsidRDefault="00556F04" w:rsidP="009136A5">
      <w:pPr>
        <w:pStyle w:val="ListParagraph"/>
        <w:numPr>
          <w:ilvl w:val="2"/>
          <w:numId w:val="34"/>
        </w:numPr>
        <w:spacing w:after="120" w:line="240" w:lineRule="auto"/>
        <w:ind w:left="1276"/>
      </w:pPr>
      <w:r w:rsidRPr="0036554F">
        <w:t>The duration of a KS4 Link School placement will be subject to termly reviews. Home schools must ensure that a school representative including the SENDCo attends all scheduled reviews</w:t>
      </w:r>
      <w:r w:rsidR="26487358" w:rsidRPr="0036554F">
        <w:t>, at least termly.</w:t>
      </w:r>
    </w:p>
    <w:p w14:paraId="2479564B" w14:textId="77777777" w:rsidR="0024306F" w:rsidRDefault="00556F04" w:rsidP="009136A5">
      <w:pPr>
        <w:pStyle w:val="ListParagraph"/>
        <w:numPr>
          <w:ilvl w:val="2"/>
          <w:numId w:val="34"/>
        </w:numPr>
        <w:spacing w:after="120" w:line="240" w:lineRule="auto"/>
        <w:ind w:left="1276"/>
      </w:pPr>
      <w:r w:rsidRPr="0036554F">
        <w:t xml:space="preserve">Where it is deemed a pupil </w:t>
      </w:r>
      <w:proofErr w:type="gramStart"/>
      <w:r w:rsidRPr="0036554F">
        <w:t>has the ability to</w:t>
      </w:r>
      <w:proofErr w:type="gramEnd"/>
      <w:r w:rsidRPr="0036554F">
        <w:t xml:space="preserve"> access mainstream provision, the Link School, will make a recommendation to the VPP, who will decide next steps</w:t>
      </w:r>
    </w:p>
    <w:p w14:paraId="49CC2673" w14:textId="1AF0D71E" w:rsidR="009A0027" w:rsidRPr="0024306F" w:rsidRDefault="00556F04" w:rsidP="009136A5">
      <w:pPr>
        <w:pStyle w:val="ListParagraph"/>
        <w:numPr>
          <w:ilvl w:val="2"/>
          <w:numId w:val="34"/>
        </w:numPr>
        <w:spacing w:after="120" w:line="240" w:lineRule="auto"/>
        <w:ind w:left="1276"/>
      </w:pPr>
      <w:r w:rsidRPr="0036554F">
        <w:t xml:space="preserve">If at any point during the placement duration, it is deemed that a pupil may require a statutory assessment of special education need, the </w:t>
      </w:r>
      <w:r w:rsidRPr="0024306F">
        <w:rPr>
          <w:b/>
        </w:rPr>
        <w:t>home school</w:t>
      </w:r>
      <w:r w:rsidRPr="0036554F">
        <w:t xml:space="preserve"> will be the lead setting throughout the process.</w:t>
      </w:r>
    </w:p>
    <w:p w14:paraId="64636A4E" w14:textId="7736D714" w:rsidR="009A0027" w:rsidRPr="0036554F" w:rsidRDefault="009A0027" w:rsidP="009A0027">
      <w:pPr>
        <w:spacing w:after="120" w:line="240" w:lineRule="auto"/>
        <w:ind w:left="567"/>
        <w:rPr>
          <w:b/>
        </w:rPr>
      </w:pPr>
      <w:r w:rsidRPr="0036554F">
        <w:rPr>
          <w:b/>
        </w:rPr>
        <w:t>Exit / End of Placement</w:t>
      </w:r>
    </w:p>
    <w:p w14:paraId="709B66FE" w14:textId="77777777" w:rsidR="0024306F" w:rsidRDefault="009A0027" w:rsidP="009136A5">
      <w:pPr>
        <w:pStyle w:val="ListParagraph"/>
        <w:numPr>
          <w:ilvl w:val="2"/>
          <w:numId w:val="34"/>
        </w:numPr>
        <w:spacing w:before="120" w:after="120" w:line="240" w:lineRule="auto"/>
        <w:ind w:left="1276"/>
      </w:pPr>
      <w:r w:rsidRPr="0036554F">
        <w:t>Where it is deemed that a KS4 child would benefit from mainstream</w:t>
      </w:r>
      <w:r w:rsidR="00377A05" w:rsidRPr="0036554F">
        <w:t xml:space="preserve"> provision</w:t>
      </w:r>
      <w:r w:rsidRPr="0036554F">
        <w:t xml:space="preserve"> an Exit review a support plan will be developed, in conjunction with the home school, to support reintegration.</w:t>
      </w:r>
    </w:p>
    <w:p w14:paraId="287E375B" w14:textId="5361F907" w:rsidR="009A0027" w:rsidRPr="0024306F" w:rsidRDefault="009A0027" w:rsidP="009136A5">
      <w:pPr>
        <w:pStyle w:val="ListParagraph"/>
        <w:numPr>
          <w:ilvl w:val="2"/>
          <w:numId w:val="34"/>
        </w:numPr>
        <w:spacing w:before="120" w:after="120" w:line="240" w:lineRule="auto"/>
        <w:ind w:left="1276"/>
      </w:pPr>
      <w:r w:rsidRPr="0036554F">
        <w:t>The Link School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r w:rsidRPr="0024306F">
        <w:rPr>
          <w:b/>
          <w:bCs/>
        </w:rPr>
        <w:t>.</w:t>
      </w:r>
    </w:p>
    <w:p w14:paraId="051921FD" w14:textId="4F06C3F2" w:rsidR="00B92E2C" w:rsidRPr="00794422" w:rsidRDefault="0024306F" w:rsidP="061F4116">
      <w:pPr>
        <w:spacing w:after="120" w:line="240" w:lineRule="auto"/>
        <w:ind w:left="567" w:hanging="567"/>
        <w:rPr>
          <w:rFonts w:eastAsia="Calibri" w:cs="Arial"/>
          <w:b/>
          <w:bCs/>
        </w:rPr>
      </w:pPr>
      <w:r>
        <w:rPr>
          <w:rFonts w:eastAsia="Calibri" w:cs="Arial"/>
        </w:rPr>
        <w:lastRenderedPageBreak/>
        <w:t>6</w:t>
      </w:r>
      <w:r w:rsidR="00B92E2C" w:rsidRPr="00794422">
        <w:rPr>
          <w:rFonts w:eastAsia="Calibri" w:cs="Arial"/>
        </w:rPr>
        <w:t>.5.</w:t>
      </w:r>
      <w:r w:rsidR="00B92E2C" w:rsidRPr="00794422">
        <w:tab/>
      </w:r>
      <w:r w:rsidR="00B92E2C" w:rsidRPr="00794422">
        <w:rPr>
          <w:rFonts w:eastAsia="Calibri" w:cs="Arial"/>
          <w:b/>
          <w:bCs/>
        </w:rPr>
        <w:t>Beacon of Light</w:t>
      </w:r>
      <w:r w:rsidR="00D178B1" w:rsidRPr="00794422">
        <w:rPr>
          <w:rFonts w:eastAsia="Calibri" w:cs="Arial"/>
          <w:b/>
          <w:bCs/>
        </w:rPr>
        <w:t xml:space="preserve"> </w:t>
      </w:r>
      <w:r w:rsidR="009B4A34" w:rsidRPr="00794422">
        <w:rPr>
          <w:rFonts w:eastAsia="Calibri" w:cs="Arial"/>
          <w:b/>
          <w:bCs/>
        </w:rPr>
        <w:t>S</w:t>
      </w:r>
      <w:r w:rsidR="4587C4C8" w:rsidRPr="00794422">
        <w:rPr>
          <w:rFonts w:eastAsia="Calibri" w:cs="Arial"/>
          <w:b/>
          <w:bCs/>
        </w:rPr>
        <w:t xml:space="preserve">chool </w:t>
      </w:r>
      <w:r w:rsidR="00D178B1" w:rsidRPr="00794422">
        <w:rPr>
          <w:rFonts w:eastAsia="Calibri" w:cs="Arial"/>
          <w:b/>
          <w:bCs/>
        </w:rPr>
        <w:t>(Years 9 – 11)</w:t>
      </w:r>
      <w:r w:rsidR="00B92E2C" w:rsidRPr="00794422">
        <w:br/>
      </w:r>
      <w:r w:rsidR="004265A4" w:rsidRPr="00794422">
        <w:rPr>
          <w:rFonts w:eastAsia="Calibri" w:cs="Arial"/>
          <w:b/>
          <w:bCs/>
        </w:rPr>
        <w:t xml:space="preserve">N.B. Together for Children placements are very </w:t>
      </w:r>
      <w:r w:rsidR="00A3455A" w:rsidRPr="00794422">
        <w:rPr>
          <w:rFonts w:eastAsia="Calibri" w:cs="Arial"/>
          <w:b/>
          <w:bCs/>
        </w:rPr>
        <w:t>limited,</w:t>
      </w:r>
      <w:r w:rsidR="004265A4" w:rsidRPr="00794422">
        <w:rPr>
          <w:rFonts w:eastAsia="Calibri" w:cs="Arial"/>
          <w:b/>
          <w:bCs/>
        </w:rPr>
        <w:t xml:space="preserve"> and Schools can also access this provision via a service level agreement between the Beacon of Light</w:t>
      </w:r>
      <w:r w:rsidR="00C744EA" w:rsidRPr="00794422">
        <w:rPr>
          <w:rFonts w:eastAsia="Calibri" w:cs="Arial"/>
          <w:b/>
          <w:bCs/>
        </w:rPr>
        <w:t xml:space="preserve"> School</w:t>
      </w:r>
      <w:r w:rsidR="00D06088" w:rsidRPr="00794422">
        <w:rPr>
          <w:rFonts w:eastAsia="Calibri" w:cs="Arial"/>
          <w:b/>
          <w:bCs/>
        </w:rPr>
        <w:t xml:space="preserve"> and the </w:t>
      </w:r>
      <w:r w:rsidR="00953F39" w:rsidRPr="00794422">
        <w:rPr>
          <w:rFonts w:eastAsia="Calibri" w:cs="Arial"/>
          <w:b/>
          <w:bCs/>
        </w:rPr>
        <w:t xml:space="preserve">referring </w:t>
      </w:r>
      <w:r w:rsidR="00D06088" w:rsidRPr="00794422">
        <w:rPr>
          <w:rFonts w:eastAsia="Calibri" w:cs="Arial"/>
          <w:b/>
          <w:bCs/>
        </w:rPr>
        <w:t>school.</w:t>
      </w:r>
    </w:p>
    <w:p w14:paraId="226463A9" w14:textId="47F54CA3" w:rsidR="009A0027" w:rsidRPr="00794422" w:rsidRDefault="009A0027" w:rsidP="009A0027">
      <w:pPr>
        <w:spacing w:after="120" w:line="240" w:lineRule="auto"/>
        <w:ind w:left="1276" w:hanging="709"/>
        <w:rPr>
          <w:rFonts w:eastAsia="Calibri" w:cs="Arial"/>
        </w:rPr>
      </w:pPr>
      <w:r w:rsidRPr="00794422">
        <w:rPr>
          <w:rFonts w:eastAsia="Calibri" w:cs="Arial"/>
          <w:b/>
          <w:bCs/>
        </w:rPr>
        <w:t xml:space="preserve">Base: </w:t>
      </w:r>
      <w:r w:rsidRPr="00794422">
        <w:rPr>
          <w:rFonts w:eastAsia="Calibri" w:cs="Arial"/>
        </w:rPr>
        <w:t>The Beacon of Light School, SAFC.</w:t>
      </w:r>
    </w:p>
    <w:p w14:paraId="2889D1AC" w14:textId="3E920300" w:rsidR="009A0027" w:rsidRPr="00794422" w:rsidRDefault="009A0027" w:rsidP="009A0027">
      <w:pPr>
        <w:spacing w:after="120" w:line="240" w:lineRule="auto"/>
        <w:ind w:left="1276" w:hanging="709"/>
        <w:rPr>
          <w:rFonts w:eastAsia="Calibri" w:cs="Arial"/>
          <w:b/>
          <w:bCs/>
        </w:rPr>
      </w:pPr>
      <w:r w:rsidRPr="00794422">
        <w:rPr>
          <w:rFonts w:eastAsia="Calibri" w:cs="Arial"/>
          <w:b/>
          <w:bCs/>
        </w:rPr>
        <w:t xml:space="preserve">Entry </w:t>
      </w:r>
    </w:p>
    <w:p w14:paraId="2C0E85C6" w14:textId="77777777" w:rsidR="0024306F" w:rsidRPr="0024306F" w:rsidRDefault="009A0027" w:rsidP="009136A5">
      <w:pPr>
        <w:pStyle w:val="ListParagraph"/>
        <w:numPr>
          <w:ilvl w:val="2"/>
          <w:numId w:val="35"/>
        </w:numPr>
        <w:spacing w:after="120" w:line="240" w:lineRule="auto"/>
        <w:ind w:left="1276"/>
        <w:rPr>
          <w:b/>
        </w:rPr>
      </w:pPr>
      <w:r w:rsidRPr="00794422">
        <w:t xml:space="preserve">The pupil displays significant and persistent behavioural, </w:t>
      </w:r>
      <w:proofErr w:type="gramStart"/>
      <w:r w:rsidRPr="00794422">
        <w:t>social</w:t>
      </w:r>
      <w:proofErr w:type="gramEnd"/>
      <w:r w:rsidRPr="00794422">
        <w:t xml:space="preserve"> and emotional difficulties which have become more complex, may necessitate a multi-agency response and indicate that a child may need to be taught and encouraged to learn the social and emotional skills that underpin good behaviour.  The Beacon of Light School placement is designed to educate children for </w:t>
      </w:r>
      <w:proofErr w:type="gramStart"/>
      <w:r w:rsidRPr="00794422">
        <w:t>a period of time</w:t>
      </w:r>
      <w:proofErr w:type="gramEnd"/>
      <w:r w:rsidRPr="00794422">
        <w:t xml:space="preserve"> that in a learning social environment that is designed for this purpose.</w:t>
      </w:r>
    </w:p>
    <w:p w14:paraId="03BD72AB" w14:textId="77777777" w:rsidR="0024306F" w:rsidRPr="0024306F" w:rsidRDefault="009A0027" w:rsidP="009136A5">
      <w:pPr>
        <w:pStyle w:val="ListParagraph"/>
        <w:numPr>
          <w:ilvl w:val="2"/>
          <w:numId w:val="35"/>
        </w:numPr>
        <w:spacing w:after="120" w:line="240" w:lineRule="auto"/>
        <w:ind w:left="1276"/>
        <w:rPr>
          <w:b/>
        </w:rPr>
      </w:pPr>
      <w:r w:rsidRPr="00794422">
        <w:t xml:space="preserve">A VPP Application for </w:t>
      </w:r>
      <w:r w:rsidR="006730F5" w:rsidRPr="00794422">
        <w:t xml:space="preserve">a Beacon of Light </w:t>
      </w:r>
      <w:r w:rsidR="335C65E0" w:rsidRPr="00794422">
        <w:t xml:space="preserve">school </w:t>
      </w:r>
      <w:r w:rsidRPr="00794422">
        <w:t xml:space="preserve">place must be completed and forwarded to the Vulnerable Pupils Panel. Schools must refer to 2. Admissions Criteria and 3. Referral to Vulnerable Pupils Panel of this document. </w:t>
      </w:r>
    </w:p>
    <w:p w14:paraId="20B26631" w14:textId="77777777" w:rsidR="0024306F" w:rsidRPr="0024306F" w:rsidRDefault="009A0027" w:rsidP="009136A5">
      <w:pPr>
        <w:pStyle w:val="ListParagraph"/>
        <w:numPr>
          <w:ilvl w:val="2"/>
          <w:numId w:val="35"/>
        </w:numPr>
        <w:spacing w:after="120" w:line="240" w:lineRule="auto"/>
        <w:ind w:left="1276"/>
        <w:rPr>
          <w:b/>
        </w:rPr>
      </w:pPr>
      <w:proofErr w:type="gramStart"/>
      <w:r w:rsidRPr="00794422">
        <w:t>In light of</w:t>
      </w:r>
      <w:proofErr w:type="gramEnd"/>
      <w:r w:rsidRPr="00794422">
        <w:t xml:space="preserve"> the Schools Admission Code, Schools must be mindful that the parent/carer has the right to request a mainstream placement at any time.</w:t>
      </w:r>
    </w:p>
    <w:p w14:paraId="3039A301" w14:textId="06B9CB21" w:rsidR="00162506" w:rsidRPr="0024306F" w:rsidRDefault="00D178B1" w:rsidP="009136A5">
      <w:pPr>
        <w:pStyle w:val="ListParagraph"/>
        <w:numPr>
          <w:ilvl w:val="2"/>
          <w:numId w:val="35"/>
        </w:numPr>
        <w:spacing w:after="120" w:line="240" w:lineRule="auto"/>
        <w:ind w:left="1276"/>
        <w:rPr>
          <w:b/>
        </w:rPr>
      </w:pPr>
      <w:r w:rsidRPr="00794422">
        <w:t>Schools will need to evidence that the pupil is operating</w:t>
      </w:r>
      <w:r w:rsidR="00D035A4" w:rsidRPr="00794422">
        <w:t>,</w:t>
      </w:r>
      <w:r w:rsidRPr="00794422">
        <w:t xml:space="preserve"> </w:t>
      </w:r>
      <w:r w:rsidR="00D035A4" w:rsidRPr="00794422">
        <w:t xml:space="preserve">up to and including, </w:t>
      </w:r>
      <w:r w:rsidRPr="00794422">
        <w:t>the range of 4a of the SEND Ranges</w:t>
      </w:r>
      <w:r w:rsidR="77E3AF53" w:rsidRPr="00794422">
        <w:t xml:space="preserve"> and evidence of how the school has attempted to meet the needs of the pupil as part of the graduated response within in their setting, i</w:t>
      </w:r>
      <w:r w:rsidR="6FC81738" w:rsidRPr="00794422">
        <w:t>ncluding the additional provisions and interventions used and their impact</w:t>
      </w:r>
    </w:p>
    <w:p w14:paraId="2D5EA10D" w14:textId="5115B457" w:rsidR="009A0027" w:rsidRPr="00794422" w:rsidRDefault="009A0027" w:rsidP="009A0027">
      <w:pPr>
        <w:spacing w:after="120" w:line="240" w:lineRule="auto"/>
        <w:ind w:left="567"/>
        <w:rPr>
          <w:b/>
        </w:rPr>
      </w:pPr>
      <w:r w:rsidRPr="00794422">
        <w:rPr>
          <w:b/>
        </w:rPr>
        <w:t>Placement Process</w:t>
      </w:r>
    </w:p>
    <w:p w14:paraId="7419E545" w14:textId="77777777" w:rsidR="0024306F" w:rsidRPr="0024306F" w:rsidRDefault="00D178B1" w:rsidP="009136A5">
      <w:pPr>
        <w:pStyle w:val="ListParagraph"/>
        <w:numPr>
          <w:ilvl w:val="2"/>
          <w:numId w:val="35"/>
        </w:numPr>
        <w:spacing w:after="120" w:line="240" w:lineRule="auto"/>
        <w:ind w:left="1276"/>
        <w:rPr>
          <w:b/>
        </w:rPr>
      </w:pPr>
      <w:r w:rsidRPr="00794422">
        <w:t>Duration of the placement will be determined by the VPP and the Beacon of Light</w:t>
      </w:r>
      <w:r w:rsidR="00953F39" w:rsidRPr="00794422">
        <w:t xml:space="preserve"> School</w:t>
      </w:r>
      <w:r w:rsidRPr="00794422">
        <w:t>.  Reviews will take place at weeks 6 and 12</w:t>
      </w:r>
      <w:r w:rsidR="00CC2324" w:rsidRPr="00794422">
        <w:t xml:space="preserve"> weeks</w:t>
      </w:r>
      <w:r w:rsidRPr="00794422">
        <w:t xml:space="preserve"> initially, with termly reviews thereafter.</w:t>
      </w:r>
      <w:r w:rsidR="00D06088" w:rsidRPr="00794422">
        <w:t xml:space="preserve"> </w:t>
      </w:r>
    </w:p>
    <w:p w14:paraId="26CBD97D" w14:textId="77777777" w:rsidR="0024306F" w:rsidRPr="0024306F" w:rsidRDefault="00D06088" w:rsidP="009136A5">
      <w:pPr>
        <w:pStyle w:val="ListParagraph"/>
        <w:numPr>
          <w:ilvl w:val="2"/>
          <w:numId w:val="35"/>
        </w:numPr>
        <w:spacing w:after="120" w:line="240" w:lineRule="auto"/>
        <w:ind w:left="1276"/>
        <w:rPr>
          <w:b/>
        </w:rPr>
      </w:pPr>
      <w:r w:rsidRPr="00794422">
        <w:t xml:space="preserve">A written agreement between the school, parent and the Beacon School is required prior to the placement commencing. The </w:t>
      </w:r>
      <w:proofErr w:type="gramStart"/>
      <w:r w:rsidRPr="00794422">
        <w:t>aforementioned written</w:t>
      </w:r>
      <w:proofErr w:type="gramEnd"/>
      <w:r w:rsidRPr="00794422">
        <w:t xml:space="preserve"> agreement will be in line with the TFC and </w:t>
      </w:r>
      <w:r w:rsidR="00675833" w:rsidRPr="00794422">
        <w:t>the Beacon of Light’s Service</w:t>
      </w:r>
      <w:r w:rsidRPr="00794422">
        <w:t xml:space="preserve"> Level Agreement.</w:t>
      </w:r>
    </w:p>
    <w:p w14:paraId="05FBCD99" w14:textId="699F7EAE" w:rsidR="009A0027" w:rsidRPr="0024306F" w:rsidRDefault="009A0027" w:rsidP="009136A5">
      <w:pPr>
        <w:pStyle w:val="ListParagraph"/>
        <w:numPr>
          <w:ilvl w:val="2"/>
          <w:numId w:val="35"/>
        </w:numPr>
        <w:spacing w:after="120" w:line="240" w:lineRule="auto"/>
        <w:ind w:left="1276"/>
        <w:rPr>
          <w:b/>
        </w:rPr>
      </w:pPr>
      <w:r w:rsidRPr="00794422">
        <w:t xml:space="preserve">If at any point during the placement duration, it is deemed that a pupil may require a statutory assessment of special education need, the </w:t>
      </w:r>
      <w:r w:rsidRPr="0024306F">
        <w:rPr>
          <w:b/>
        </w:rPr>
        <w:t>home school</w:t>
      </w:r>
      <w:r w:rsidRPr="00794422">
        <w:t xml:space="preserve"> will be the lead setting throughout the process.</w:t>
      </w:r>
    </w:p>
    <w:p w14:paraId="2329AFC7" w14:textId="14E4C327" w:rsidR="009A0027" w:rsidRPr="00794422" w:rsidRDefault="009A0027" w:rsidP="009A0027">
      <w:pPr>
        <w:spacing w:after="120" w:line="240" w:lineRule="auto"/>
        <w:ind w:left="567"/>
        <w:rPr>
          <w:b/>
        </w:rPr>
      </w:pPr>
      <w:r w:rsidRPr="00794422">
        <w:rPr>
          <w:b/>
        </w:rPr>
        <w:t>Exit / End of Placement</w:t>
      </w:r>
    </w:p>
    <w:p w14:paraId="5E4E39C9" w14:textId="77777777" w:rsidR="00F23D05" w:rsidRPr="00F23D05" w:rsidRDefault="009A0027" w:rsidP="009136A5">
      <w:pPr>
        <w:pStyle w:val="ListParagraph"/>
        <w:numPr>
          <w:ilvl w:val="2"/>
          <w:numId w:val="35"/>
        </w:numPr>
        <w:spacing w:after="120" w:line="240" w:lineRule="auto"/>
        <w:ind w:left="1276"/>
        <w:rPr>
          <w:b/>
          <w:bCs/>
        </w:rPr>
      </w:pPr>
      <w:r w:rsidRPr="00794422">
        <w:t>Where it is determined that a pupil should be reintegrated back to mainstream the Beacon of Light</w:t>
      </w:r>
      <w:r w:rsidR="051FA4C6" w:rsidRPr="00794422">
        <w:t xml:space="preserve"> School</w:t>
      </w:r>
      <w:r w:rsidRPr="00794422">
        <w:t xml:space="preserve"> submits a formal recommendation to VPP, following the review process.  The formal recommendation for a student to return to mainstream is the conclusion of an ongoing dialogue between all parties (</w:t>
      </w:r>
      <w:r w:rsidR="00F97CBE" w:rsidRPr="00794422">
        <w:t>i.e.,</w:t>
      </w:r>
      <w:r w:rsidRPr="00794422">
        <w:t xml:space="preserve"> home school, parent, carer and - for those pupils placed </w:t>
      </w:r>
      <w:proofErr w:type="gramStart"/>
      <w:r w:rsidRPr="00794422">
        <w:t>as a result of</w:t>
      </w:r>
      <w:proofErr w:type="gramEnd"/>
      <w:r w:rsidRPr="00794422">
        <w:t xml:space="preserve"> a permanent exclusion – TFC.</w:t>
      </w:r>
    </w:p>
    <w:p w14:paraId="1F502B39" w14:textId="77777777" w:rsidR="00F23D05" w:rsidRPr="00F23D05" w:rsidRDefault="00D178B1" w:rsidP="009136A5">
      <w:pPr>
        <w:pStyle w:val="ListParagraph"/>
        <w:numPr>
          <w:ilvl w:val="2"/>
          <w:numId w:val="35"/>
        </w:numPr>
        <w:spacing w:after="120" w:line="240" w:lineRule="auto"/>
        <w:ind w:left="1276"/>
        <w:rPr>
          <w:b/>
          <w:bCs/>
        </w:rPr>
      </w:pPr>
      <w:r w:rsidRPr="00794422">
        <w:t xml:space="preserve">Where it is agreed that a pupil should be reintegrated back to mainstream school a support plan </w:t>
      </w:r>
      <w:r w:rsidR="000F53FB" w:rsidRPr="00794422">
        <w:t xml:space="preserve">will be </w:t>
      </w:r>
      <w:r w:rsidRPr="00794422">
        <w:t xml:space="preserve">developed, in conjunction with the home school, to support reintegration </w:t>
      </w:r>
      <w:r w:rsidR="000F53FB" w:rsidRPr="00794422">
        <w:t xml:space="preserve">and </w:t>
      </w:r>
      <w:r w:rsidRPr="00794422">
        <w:t>agreed at an Exit Review</w:t>
      </w:r>
      <w:r w:rsidR="00A84452" w:rsidRPr="00794422">
        <w:t>.</w:t>
      </w:r>
    </w:p>
    <w:p w14:paraId="6D0F8F51" w14:textId="77777777" w:rsidR="00F23D05" w:rsidRPr="00F23D05" w:rsidRDefault="0021543F" w:rsidP="009136A5">
      <w:pPr>
        <w:pStyle w:val="ListParagraph"/>
        <w:numPr>
          <w:ilvl w:val="2"/>
          <w:numId w:val="35"/>
        </w:numPr>
        <w:spacing w:after="120" w:line="240" w:lineRule="auto"/>
        <w:ind w:left="1276"/>
        <w:rPr>
          <w:b/>
          <w:bCs/>
        </w:rPr>
      </w:pPr>
      <w:r w:rsidRPr="00794422">
        <w:t xml:space="preserve">The </w:t>
      </w:r>
      <w:r w:rsidR="00A84452" w:rsidRPr="00794422">
        <w:t xml:space="preserve">Beacon </w:t>
      </w:r>
      <w:r w:rsidRPr="00794422">
        <w:t>School</w:t>
      </w:r>
      <w:r w:rsidR="547FEC4F" w:rsidRPr="00794422">
        <w:t>, if appropriate may</w:t>
      </w:r>
      <w:r w:rsidR="00A84452" w:rsidRPr="00794422">
        <w:t xml:space="preserve"> provide a </w:t>
      </w:r>
      <w:proofErr w:type="gramStart"/>
      <w:r w:rsidR="1FC2A0A9" w:rsidRPr="00794422">
        <w:t xml:space="preserve">personalised </w:t>
      </w:r>
      <w:r w:rsidR="00A84452" w:rsidRPr="00794422">
        <w:t xml:space="preserve"> reintegration</w:t>
      </w:r>
      <w:proofErr w:type="gramEnd"/>
      <w:r w:rsidR="00A84452" w:rsidRPr="00794422">
        <w:t xml:space="preserve"> support programme.  However, a reintegration programme will </w:t>
      </w:r>
      <w:r w:rsidR="0DC6CD7B" w:rsidRPr="00794422">
        <w:t xml:space="preserve">also </w:t>
      </w:r>
      <w:r w:rsidR="00A84452" w:rsidRPr="00794422">
        <w:t>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r w:rsidR="00D178B1" w:rsidRPr="00794422">
        <w:t>.</w:t>
      </w:r>
      <w:r w:rsidR="0038417B" w:rsidRPr="00794422">
        <w:t xml:space="preserve">  All stages of intervention/support will be evidenced and shared up to the point of placement closure.</w:t>
      </w:r>
    </w:p>
    <w:p w14:paraId="52AE90B7" w14:textId="50371AE4" w:rsidR="003E75AF" w:rsidRPr="00F23D05" w:rsidRDefault="00D178B1" w:rsidP="009136A5">
      <w:pPr>
        <w:pStyle w:val="ListParagraph"/>
        <w:numPr>
          <w:ilvl w:val="2"/>
          <w:numId w:val="35"/>
        </w:numPr>
        <w:spacing w:after="120" w:line="240" w:lineRule="auto"/>
        <w:ind w:left="1276"/>
        <w:rPr>
          <w:b/>
          <w:bCs/>
        </w:rPr>
      </w:pPr>
      <w:r w:rsidRPr="00794422">
        <w:t>Where consideratio</w:t>
      </w:r>
      <w:r w:rsidR="009A0027" w:rsidRPr="00794422">
        <w:t>n</w:t>
      </w:r>
      <w:r w:rsidRPr="00794422">
        <w:t xml:space="preserve"> for a Key Stage 4 Link School placement is required</w:t>
      </w:r>
      <w:r w:rsidR="009A0027" w:rsidRPr="00794422">
        <w:t xml:space="preserve"> for a Key Stage 3 child already attending the </w:t>
      </w:r>
      <w:r w:rsidR="00A32E24" w:rsidRPr="00794422">
        <w:t xml:space="preserve">Beacon of </w:t>
      </w:r>
      <w:r w:rsidR="009A0027" w:rsidRPr="00794422">
        <w:t>L</w:t>
      </w:r>
      <w:r w:rsidR="00A32E24" w:rsidRPr="00794422">
        <w:t>ight</w:t>
      </w:r>
      <w:r w:rsidRPr="00794422">
        <w:t xml:space="preserve"> school</w:t>
      </w:r>
      <w:r w:rsidR="00A32E24" w:rsidRPr="00794422">
        <w:t>, schools</w:t>
      </w:r>
      <w:r w:rsidRPr="00794422">
        <w:t xml:space="preserve"> will need to refer to the VPP.</w:t>
      </w:r>
    </w:p>
    <w:p w14:paraId="0C75720D" w14:textId="046C60D4" w:rsidR="0038417B" w:rsidRPr="00794422" w:rsidRDefault="0038417B" w:rsidP="00FB20BE">
      <w:pPr>
        <w:pStyle w:val="ListParagraph"/>
        <w:spacing w:after="120" w:line="240" w:lineRule="auto"/>
        <w:ind w:left="1276"/>
        <w:rPr>
          <w:b/>
          <w:bCs/>
        </w:rPr>
      </w:pPr>
    </w:p>
    <w:p w14:paraId="18136752" w14:textId="77777777" w:rsidR="003E75AF" w:rsidRPr="00780322" w:rsidRDefault="003E75AF" w:rsidP="003E75AF">
      <w:pPr>
        <w:spacing w:after="120" w:line="240" w:lineRule="auto"/>
        <w:ind w:left="567" w:hanging="567"/>
        <w:rPr>
          <w:rFonts w:eastAsia="Calibri" w:cs="Arial"/>
          <w:b/>
        </w:rPr>
      </w:pPr>
    </w:p>
    <w:p w14:paraId="2D6D6766" w14:textId="7AA80E3C" w:rsidR="003E75AF" w:rsidRPr="00780322" w:rsidRDefault="00F23D05" w:rsidP="003E75AF">
      <w:pPr>
        <w:spacing w:after="120" w:line="240" w:lineRule="auto"/>
        <w:ind w:left="567" w:hanging="567"/>
        <w:rPr>
          <w:rFonts w:eastAsia="Calibri" w:cs="Arial"/>
          <w:b/>
        </w:rPr>
      </w:pPr>
      <w:r>
        <w:rPr>
          <w:rFonts w:eastAsia="Calibri" w:cs="Arial"/>
          <w:b/>
        </w:rPr>
        <w:t>6</w:t>
      </w:r>
      <w:r w:rsidR="00707410" w:rsidRPr="00780322">
        <w:rPr>
          <w:rFonts w:eastAsia="Calibri" w:cs="Arial"/>
          <w:b/>
        </w:rPr>
        <w:t>.6</w:t>
      </w:r>
      <w:r w:rsidR="00707410" w:rsidRPr="00780322">
        <w:rPr>
          <w:rFonts w:eastAsia="Calibri" w:cs="Arial"/>
          <w:b/>
        </w:rPr>
        <w:tab/>
        <w:t>Foundation of Light – Primary Pro</w:t>
      </w:r>
      <w:r w:rsidR="00583B3F" w:rsidRPr="00780322">
        <w:rPr>
          <w:rFonts w:eastAsia="Calibri" w:cs="Arial"/>
          <w:b/>
        </w:rPr>
        <w:t>gramme (</w:t>
      </w:r>
      <w:proofErr w:type="spellStart"/>
      <w:r w:rsidR="00583B3F" w:rsidRPr="00780322">
        <w:rPr>
          <w:rFonts w:eastAsia="Calibri" w:cs="Arial"/>
          <w:b/>
        </w:rPr>
        <w:t>P</w:t>
      </w:r>
      <w:r w:rsidR="00C23610" w:rsidRPr="00780322">
        <w:rPr>
          <w:rFonts w:eastAsia="Calibri" w:cs="Arial"/>
          <w:b/>
        </w:rPr>
        <w:t>i</w:t>
      </w:r>
      <w:r w:rsidR="00583B3F" w:rsidRPr="00780322">
        <w:rPr>
          <w:rFonts w:eastAsia="Calibri" w:cs="Arial"/>
          <w:b/>
        </w:rPr>
        <w:t>P</w:t>
      </w:r>
      <w:proofErr w:type="spellEnd"/>
      <w:r w:rsidR="00583B3F" w:rsidRPr="00780322">
        <w:rPr>
          <w:rFonts w:eastAsia="Calibri" w:cs="Arial"/>
          <w:b/>
        </w:rPr>
        <w:t>)</w:t>
      </w:r>
    </w:p>
    <w:p w14:paraId="7798029F" w14:textId="11C78AD3" w:rsidR="003E75AF" w:rsidRPr="00780322" w:rsidRDefault="00DE3ADF" w:rsidP="003E75AF">
      <w:pPr>
        <w:spacing w:after="120" w:line="240" w:lineRule="auto"/>
        <w:ind w:left="567" w:hanging="567"/>
        <w:rPr>
          <w:rFonts w:eastAsia="Calibri" w:cs="Arial"/>
          <w:bCs/>
        </w:rPr>
      </w:pPr>
      <w:r w:rsidRPr="00780322">
        <w:rPr>
          <w:rFonts w:eastAsia="Calibri" w:cs="Arial"/>
          <w:b/>
        </w:rPr>
        <w:tab/>
        <w:t xml:space="preserve">Base: </w:t>
      </w:r>
      <w:r w:rsidR="00381105" w:rsidRPr="00780322">
        <w:rPr>
          <w:rFonts w:eastAsia="Calibri" w:cs="Arial"/>
          <w:bCs/>
        </w:rPr>
        <w:t xml:space="preserve">Stadium of Light, </w:t>
      </w:r>
      <w:r w:rsidR="00546DB3" w:rsidRPr="00780322">
        <w:rPr>
          <w:rFonts w:eastAsia="Calibri" w:cs="Arial"/>
          <w:bCs/>
        </w:rPr>
        <w:t xml:space="preserve">Sunderland, SR5 1SU. </w:t>
      </w:r>
    </w:p>
    <w:p w14:paraId="1F562387" w14:textId="59DAACA7" w:rsidR="00546DB3" w:rsidRPr="00780322" w:rsidRDefault="00546DB3" w:rsidP="00B872F3">
      <w:pPr>
        <w:spacing w:after="120" w:line="240" w:lineRule="auto"/>
        <w:ind w:left="1276" w:hanging="709"/>
        <w:rPr>
          <w:rFonts w:eastAsia="Calibri" w:cs="Arial"/>
          <w:b/>
        </w:rPr>
      </w:pPr>
      <w:r w:rsidRPr="00780322">
        <w:rPr>
          <w:rFonts w:eastAsia="Calibri" w:cs="Arial"/>
          <w:b/>
        </w:rPr>
        <w:t>Entry</w:t>
      </w:r>
    </w:p>
    <w:p w14:paraId="53BE0F4A" w14:textId="088E2FBF" w:rsidR="00394F7B" w:rsidRPr="00780322" w:rsidRDefault="00F23D05" w:rsidP="00AA2B94">
      <w:pPr>
        <w:spacing w:after="120" w:line="240" w:lineRule="auto"/>
        <w:ind w:left="1276" w:hanging="709"/>
      </w:pPr>
      <w:r>
        <w:rPr>
          <w:rFonts w:eastAsia="Calibri" w:cs="Arial"/>
          <w:bCs/>
        </w:rPr>
        <w:t>6</w:t>
      </w:r>
      <w:r w:rsidR="00B872F3" w:rsidRPr="00780322">
        <w:rPr>
          <w:rFonts w:eastAsia="Calibri" w:cs="Arial"/>
          <w:bCs/>
        </w:rPr>
        <w:t>.6.1.</w:t>
      </w:r>
      <w:r w:rsidR="00B872F3" w:rsidRPr="00780322">
        <w:rPr>
          <w:rFonts w:eastAsia="Calibri" w:cs="Arial"/>
          <w:bCs/>
        </w:rPr>
        <w:tab/>
      </w:r>
      <w:r w:rsidR="00AA2B94" w:rsidRPr="00780322">
        <w:t xml:space="preserve">The pupil </w:t>
      </w:r>
      <w:r w:rsidR="00B256FC" w:rsidRPr="00780322">
        <w:t xml:space="preserve">presents as a </w:t>
      </w:r>
      <w:r w:rsidR="0072632F" w:rsidRPr="00780322">
        <w:t>child with low to medium level ongoing behavioural and social difficulties</w:t>
      </w:r>
      <w:r w:rsidR="00EF2021" w:rsidRPr="00780322">
        <w:t xml:space="preserve"> which could be perceived as mild and moderate and may </w:t>
      </w:r>
      <w:proofErr w:type="gramStart"/>
      <w:r w:rsidR="00EF2021" w:rsidRPr="00780322">
        <w:t>effect</w:t>
      </w:r>
      <w:proofErr w:type="gramEnd"/>
      <w:r w:rsidR="00EF2021" w:rsidRPr="00780322">
        <w:t xml:space="preserve"> curriculum access.  </w:t>
      </w:r>
      <w:r w:rsidR="001925F2" w:rsidRPr="00780322">
        <w:t xml:space="preserve">Pupil displays frequent and persistent behavioural, </w:t>
      </w:r>
      <w:proofErr w:type="gramStart"/>
      <w:r w:rsidR="001925F2" w:rsidRPr="00780322">
        <w:t>social</w:t>
      </w:r>
      <w:proofErr w:type="gramEnd"/>
      <w:r w:rsidR="001925F2" w:rsidRPr="00780322">
        <w:t xml:space="preserve"> and emotional difficulties which are escalating and indicating that a pupil may need to be encouraged to learn the social and emotional skills that underpin good behaviour.  </w:t>
      </w:r>
      <w:r w:rsidR="00EF2021" w:rsidRPr="00780322">
        <w:t xml:space="preserve">Pupil </w:t>
      </w:r>
      <w:r w:rsidR="00EF2021" w:rsidRPr="00780322">
        <w:lastRenderedPageBreak/>
        <w:t xml:space="preserve">may have a preference to follow own agenda, difficulties following </w:t>
      </w:r>
      <w:r w:rsidR="00737881" w:rsidRPr="00780322">
        <w:t>adult direction, difficulties self-regulating</w:t>
      </w:r>
      <w:r w:rsidR="008F310A" w:rsidRPr="00780322">
        <w:t xml:space="preserve">, difficulties with appropriate learning behaviour </w:t>
      </w:r>
      <w:proofErr w:type="spellStart"/>
      <w:r w:rsidR="008F310A" w:rsidRPr="00780322">
        <w:t>eg</w:t>
      </w:r>
      <w:proofErr w:type="spellEnd"/>
      <w:r w:rsidR="008F310A" w:rsidRPr="00780322">
        <w:t xml:space="preserve"> (</w:t>
      </w:r>
      <w:r w:rsidR="00B57694" w:rsidRPr="00780322">
        <w:t xml:space="preserve">sustaining attention, concentration, motivation; difficulties responding to social situations; </w:t>
      </w:r>
      <w:r w:rsidR="00BE2656" w:rsidRPr="00780322">
        <w:t>difficulties forming relationships</w:t>
      </w:r>
      <w:r w:rsidR="00394F7B" w:rsidRPr="00780322">
        <w:t>; low levels of resilience.</w:t>
      </w:r>
    </w:p>
    <w:p w14:paraId="6BD32F35" w14:textId="5E702CE9" w:rsidR="003712C0" w:rsidRPr="00780322" w:rsidRDefault="00F23D05" w:rsidP="00AA2B94">
      <w:pPr>
        <w:spacing w:after="120" w:line="240" w:lineRule="auto"/>
        <w:ind w:left="1276" w:hanging="709"/>
      </w:pPr>
      <w:r>
        <w:t>6</w:t>
      </w:r>
      <w:r w:rsidR="00C23610" w:rsidRPr="00780322">
        <w:t>.6.2.</w:t>
      </w:r>
      <w:r w:rsidR="00C23610" w:rsidRPr="00780322">
        <w:tab/>
        <w:t xml:space="preserve">The </w:t>
      </w:r>
      <w:proofErr w:type="spellStart"/>
      <w:r w:rsidR="00C23610" w:rsidRPr="00780322">
        <w:t>PiP</w:t>
      </w:r>
      <w:proofErr w:type="spellEnd"/>
      <w:r w:rsidR="00C23610" w:rsidRPr="00780322">
        <w:t xml:space="preserve"> Programme is designed to </w:t>
      </w:r>
      <w:r w:rsidR="00307B1C" w:rsidRPr="00780322">
        <w:t xml:space="preserve">provide a time-limited </w:t>
      </w:r>
      <w:r w:rsidR="00DE4266" w:rsidRPr="00780322">
        <w:t>short-term placement</w:t>
      </w:r>
      <w:r w:rsidR="00381105" w:rsidRPr="00780322">
        <w:t xml:space="preserve">, between </w:t>
      </w:r>
      <w:r w:rsidR="003666CF" w:rsidRPr="00780322">
        <w:t>6 to 12 weeks</w:t>
      </w:r>
      <w:r w:rsidR="00A11EEC" w:rsidRPr="00780322">
        <w:t xml:space="preserve"> for children </w:t>
      </w:r>
      <w:r w:rsidR="003712C0" w:rsidRPr="00780322">
        <w:t xml:space="preserve">in Years 3 to 6.  </w:t>
      </w:r>
    </w:p>
    <w:p w14:paraId="17310A47" w14:textId="5F117058" w:rsidR="00D973F0" w:rsidRPr="00780322" w:rsidRDefault="00F23D05" w:rsidP="00D973F0">
      <w:pPr>
        <w:spacing w:after="120" w:line="240" w:lineRule="auto"/>
        <w:ind w:left="1276" w:hanging="709"/>
        <w:rPr>
          <w:rFonts w:eastAsia="Calibri" w:cs="Arial"/>
          <w:bCs/>
        </w:rPr>
      </w:pPr>
      <w:r>
        <w:t>6</w:t>
      </w:r>
      <w:r w:rsidR="00037F1C" w:rsidRPr="00780322">
        <w:t>.6.3.</w:t>
      </w:r>
      <w:r w:rsidR="00037F1C" w:rsidRPr="00780322">
        <w:tab/>
      </w:r>
      <w:r w:rsidR="003712C0" w:rsidRPr="00780322">
        <w:t>It</w:t>
      </w:r>
      <w:r w:rsidR="00DE4266" w:rsidRPr="00780322">
        <w:t xml:space="preserve"> provides a safe </w:t>
      </w:r>
      <w:r w:rsidR="007B5BF6" w:rsidRPr="00780322">
        <w:t xml:space="preserve">educational </w:t>
      </w:r>
      <w:r w:rsidR="00DE4266" w:rsidRPr="00780322">
        <w:t>place</w:t>
      </w:r>
      <w:r w:rsidR="007B5BF6" w:rsidRPr="00780322">
        <w:t>ment that will include</w:t>
      </w:r>
      <w:r w:rsidR="0056005D" w:rsidRPr="00780322">
        <w:t xml:space="preserve"> the chance</w:t>
      </w:r>
      <w:r w:rsidR="00DE4266" w:rsidRPr="00780322">
        <w:t xml:space="preserve"> to discuss issues, experiences and concerns relating to relationships and </w:t>
      </w:r>
      <w:r w:rsidR="002F4B64" w:rsidRPr="00780322">
        <w:t>low self-estee</w:t>
      </w:r>
      <w:r w:rsidR="003666CF" w:rsidRPr="00780322">
        <w:t>m.  The placement will also</w:t>
      </w:r>
      <w:r w:rsidR="002F4B64" w:rsidRPr="00780322">
        <w:t xml:space="preserve"> provide </w:t>
      </w:r>
      <w:r w:rsidR="008E42FF" w:rsidRPr="00780322">
        <w:t xml:space="preserve">a child with the </w:t>
      </w:r>
      <w:r w:rsidR="002F4B64" w:rsidRPr="00780322">
        <w:t>strategies</w:t>
      </w:r>
      <w:r w:rsidR="008E42FF" w:rsidRPr="00780322">
        <w:t xml:space="preserve"> learned</w:t>
      </w:r>
      <w:r w:rsidR="002F4B64" w:rsidRPr="00780322">
        <w:t xml:space="preserve"> to</w:t>
      </w:r>
      <w:r w:rsidR="00521C88" w:rsidRPr="00780322">
        <w:t xml:space="preserve"> support the child’s </w:t>
      </w:r>
      <w:r w:rsidR="007B5BF6" w:rsidRPr="00780322">
        <w:t>mainstream</w:t>
      </w:r>
      <w:r w:rsidR="0056005D" w:rsidRPr="00780322">
        <w:t xml:space="preserve"> </w:t>
      </w:r>
      <w:r w:rsidR="00521C88" w:rsidRPr="00780322">
        <w:t xml:space="preserve">placement and </w:t>
      </w:r>
      <w:r w:rsidR="0056005D" w:rsidRPr="00780322">
        <w:t xml:space="preserve">offer a varied KS2 curriculum. </w:t>
      </w:r>
      <w:r w:rsidR="007B5BF6" w:rsidRPr="00780322">
        <w:t xml:space="preserve"> </w:t>
      </w:r>
      <w:r w:rsidR="00AA2B94" w:rsidRPr="00780322">
        <w:t xml:space="preserve"> </w:t>
      </w:r>
    </w:p>
    <w:p w14:paraId="45E0F963" w14:textId="67AB1119" w:rsidR="00D973F0" w:rsidRPr="00780322" w:rsidRDefault="00F23D05" w:rsidP="00D973F0">
      <w:pPr>
        <w:spacing w:after="120" w:line="240" w:lineRule="auto"/>
        <w:ind w:left="1276" w:hanging="709"/>
      </w:pPr>
      <w:r>
        <w:rPr>
          <w:rFonts w:eastAsia="Calibri" w:cs="Arial"/>
          <w:bCs/>
        </w:rPr>
        <w:t>6</w:t>
      </w:r>
      <w:r w:rsidR="00D973F0" w:rsidRPr="00780322">
        <w:rPr>
          <w:rFonts w:eastAsia="Calibri" w:cs="Arial"/>
          <w:bCs/>
        </w:rPr>
        <w:t>.6.4.</w:t>
      </w:r>
      <w:r w:rsidR="00D973F0" w:rsidRPr="00780322">
        <w:rPr>
          <w:rFonts w:eastAsia="Calibri" w:cs="Arial"/>
          <w:bCs/>
        </w:rPr>
        <w:tab/>
      </w:r>
      <w:r w:rsidR="00AA2B94" w:rsidRPr="00780322">
        <w:t xml:space="preserve">A VPP Application for a </w:t>
      </w:r>
      <w:proofErr w:type="spellStart"/>
      <w:r w:rsidR="00037F1C" w:rsidRPr="00780322">
        <w:t>PiP</w:t>
      </w:r>
      <w:proofErr w:type="spellEnd"/>
      <w:r w:rsidR="00037F1C" w:rsidRPr="00780322">
        <w:t xml:space="preserve"> Placement </w:t>
      </w:r>
      <w:r w:rsidR="00AA2B94" w:rsidRPr="00780322">
        <w:t xml:space="preserve">must be completed and forwarded to the Vulnerable Pupils Panel. Schools must refer to 2. -  </w:t>
      </w:r>
      <w:r w:rsidR="00ED7FA2">
        <w:t>Common Admissions Criteria</w:t>
      </w:r>
      <w:r w:rsidR="00AA2B94" w:rsidRPr="00780322">
        <w:t xml:space="preserve"> and 3. - Referral to Vulnerable Pupils Panel of this document. </w:t>
      </w:r>
    </w:p>
    <w:p w14:paraId="3A9D2C22" w14:textId="4AF76E9E" w:rsidR="00FA00A8" w:rsidRPr="00780322" w:rsidRDefault="00F23D05" w:rsidP="00FA00A8">
      <w:pPr>
        <w:spacing w:after="120" w:line="240" w:lineRule="auto"/>
        <w:ind w:left="1276" w:hanging="709"/>
      </w:pPr>
      <w:r>
        <w:rPr>
          <w:rFonts w:eastAsia="Calibri" w:cs="Arial"/>
          <w:bCs/>
        </w:rPr>
        <w:t>6</w:t>
      </w:r>
      <w:r w:rsidR="00D973F0" w:rsidRPr="00780322">
        <w:rPr>
          <w:rFonts w:eastAsia="Calibri" w:cs="Arial"/>
          <w:bCs/>
        </w:rPr>
        <w:t>.</w:t>
      </w:r>
      <w:r w:rsidR="00D973F0" w:rsidRPr="00780322">
        <w:t>6.5.</w:t>
      </w:r>
      <w:r w:rsidR="00D973F0" w:rsidRPr="00780322">
        <w:tab/>
      </w:r>
      <w:r w:rsidR="00AA2B94" w:rsidRPr="00780322">
        <w:t xml:space="preserve">Schools will need to evidence that the pupil is operating within the range of </w:t>
      </w:r>
      <w:r w:rsidR="00B57EB4" w:rsidRPr="00780322">
        <w:t>2</w:t>
      </w:r>
      <w:r w:rsidR="00824E29" w:rsidRPr="00780322">
        <w:t xml:space="preserve">-3 </w:t>
      </w:r>
      <w:r w:rsidR="00AA2B94" w:rsidRPr="00780322">
        <w:t>of the SEND Ranges.</w:t>
      </w:r>
    </w:p>
    <w:p w14:paraId="66E8DBC8" w14:textId="7BC11745" w:rsidR="00FA00A8" w:rsidRPr="00780322" w:rsidRDefault="00F23D05" w:rsidP="00FA00A8">
      <w:pPr>
        <w:spacing w:after="120" w:line="240" w:lineRule="auto"/>
        <w:ind w:left="1276" w:hanging="709"/>
      </w:pPr>
      <w:r>
        <w:t>6</w:t>
      </w:r>
      <w:r w:rsidR="00FA00A8" w:rsidRPr="00780322">
        <w:t>.6.6.</w:t>
      </w:r>
      <w:r w:rsidR="00FA00A8" w:rsidRPr="00780322">
        <w:tab/>
        <w:t xml:space="preserve">All schools and academies allocated a placement will need to </w:t>
      </w:r>
      <w:proofErr w:type="gramStart"/>
      <w:r w:rsidR="00FA00A8" w:rsidRPr="00780322">
        <w:t>enter into</w:t>
      </w:r>
      <w:proofErr w:type="gramEnd"/>
      <w:r w:rsidR="00FA00A8" w:rsidRPr="00780322">
        <w:t xml:space="preserve"> an agreed contract which will clarify the roles and responsibilities of each setting.</w:t>
      </w:r>
    </w:p>
    <w:p w14:paraId="361E4E1C" w14:textId="77777777" w:rsidR="00AA2B94" w:rsidRPr="00780322" w:rsidRDefault="00AA2B94" w:rsidP="00AF3959">
      <w:pPr>
        <w:spacing w:after="120" w:line="240" w:lineRule="auto"/>
        <w:rPr>
          <w:b/>
          <w:bCs/>
        </w:rPr>
      </w:pPr>
    </w:p>
    <w:p w14:paraId="43A76250" w14:textId="77777777" w:rsidR="00AA2B94" w:rsidRPr="00780322" w:rsidRDefault="00AA2B94" w:rsidP="00AA2B94">
      <w:pPr>
        <w:spacing w:after="120" w:line="240" w:lineRule="auto"/>
        <w:ind w:left="567"/>
        <w:rPr>
          <w:b/>
          <w:bCs/>
        </w:rPr>
      </w:pPr>
      <w:r w:rsidRPr="00780322">
        <w:rPr>
          <w:b/>
          <w:bCs/>
        </w:rPr>
        <w:t>Placement Process</w:t>
      </w:r>
    </w:p>
    <w:p w14:paraId="757FD40B" w14:textId="77777777" w:rsidR="00F23D05" w:rsidRDefault="00AA2B94" w:rsidP="009136A5">
      <w:pPr>
        <w:pStyle w:val="ListParagraph"/>
        <w:numPr>
          <w:ilvl w:val="2"/>
          <w:numId w:val="36"/>
        </w:numPr>
        <w:spacing w:after="120" w:line="240" w:lineRule="auto"/>
        <w:ind w:left="1276"/>
      </w:pPr>
      <w:r w:rsidRPr="00780322">
        <w:t xml:space="preserve">Placement at the provision will be full-time, </w:t>
      </w:r>
      <w:r w:rsidR="00B57EB4" w:rsidRPr="00780322">
        <w:t xml:space="preserve">Monday to Friday for a minimum of 6 weeks to a maximum of 12 weeks </w:t>
      </w:r>
      <w:r w:rsidRPr="00780322">
        <w:t xml:space="preserve">with approval by the Vulnerable Pupils Panel.  </w:t>
      </w:r>
    </w:p>
    <w:p w14:paraId="1990E8AE" w14:textId="77777777" w:rsidR="00F23D05" w:rsidRDefault="005C4AC1" w:rsidP="009136A5">
      <w:pPr>
        <w:pStyle w:val="ListParagraph"/>
        <w:numPr>
          <w:ilvl w:val="2"/>
          <w:numId w:val="36"/>
        </w:numPr>
        <w:spacing w:after="120" w:line="240" w:lineRule="auto"/>
        <w:ind w:left="1276"/>
      </w:pPr>
      <w:r w:rsidRPr="00780322">
        <w:t>Weekly summary reports will be provided to scho</w:t>
      </w:r>
      <w:r w:rsidR="00C54D6B" w:rsidRPr="00780322">
        <w:t>ols via email with a written report at the end of the placement which will include progress data and impact.</w:t>
      </w:r>
    </w:p>
    <w:p w14:paraId="43C63118" w14:textId="77777777" w:rsidR="00F23D05" w:rsidRDefault="00AA2B94" w:rsidP="009136A5">
      <w:pPr>
        <w:pStyle w:val="ListParagraph"/>
        <w:numPr>
          <w:ilvl w:val="2"/>
          <w:numId w:val="36"/>
        </w:numPr>
        <w:spacing w:after="120" w:line="240" w:lineRule="auto"/>
        <w:ind w:left="1276"/>
      </w:pPr>
      <w:r w:rsidRPr="00780322">
        <w:t xml:space="preserve">If at any point during the placement duration, it is deemed that a pupil may require a statutory assessment of special education need, the </w:t>
      </w:r>
      <w:r w:rsidRPr="00F23D05">
        <w:rPr>
          <w:b/>
        </w:rPr>
        <w:t>home school</w:t>
      </w:r>
      <w:r w:rsidRPr="00780322">
        <w:t xml:space="preserve"> will be the lead setting throughout the process.</w:t>
      </w:r>
    </w:p>
    <w:p w14:paraId="3F1D1B4A" w14:textId="77777777" w:rsidR="00F23D05" w:rsidRDefault="00E84415" w:rsidP="009136A5">
      <w:pPr>
        <w:pStyle w:val="ListParagraph"/>
        <w:numPr>
          <w:ilvl w:val="2"/>
          <w:numId w:val="36"/>
        </w:numPr>
        <w:spacing w:after="120" w:line="240" w:lineRule="auto"/>
        <w:ind w:left="1276"/>
      </w:pPr>
      <w:r w:rsidRPr="00780322">
        <w:t>A dedicated and bespoke transition/reintegration programme for each pupil will be provided</w:t>
      </w:r>
      <w:r w:rsidR="00C127D7" w:rsidRPr="00780322">
        <w:t xml:space="preserve">.  Each pupil will be issued a mentor who will work with them during the programme. </w:t>
      </w:r>
      <w:r w:rsidR="00D8157C" w:rsidRPr="00780322">
        <w:t xml:space="preserve">Placement staff will work </w:t>
      </w:r>
      <w:proofErr w:type="gramStart"/>
      <w:r w:rsidR="00D8157C" w:rsidRPr="00780322">
        <w:t xml:space="preserve">in </w:t>
      </w:r>
      <w:r w:rsidR="00C127D7" w:rsidRPr="00780322">
        <w:t xml:space="preserve"> partnership</w:t>
      </w:r>
      <w:proofErr w:type="gramEnd"/>
      <w:r w:rsidR="00C127D7" w:rsidRPr="00780322">
        <w:t xml:space="preserve"> with the home school</w:t>
      </w:r>
      <w:r w:rsidR="00D8157C" w:rsidRPr="00780322">
        <w:t xml:space="preserve"> at all times during the programme and fully support a coll</w:t>
      </w:r>
      <w:r w:rsidR="00C5658E" w:rsidRPr="00780322">
        <w:t xml:space="preserve">aborative approach with each home school. </w:t>
      </w:r>
    </w:p>
    <w:p w14:paraId="3A309006" w14:textId="77777777" w:rsidR="00F23D05" w:rsidRDefault="00C5658E" w:rsidP="009136A5">
      <w:pPr>
        <w:pStyle w:val="ListParagraph"/>
        <w:numPr>
          <w:ilvl w:val="2"/>
          <w:numId w:val="36"/>
        </w:numPr>
        <w:spacing w:after="120" w:line="240" w:lineRule="auto"/>
        <w:ind w:left="1276"/>
      </w:pPr>
      <w:r w:rsidRPr="00780322">
        <w:t xml:space="preserve">The Programme Manager will be on hand to support the home school during an OFSTED inspection to discuss the impact </w:t>
      </w:r>
      <w:r w:rsidR="00AF3959" w:rsidRPr="00780322">
        <w:t xml:space="preserve">of the programme which follows Ofsted statutory guidance of dual placements. </w:t>
      </w:r>
    </w:p>
    <w:p w14:paraId="05964E2D" w14:textId="5BF3FCA8" w:rsidR="008E0C7D" w:rsidRPr="00780322" w:rsidRDefault="008E0C7D" w:rsidP="009136A5">
      <w:pPr>
        <w:pStyle w:val="ListParagraph"/>
        <w:numPr>
          <w:ilvl w:val="2"/>
          <w:numId w:val="36"/>
        </w:numPr>
        <w:spacing w:after="120" w:line="240" w:lineRule="auto"/>
        <w:ind w:left="1276"/>
      </w:pPr>
      <w:r w:rsidRPr="00780322">
        <w:t>Curriculum offered</w:t>
      </w:r>
      <w:r w:rsidR="00252805" w:rsidRPr="00780322">
        <w:t>, in a nurturing environment</w:t>
      </w:r>
      <w:r w:rsidRPr="00780322">
        <w:t xml:space="preserve"> </w:t>
      </w:r>
      <w:proofErr w:type="gramStart"/>
      <w:r w:rsidRPr="00780322">
        <w:t>includes;</w:t>
      </w:r>
      <w:proofErr w:type="gramEnd"/>
      <w:r w:rsidRPr="00780322">
        <w:t xml:space="preserve"> </w:t>
      </w:r>
      <w:r w:rsidR="0008104D" w:rsidRPr="00780322">
        <w:t>English, Maths, PSHE, PE, Computing,</w:t>
      </w:r>
      <w:r w:rsidR="0001057A" w:rsidRPr="00780322">
        <w:t xml:space="preserve"> social skills.</w:t>
      </w:r>
    </w:p>
    <w:p w14:paraId="6DEEF168" w14:textId="77777777" w:rsidR="00AA2B94" w:rsidRPr="00780322" w:rsidRDefault="00AA2B94" w:rsidP="00AA2B94">
      <w:pPr>
        <w:spacing w:after="120" w:line="240" w:lineRule="auto"/>
        <w:ind w:left="567"/>
        <w:rPr>
          <w:b/>
          <w:bCs/>
        </w:rPr>
      </w:pPr>
      <w:r w:rsidRPr="00780322">
        <w:rPr>
          <w:b/>
          <w:bCs/>
        </w:rPr>
        <w:t>Exit / End of Placement</w:t>
      </w:r>
    </w:p>
    <w:p w14:paraId="02B00B29" w14:textId="131321CD" w:rsidR="00AA2B94" w:rsidRPr="00780322" w:rsidRDefault="00693074" w:rsidP="009136A5">
      <w:pPr>
        <w:pStyle w:val="ListParagraph"/>
        <w:numPr>
          <w:ilvl w:val="2"/>
          <w:numId w:val="36"/>
        </w:numPr>
        <w:spacing w:after="120" w:line="240" w:lineRule="auto"/>
        <w:ind w:left="1276"/>
      </w:pPr>
      <w:r w:rsidRPr="00780322">
        <w:t xml:space="preserve">The programme will provide a bespoke reintegration support package, using mentors from our team of experienced youth workers. </w:t>
      </w:r>
    </w:p>
    <w:p w14:paraId="36A8D86C" w14:textId="79270D8C" w:rsidR="00AA2B94" w:rsidRPr="00780322" w:rsidRDefault="008B2DF4" w:rsidP="009136A5">
      <w:pPr>
        <w:pStyle w:val="ListParagraph"/>
        <w:numPr>
          <w:ilvl w:val="2"/>
          <w:numId w:val="36"/>
        </w:numPr>
        <w:spacing w:after="120" w:line="240" w:lineRule="auto"/>
        <w:ind w:left="1276"/>
      </w:pPr>
      <w:r w:rsidRPr="00780322">
        <w:t xml:space="preserve">At the end of the programme the mentor can visit the pupil in the home school to complete a formal handover if requested at a cost to the home school. </w:t>
      </w:r>
      <w:r w:rsidR="00AA2B94" w:rsidRPr="00780322">
        <w:t>It is recommended that all pupils receive a reintegration programme in duration of at least 4 weeks</w:t>
      </w:r>
      <w:r w:rsidR="00AA2B94" w:rsidRPr="00780322">
        <w:rPr>
          <w:b/>
          <w:bCs/>
        </w:rPr>
        <w:t>.</w:t>
      </w:r>
    </w:p>
    <w:p w14:paraId="59F26330" w14:textId="77777777" w:rsidR="003E75AF" w:rsidRPr="00780322" w:rsidRDefault="003E75AF" w:rsidP="003E75AF">
      <w:pPr>
        <w:spacing w:after="120" w:line="240" w:lineRule="auto"/>
        <w:ind w:left="567" w:hanging="567"/>
        <w:rPr>
          <w:rFonts w:eastAsia="Calibri" w:cs="Arial"/>
          <w:b/>
        </w:rPr>
      </w:pPr>
    </w:p>
    <w:p w14:paraId="65F50953" w14:textId="46F3455B" w:rsidR="00855CE7" w:rsidRPr="00780322" w:rsidRDefault="001C199D" w:rsidP="003E75AF">
      <w:pPr>
        <w:spacing w:after="120" w:line="240" w:lineRule="auto"/>
        <w:ind w:left="567" w:hanging="567"/>
        <w:rPr>
          <w:rFonts w:eastAsia="Calibri" w:cs="Arial"/>
          <w:b/>
        </w:rPr>
      </w:pPr>
      <w:r>
        <w:rPr>
          <w:rFonts w:eastAsia="Calibri" w:cs="Arial"/>
          <w:b/>
        </w:rPr>
        <w:t>6</w:t>
      </w:r>
      <w:r w:rsidR="004265A4" w:rsidRPr="00780322">
        <w:rPr>
          <w:rFonts w:eastAsia="Calibri" w:cs="Arial"/>
          <w:b/>
        </w:rPr>
        <w:t>.</w:t>
      </w:r>
      <w:r w:rsidR="00707410" w:rsidRPr="00780322">
        <w:rPr>
          <w:rFonts w:eastAsia="Calibri" w:cs="Arial"/>
          <w:b/>
        </w:rPr>
        <w:t>7</w:t>
      </w:r>
      <w:r w:rsidR="004265A4" w:rsidRPr="00780322">
        <w:rPr>
          <w:rFonts w:eastAsia="Calibri" w:cs="Arial"/>
          <w:b/>
        </w:rPr>
        <w:t>.</w:t>
      </w:r>
      <w:r w:rsidR="004265A4" w:rsidRPr="00780322">
        <w:rPr>
          <w:rFonts w:eastAsia="Calibri" w:cs="Arial"/>
          <w:b/>
        </w:rPr>
        <w:tab/>
      </w:r>
      <w:r w:rsidR="00AE12AF" w:rsidRPr="00780322">
        <w:rPr>
          <w:rFonts w:eastAsia="Calibri" w:cs="Arial"/>
          <w:b/>
        </w:rPr>
        <w:t xml:space="preserve">Consilium Evolve </w:t>
      </w:r>
      <w:r w:rsidR="00855CE7" w:rsidRPr="00780322">
        <w:rPr>
          <w:rFonts w:eastAsia="Calibri" w:cs="Arial"/>
          <w:b/>
        </w:rPr>
        <w:t>Placement</w:t>
      </w:r>
    </w:p>
    <w:p w14:paraId="72821E7C" w14:textId="36072A2C" w:rsidR="009A0027" w:rsidRPr="00780322" w:rsidRDefault="009A0027" w:rsidP="009A0027">
      <w:pPr>
        <w:spacing w:after="120" w:line="240" w:lineRule="auto"/>
        <w:ind w:left="567"/>
        <w:rPr>
          <w:rFonts w:eastAsia="Calibri" w:cs="Arial"/>
          <w:bCs/>
        </w:rPr>
      </w:pPr>
      <w:r w:rsidRPr="00780322">
        <w:rPr>
          <w:rFonts w:eastAsia="Calibri" w:cs="Arial"/>
          <w:b/>
        </w:rPr>
        <w:t xml:space="preserve">Base: </w:t>
      </w:r>
      <w:r w:rsidRPr="00780322">
        <w:rPr>
          <w:rFonts w:eastAsia="Calibri" w:cs="Arial"/>
          <w:bCs/>
        </w:rPr>
        <w:t xml:space="preserve">Thornhill Academy </w:t>
      </w:r>
    </w:p>
    <w:p w14:paraId="7FB5D580" w14:textId="4646CA08" w:rsidR="009A0027" w:rsidRPr="00780322" w:rsidRDefault="009A0027" w:rsidP="009A0027">
      <w:pPr>
        <w:spacing w:after="120" w:line="240" w:lineRule="auto"/>
        <w:ind w:left="567"/>
        <w:rPr>
          <w:rFonts w:eastAsia="Calibri" w:cs="Arial"/>
          <w:bCs/>
        </w:rPr>
      </w:pPr>
      <w:r w:rsidRPr="00780322">
        <w:rPr>
          <w:rFonts w:eastAsia="Calibri" w:cs="Arial"/>
          <w:b/>
        </w:rPr>
        <w:t>Entry</w:t>
      </w:r>
    </w:p>
    <w:p w14:paraId="368BCFE1" w14:textId="77777777" w:rsidR="001C199D" w:rsidRDefault="007F7CE9" w:rsidP="009136A5">
      <w:pPr>
        <w:pStyle w:val="ListParagraph"/>
        <w:numPr>
          <w:ilvl w:val="2"/>
          <w:numId w:val="37"/>
        </w:numPr>
        <w:spacing w:after="120" w:line="240" w:lineRule="auto"/>
        <w:ind w:left="1276"/>
        <w:rPr>
          <w:rFonts w:eastAsia="Calibri" w:cs="Arial"/>
          <w:bCs/>
        </w:rPr>
      </w:pPr>
      <w:r w:rsidRPr="001C199D">
        <w:rPr>
          <w:rFonts w:eastAsia="Calibri" w:cs="Arial"/>
          <w:bCs/>
        </w:rPr>
        <w:t xml:space="preserve">The pupil </w:t>
      </w:r>
      <w:r w:rsidR="00155768" w:rsidRPr="001C199D">
        <w:rPr>
          <w:rFonts w:eastAsia="Calibri" w:cs="Arial"/>
          <w:bCs/>
        </w:rPr>
        <w:t xml:space="preserve">is suffering </w:t>
      </w:r>
      <w:r w:rsidRPr="001C199D">
        <w:rPr>
          <w:rFonts w:eastAsia="Calibri" w:cs="Arial"/>
          <w:bCs/>
        </w:rPr>
        <w:t xml:space="preserve">with anxiety and remains socially and emotionally vulnerable, withdrawn, isolated and is finding it difficult to attend school. </w:t>
      </w:r>
    </w:p>
    <w:p w14:paraId="5E12FB51" w14:textId="77777777" w:rsidR="001C199D" w:rsidRPr="001C199D" w:rsidRDefault="00AE12AF" w:rsidP="009136A5">
      <w:pPr>
        <w:pStyle w:val="ListParagraph"/>
        <w:numPr>
          <w:ilvl w:val="2"/>
          <w:numId w:val="37"/>
        </w:numPr>
        <w:spacing w:after="120" w:line="240" w:lineRule="auto"/>
        <w:ind w:left="1276"/>
        <w:rPr>
          <w:rFonts w:eastAsia="Calibri" w:cs="Arial"/>
          <w:bCs/>
        </w:rPr>
      </w:pPr>
      <w:r w:rsidRPr="00780322">
        <w:t>Schools will have to evidence that the pupil is operating within the range 3 of the SEND Ranges for SEMH.</w:t>
      </w:r>
    </w:p>
    <w:p w14:paraId="1F0197A5" w14:textId="77777777" w:rsidR="001C199D" w:rsidRPr="001C199D" w:rsidRDefault="00AE12AF" w:rsidP="009136A5">
      <w:pPr>
        <w:pStyle w:val="ListParagraph"/>
        <w:numPr>
          <w:ilvl w:val="2"/>
          <w:numId w:val="37"/>
        </w:numPr>
        <w:spacing w:after="120" w:line="240" w:lineRule="auto"/>
        <w:ind w:left="1276"/>
        <w:rPr>
          <w:rFonts w:eastAsia="Calibri" w:cs="Arial"/>
          <w:bCs/>
        </w:rPr>
      </w:pPr>
      <w:r w:rsidRPr="001C199D">
        <w:rPr>
          <w:rFonts w:eastAsia="Calibri" w:cs="Arial"/>
        </w:rPr>
        <w:t>Pupils attending Consilium Evolve placement need to be registered on the SEN</w:t>
      </w:r>
      <w:r w:rsidR="00EA58A0" w:rsidRPr="001C199D">
        <w:rPr>
          <w:rFonts w:eastAsia="Calibri" w:cs="Arial"/>
        </w:rPr>
        <w:t>D</w:t>
      </w:r>
      <w:r w:rsidRPr="001C199D">
        <w:rPr>
          <w:rFonts w:eastAsia="Calibri" w:cs="Arial"/>
        </w:rPr>
        <w:t xml:space="preserve"> Code of Practice and evidence the graduated response in the mainstream setting.</w:t>
      </w:r>
    </w:p>
    <w:p w14:paraId="2F7156FF" w14:textId="77777777" w:rsidR="001C199D" w:rsidRPr="001C199D" w:rsidRDefault="00A47A17" w:rsidP="009136A5">
      <w:pPr>
        <w:pStyle w:val="ListParagraph"/>
        <w:numPr>
          <w:ilvl w:val="2"/>
          <w:numId w:val="37"/>
        </w:numPr>
        <w:spacing w:after="120" w:line="240" w:lineRule="auto"/>
        <w:ind w:left="1276"/>
        <w:rPr>
          <w:rFonts w:eastAsia="Calibri" w:cs="Arial"/>
          <w:bCs/>
        </w:rPr>
      </w:pPr>
      <w:r w:rsidRPr="00780322">
        <w:t>A VPP Application for a</w:t>
      </w:r>
      <w:r w:rsidR="00DE75F7" w:rsidRPr="00780322">
        <w:t xml:space="preserve"> Consilium Evolve </w:t>
      </w:r>
      <w:r w:rsidRPr="00780322">
        <w:t xml:space="preserve">place must be completed and forwarded to the Vulnerable Pupils Panel. Schools must refer to 2. Admissions Criteria and 3. Referral to Vulnerable Pupils Panel of this document. </w:t>
      </w:r>
    </w:p>
    <w:p w14:paraId="6DB49CB1" w14:textId="77777777" w:rsidR="00B40112" w:rsidRPr="00B40112" w:rsidRDefault="007F7CE9" w:rsidP="009136A5">
      <w:pPr>
        <w:pStyle w:val="ListParagraph"/>
        <w:numPr>
          <w:ilvl w:val="2"/>
          <w:numId w:val="37"/>
        </w:numPr>
        <w:spacing w:after="120" w:line="240" w:lineRule="auto"/>
        <w:ind w:left="1276"/>
        <w:rPr>
          <w:rFonts w:eastAsia="Calibri" w:cs="Arial"/>
          <w:bCs/>
        </w:rPr>
      </w:pPr>
      <w:r w:rsidRPr="001C199D">
        <w:rPr>
          <w:rFonts w:cs="Arial"/>
        </w:rPr>
        <w:lastRenderedPageBreak/>
        <w:t xml:space="preserve">The application must include evidence that the child is suffering from anxiety, is actively engaging with a mental health support agency and has a relevant support plan. An associated medical report to support the application, </w:t>
      </w:r>
      <w:r w:rsidRPr="001C199D">
        <w:rPr>
          <w:rFonts w:cs="Arial"/>
          <w:b/>
          <w:bCs/>
        </w:rPr>
        <w:t>must be attached to the application</w:t>
      </w:r>
      <w:r w:rsidRPr="001C199D">
        <w:rPr>
          <w:rFonts w:cs="Arial"/>
        </w:rPr>
        <w:t xml:space="preserve">.  It must also be demonstrated that the child is </w:t>
      </w:r>
      <w:r w:rsidRPr="001C199D">
        <w:rPr>
          <w:rFonts w:cs="Arial"/>
          <w:b/>
        </w:rPr>
        <w:t xml:space="preserve">currently </w:t>
      </w:r>
      <w:r w:rsidRPr="001C199D">
        <w:rPr>
          <w:rFonts w:cs="Arial"/>
        </w:rPr>
        <w:t>active to a mental health support agency.</w:t>
      </w:r>
    </w:p>
    <w:p w14:paraId="5924F086" w14:textId="77777777" w:rsidR="00B40112" w:rsidRPr="00B40112" w:rsidRDefault="007F7CE9" w:rsidP="009136A5">
      <w:pPr>
        <w:pStyle w:val="ListParagraph"/>
        <w:numPr>
          <w:ilvl w:val="2"/>
          <w:numId w:val="37"/>
        </w:numPr>
        <w:spacing w:after="120" w:line="240" w:lineRule="auto"/>
        <w:ind w:left="1276"/>
        <w:rPr>
          <w:rFonts w:eastAsia="Calibri" w:cs="Arial"/>
          <w:bCs/>
        </w:rPr>
      </w:pPr>
      <w:r w:rsidRPr="00B40112">
        <w:rPr>
          <w:rFonts w:cs="Arial"/>
        </w:rPr>
        <w:t xml:space="preserve">The application must contain clear evidence that the home school has tried </w:t>
      </w:r>
      <w:r w:rsidRPr="00B40112">
        <w:rPr>
          <w:rFonts w:cs="Arial"/>
          <w:b/>
        </w:rPr>
        <w:t xml:space="preserve">EVERY </w:t>
      </w:r>
      <w:r w:rsidRPr="00B40112">
        <w:rPr>
          <w:rFonts w:cs="Arial"/>
        </w:rPr>
        <w:t xml:space="preserve">possible approach to re-engage the pupil and has evaluated the impact that these approaches have had. </w:t>
      </w:r>
      <w:r w:rsidRPr="00B40112">
        <w:rPr>
          <w:rFonts w:cs="Arial"/>
          <w:b/>
          <w:bCs/>
        </w:rPr>
        <w:t>This range of evidence must be attached to the application pack</w:t>
      </w:r>
      <w:r w:rsidRPr="00B40112">
        <w:rPr>
          <w:rFonts w:cs="Arial"/>
        </w:rPr>
        <w:t>.</w:t>
      </w:r>
    </w:p>
    <w:p w14:paraId="77EC13D9" w14:textId="77777777" w:rsidR="00B40112" w:rsidRPr="00B40112" w:rsidRDefault="007F7CE9" w:rsidP="009136A5">
      <w:pPr>
        <w:pStyle w:val="ListParagraph"/>
        <w:numPr>
          <w:ilvl w:val="2"/>
          <w:numId w:val="37"/>
        </w:numPr>
        <w:spacing w:after="120" w:line="240" w:lineRule="auto"/>
        <w:ind w:left="1276"/>
        <w:rPr>
          <w:rFonts w:eastAsia="Calibri" w:cs="Arial"/>
          <w:bCs/>
        </w:rPr>
      </w:pPr>
      <w:r w:rsidRPr="00B40112">
        <w:rPr>
          <w:rFonts w:cs="Arial"/>
        </w:rPr>
        <w:t xml:space="preserve">The child </w:t>
      </w:r>
      <w:r w:rsidRPr="00B40112">
        <w:rPr>
          <w:rFonts w:cs="Arial"/>
          <w:b/>
        </w:rPr>
        <w:t xml:space="preserve">must not </w:t>
      </w:r>
      <w:r w:rsidRPr="00B40112">
        <w:rPr>
          <w:rFonts w:cs="Arial"/>
        </w:rPr>
        <w:t xml:space="preserve">have any evidence of disruptive or aggressive behaviours or incidents of </w:t>
      </w:r>
      <w:r w:rsidR="0025641A" w:rsidRPr="00B40112">
        <w:rPr>
          <w:rFonts w:cs="Arial"/>
        </w:rPr>
        <w:t>exclusions/</w:t>
      </w:r>
      <w:r w:rsidRPr="00B40112">
        <w:rPr>
          <w:rFonts w:cs="Arial"/>
        </w:rPr>
        <w:t>suspensions.</w:t>
      </w:r>
    </w:p>
    <w:p w14:paraId="32BC4EE9" w14:textId="77777777" w:rsidR="00B40112" w:rsidRPr="00B40112" w:rsidRDefault="007F7CE9" w:rsidP="009136A5">
      <w:pPr>
        <w:pStyle w:val="ListParagraph"/>
        <w:numPr>
          <w:ilvl w:val="2"/>
          <w:numId w:val="37"/>
        </w:numPr>
        <w:spacing w:after="120" w:line="240" w:lineRule="auto"/>
        <w:ind w:left="1276"/>
        <w:rPr>
          <w:rFonts w:eastAsia="Calibri" w:cs="Arial"/>
          <w:bCs/>
        </w:rPr>
      </w:pPr>
      <w:r w:rsidRPr="00B40112">
        <w:rPr>
          <w:rFonts w:cs="Arial"/>
        </w:rPr>
        <w:t>The home school must provide evidence that the child’s attendance figure is lower than 50%.</w:t>
      </w:r>
    </w:p>
    <w:p w14:paraId="6E2BF69D" w14:textId="33ADEF26" w:rsidR="007F7CE9" w:rsidRPr="00B40112" w:rsidRDefault="007F7CE9" w:rsidP="009136A5">
      <w:pPr>
        <w:pStyle w:val="ListParagraph"/>
        <w:numPr>
          <w:ilvl w:val="2"/>
          <w:numId w:val="37"/>
        </w:numPr>
        <w:spacing w:after="120" w:line="240" w:lineRule="auto"/>
        <w:ind w:left="1276"/>
        <w:rPr>
          <w:rFonts w:eastAsia="Calibri" w:cs="Arial"/>
          <w:bCs/>
        </w:rPr>
      </w:pPr>
      <w:proofErr w:type="gramStart"/>
      <w:r w:rsidRPr="00780322">
        <w:t>In light of</w:t>
      </w:r>
      <w:proofErr w:type="gramEnd"/>
      <w:r w:rsidRPr="00780322">
        <w:t xml:space="preserve"> the Schools Admission Code, Schools must be mindful that the parent/carer has the right to request a mainstream placement at any time.</w:t>
      </w:r>
      <w:r w:rsidRPr="00780322">
        <w:br/>
      </w:r>
    </w:p>
    <w:p w14:paraId="72A07C94" w14:textId="40D1BC43" w:rsidR="007F7CE9" w:rsidRPr="00780322" w:rsidRDefault="007F7CE9" w:rsidP="007F7CE9">
      <w:pPr>
        <w:spacing w:after="120" w:line="240" w:lineRule="auto"/>
        <w:ind w:left="567"/>
        <w:rPr>
          <w:rFonts w:eastAsia="Calibri" w:cs="Arial"/>
          <w:b/>
        </w:rPr>
      </w:pPr>
      <w:r w:rsidRPr="00780322">
        <w:rPr>
          <w:rFonts w:eastAsia="Calibri" w:cs="Arial"/>
          <w:b/>
        </w:rPr>
        <w:t>Placement Process</w:t>
      </w:r>
    </w:p>
    <w:p w14:paraId="2D025B14" w14:textId="496B2BE3" w:rsidR="00AE12AF" w:rsidRPr="00B40112" w:rsidRDefault="00AE12AF" w:rsidP="009136A5">
      <w:pPr>
        <w:pStyle w:val="ListParagraph"/>
        <w:numPr>
          <w:ilvl w:val="2"/>
          <w:numId w:val="38"/>
        </w:numPr>
        <w:spacing w:after="120" w:line="240" w:lineRule="auto"/>
        <w:ind w:left="1276"/>
        <w:rPr>
          <w:rFonts w:eastAsia="Calibri" w:cs="Arial"/>
          <w:bCs/>
        </w:rPr>
      </w:pPr>
      <w:r w:rsidRPr="00B40112">
        <w:rPr>
          <w:rFonts w:eastAsia="Calibri" w:cs="Arial"/>
        </w:rPr>
        <w:t>Maintaining links with the student’s Home School is essential for the success of the student’s programme. This includes working alongside Consilium Evolve on the reintegration back to their school</w:t>
      </w:r>
      <w:r w:rsidR="00003391" w:rsidRPr="00B40112">
        <w:rPr>
          <w:rFonts w:eastAsia="Calibri" w:cs="Arial"/>
        </w:rPr>
        <w:t xml:space="preserve">, </w:t>
      </w:r>
      <w:r w:rsidRPr="00B40112">
        <w:rPr>
          <w:rFonts w:eastAsia="Calibri" w:cs="Arial"/>
        </w:rPr>
        <w:t>or</w:t>
      </w:r>
      <w:r w:rsidR="002D2A60" w:rsidRPr="00B40112">
        <w:rPr>
          <w:rFonts w:eastAsia="Calibri" w:cs="Arial"/>
        </w:rPr>
        <w:t xml:space="preserve"> if applicable</w:t>
      </w:r>
      <w:r w:rsidRPr="00B40112">
        <w:rPr>
          <w:rFonts w:eastAsia="Calibri" w:cs="Arial"/>
        </w:rPr>
        <w:t xml:space="preserve"> another </w:t>
      </w:r>
      <w:r w:rsidR="002D2A60" w:rsidRPr="00B40112">
        <w:rPr>
          <w:rFonts w:eastAsia="Calibri" w:cs="Arial"/>
        </w:rPr>
        <w:t xml:space="preserve">school </w:t>
      </w:r>
      <w:r w:rsidRPr="00B40112">
        <w:rPr>
          <w:rFonts w:eastAsia="Calibri" w:cs="Arial"/>
        </w:rPr>
        <w:t>which meets the needs of the student. This will be support</w:t>
      </w:r>
      <w:r w:rsidR="002D2A60" w:rsidRPr="00B40112">
        <w:rPr>
          <w:rFonts w:eastAsia="Calibri" w:cs="Arial"/>
        </w:rPr>
        <w:t>ed</w:t>
      </w:r>
      <w:r w:rsidRPr="00B40112">
        <w:rPr>
          <w:rFonts w:eastAsia="Calibri" w:cs="Arial"/>
        </w:rPr>
        <w:t xml:space="preserve"> and guided by Consilium Evolve</w:t>
      </w:r>
      <w:r w:rsidR="00414EB4" w:rsidRPr="00B40112">
        <w:rPr>
          <w:rFonts w:eastAsia="Calibri" w:cs="Arial"/>
        </w:rPr>
        <w:t xml:space="preserve"> in association with all parties concerned.</w:t>
      </w:r>
    </w:p>
    <w:p w14:paraId="54D2E45D" w14:textId="6C6537E0" w:rsidR="00AE12AF" w:rsidRPr="00B40112" w:rsidRDefault="00AE12AF" w:rsidP="009136A5">
      <w:pPr>
        <w:pStyle w:val="ListParagraph"/>
        <w:numPr>
          <w:ilvl w:val="2"/>
          <w:numId w:val="38"/>
        </w:numPr>
        <w:spacing w:after="120" w:line="240" w:lineRule="auto"/>
        <w:ind w:left="1276"/>
        <w:rPr>
          <w:rFonts w:eastAsia="Calibri" w:cs="Arial"/>
          <w:bCs/>
        </w:rPr>
      </w:pPr>
      <w:r w:rsidRPr="00B40112">
        <w:rPr>
          <w:rFonts w:cs="Arial"/>
        </w:rPr>
        <w:t>Please note those pupils allocated a Consilium Evolve will serve a trial period before a secure place is finalised.  All student placements are also subject to;</w:t>
      </w:r>
      <w:r w:rsidRPr="00B40112">
        <w:rPr>
          <w:rFonts w:cs="Arial"/>
        </w:rPr>
        <w:br/>
      </w:r>
    </w:p>
    <w:p w14:paraId="48AC0D78" w14:textId="77777777" w:rsidR="00AE12AF" w:rsidRPr="00780322" w:rsidRDefault="00AE12AF" w:rsidP="009136A5">
      <w:pPr>
        <w:pStyle w:val="ListParagraph"/>
        <w:numPr>
          <w:ilvl w:val="0"/>
          <w:numId w:val="23"/>
        </w:numPr>
        <w:spacing w:after="120" w:line="240" w:lineRule="auto"/>
        <w:ind w:left="1985"/>
        <w:contextualSpacing w:val="0"/>
        <w:rPr>
          <w:rFonts w:cs="Arial"/>
        </w:rPr>
      </w:pPr>
      <w:r w:rsidRPr="00780322">
        <w:rPr>
          <w:rFonts w:cs="Arial"/>
        </w:rPr>
        <w:t xml:space="preserve">a trial period of 6 weeks, this will include a </w:t>
      </w:r>
      <w:proofErr w:type="gramStart"/>
      <w:r w:rsidRPr="00780322">
        <w:rPr>
          <w:rFonts w:cs="Arial"/>
        </w:rPr>
        <w:t>2 week</w:t>
      </w:r>
      <w:proofErr w:type="gramEnd"/>
      <w:r w:rsidRPr="00780322">
        <w:rPr>
          <w:rFonts w:cs="Arial"/>
        </w:rPr>
        <w:t xml:space="preserve"> internal review with parents and an invitation sent to the home school </w:t>
      </w:r>
    </w:p>
    <w:p w14:paraId="0B8D7E2D" w14:textId="77777777" w:rsidR="00AE12AF" w:rsidRPr="00780322" w:rsidRDefault="00AE12AF" w:rsidP="009136A5">
      <w:pPr>
        <w:pStyle w:val="ListParagraph"/>
        <w:numPr>
          <w:ilvl w:val="0"/>
          <w:numId w:val="23"/>
        </w:numPr>
        <w:spacing w:after="120" w:line="240" w:lineRule="auto"/>
        <w:ind w:left="1985"/>
        <w:contextualSpacing w:val="0"/>
        <w:rPr>
          <w:rFonts w:cs="Arial"/>
        </w:rPr>
      </w:pPr>
      <w:r w:rsidRPr="00780322">
        <w:rPr>
          <w:rFonts w:cs="Arial"/>
        </w:rPr>
        <w:t>The plan will lay out the intent, expectations and milestones and will be completed on during the first induction session</w:t>
      </w:r>
    </w:p>
    <w:p w14:paraId="4E2E460F" w14:textId="222F966E" w:rsidR="00AE12AF" w:rsidRPr="00780322" w:rsidRDefault="00AE12AF" w:rsidP="009136A5">
      <w:pPr>
        <w:pStyle w:val="ListParagraph"/>
        <w:numPr>
          <w:ilvl w:val="0"/>
          <w:numId w:val="23"/>
        </w:numPr>
        <w:spacing w:after="120" w:line="240" w:lineRule="auto"/>
        <w:ind w:left="1985"/>
        <w:contextualSpacing w:val="0"/>
        <w:rPr>
          <w:rFonts w:cs="Arial"/>
        </w:rPr>
      </w:pPr>
      <w:r w:rsidRPr="00780322">
        <w:rPr>
          <w:rFonts w:cs="Arial"/>
        </w:rPr>
        <w:t xml:space="preserve">Together </w:t>
      </w:r>
      <w:r w:rsidR="00F97CBE" w:rsidRPr="00780322">
        <w:rPr>
          <w:rFonts w:cs="Arial"/>
        </w:rPr>
        <w:t>for</w:t>
      </w:r>
      <w:r w:rsidRPr="00780322">
        <w:rPr>
          <w:rFonts w:cs="Arial"/>
        </w:rPr>
        <w:t xml:space="preserve"> Children, Home school and parents will be given prior notice during week 4 and week 5 if the placement may potentially fail.</w:t>
      </w:r>
    </w:p>
    <w:p w14:paraId="604292C0" w14:textId="3F9DFD93" w:rsidR="00AE12AF" w:rsidRPr="00780322" w:rsidRDefault="00AE12AF" w:rsidP="009136A5">
      <w:pPr>
        <w:pStyle w:val="ListParagraph"/>
        <w:numPr>
          <w:ilvl w:val="0"/>
          <w:numId w:val="23"/>
        </w:numPr>
        <w:spacing w:after="120"/>
        <w:ind w:left="1985"/>
        <w:contextualSpacing w:val="0"/>
        <w:rPr>
          <w:rFonts w:cs="Arial"/>
        </w:rPr>
      </w:pPr>
      <w:r w:rsidRPr="00780322">
        <w:rPr>
          <w:rFonts w:cs="Arial"/>
        </w:rPr>
        <w:t>A meeting with the SLT link from the home school will be held before the student starts their tr</w:t>
      </w:r>
      <w:r w:rsidR="00D52C9F" w:rsidRPr="00780322">
        <w:rPr>
          <w:rFonts w:cs="Arial"/>
        </w:rPr>
        <w:t>ia</w:t>
      </w:r>
      <w:r w:rsidRPr="00780322">
        <w:rPr>
          <w:rFonts w:cs="Arial"/>
        </w:rPr>
        <w:t xml:space="preserve">l period to ensure all documentation is completed </w:t>
      </w:r>
    </w:p>
    <w:p w14:paraId="5231F3C5" w14:textId="045182DB" w:rsidR="00AE12AF" w:rsidRPr="00780322" w:rsidRDefault="00AE12AF" w:rsidP="009136A5">
      <w:pPr>
        <w:pStyle w:val="ListParagraph"/>
        <w:numPr>
          <w:ilvl w:val="0"/>
          <w:numId w:val="23"/>
        </w:numPr>
        <w:spacing w:after="120"/>
        <w:ind w:left="1985"/>
        <w:contextualSpacing w:val="0"/>
        <w:rPr>
          <w:rFonts w:cs="Arial"/>
        </w:rPr>
      </w:pPr>
      <w:r w:rsidRPr="00780322">
        <w:rPr>
          <w:rFonts w:cs="Arial"/>
        </w:rPr>
        <w:t>Any breach of these conditions can result in the placement being terminated.</w:t>
      </w:r>
    </w:p>
    <w:p w14:paraId="4F3824D9"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 xml:space="preserve">All schools and academies allocated an alternative provision placement will need to </w:t>
      </w:r>
      <w:proofErr w:type="gramStart"/>
      <w:r w:rsidRPr="00780322">
        <w:t>enter into</w:t>
      </w:r>
      <w:proofErr w:type="gramEnd"/>
      <w:r w:rsidRPr="00780322">
        <w:t xml:space="preserve"> an agreed contract with the appropriate providers identified within this protocol, which will clarify the roles and responsibilities of each setting. An induction pack will also be completed by the student and parent at the first available point. </w:t>
      </w:r>
    </w:p>
    <w:p w14:paraId="4988869D"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 xml:space="preserve">Where a pupil has been allocated a placement by the VPP and a start date offered by the Consilium Evolve, it would be expected that the pupil will have attended an induction and commenced the provision within </w:t>
      </w:r>
      <w:r w:rsidR="00E11FE9" w:rsidRPr="00780322">
        <w:t>4</w:t>
      </w:r>
      <w:r w:rsidRPr="00780322">
        <w:t xml:space="preserve"> weeks of the start date offered.  Where this has not happened Consilium Evolve will request the VPP to consider withdrawing the placement.</w:t>
      </w:r>
    </w:p>
    <w:p w14:paraId="4E1332EA" w14:textId="388E6369" w:rsidR="00AE12AF" w:rsidRPr="004F0FEE" w:rsidRDefault="00AE12AF" w:rsidP="009136A5">
      <w:pPr>
        <w:pStyle w:val="ListParagraph"/>
        <w:numPr>
          <w:ilvl w:val="2"/>
          <w:numId w:val="39"/>
        </w:numPr>
        <w:spacing w:after="120" w:line="240" w:lineRule="auto"/>
        <w:ind w:left="1276"/>
        <w:rPr>
          <w:rFonts w:eastAsia="Calibri" w:cs="Arial"/>
          <w:bCs/>
        </w:rPr>
      </w:pPr>
      <w:r w:rsidRPr="00780322">
        <w:t>Continuous reviews will take place to ensure the welfare of the child. There are 2 weekly documented meeting</w:t>
      </w:r>
      <w:r w:rsidR="00D52C9F" w:rsidRPr="00780322">
        <w:t>s</w:t>
      </w:r>
      <w:r w:rsidRPr="00780322">
        <w:t xml:space="preserve"> which also may have representatives from, the student’s home school, Parent/carer, </w:t>
      </w:r>
      <w:proofErr w:type="gramStart"/>
      <w:r w:rsidRPr="00780322">
        <w:t>pupil</w:t>
      </w:r>
      <w:proofErr w:type="gramEnd"/>
      <w:r w:rsidRPr="00780322">
        <w:t xml:space="preserve"> and multi-agency professionals where necessary.  </w:t>
      </w:r>
    </w:p>
    <w:p w14:paraId="6803D577" w14:textId="01DB727E" w:rsidR="007F7CE9" w:rsidRPr="00780322" w:rsidRDefault="007F7CE9" w:rsidP="007F7CE9">
      <w:pPr>
        <w:spacing w:after="120" w:line="240" w:lineRule="auto"/>
        <w:ind w:left="567"/>
        <w:rPr>
          <w:rFonts w:eastAsia="Calibri" w:cs="Arial"/>
          <w:b/>
        </w:rPr>
      </w:pPr>
      <w:r w:rsidRPr="00780322">
        <w:rPr>
          <w:rFonts w:eastAsia="Calibri" w:cs="Arial"/>
          <w:b/>
        </w:rPr>
        <w:t>Exit / End of Placement</w:t>
      </w:r>
    </w:p>
    <w:p w14:paraId="540B7453"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Further to a review and where it is deemed that it is not in a pupil’s best interest to continue with the placement, Consilium Evolve will take the case to the VPP and seek guidance</w:t>
      </w:r>
      <w:r w:rsidR="00E11FE9" w:rsidRPr="00780322">
        <w:t xml:space="preserve"> and where appropriate </w:t>
      </w:r>
      <w:r w:rsidRPr="00780322">
        <w:t>VPP will confirm the withdrawal of the placement in writing within 5 days of notification received.</w:t>
      </w:r>
    </w:p>
    <w:p w14:paraId="60DEC68A"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 xml:space="preserve">Where it is deemed a parent has not attended a review, as requested, and professionals have agreed that it is not in the pupil’s best interests to continue with the placement, a Consilium Evolve representative will </w:t>
      </w:r>
      <w:proofErr w:type="gramStart"/>
      <w:r w:rsidRPr="00780322">
        <w:t>refer back</w:t>
      </w:r>
      <w:proofErr w:type="gramEnd"/>
      <w:r w:rsidRPr="00780322">
        <w:t xml:space="preserve"> to the VPP for consideration.</w:t>
      </w:r>
    </w:p>
    <w:p w14:paraId="40E3AB94"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 xml:space="preserve">If the VPP decide to withdraw a placement the parent and home school will be notified in writing of the termination date.  </w:t>
      </w:r>
    </w:p>
    <w:p w14:paraId="63D9D996"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4F0FEE">
        <w:rPr>
          <w:rFonts w:cs="Arial"/>
        </w:rPr>
        <w:t xml:space="preserve">Where it is determined that a pupil should be reintegrated back to mainstream Consilium Evolve submits a formal recommendation to VPP. </w:t>
      </w:r>
      <w:r w:rsidR="001F4E71" w:rsidRPr="004F0FEE">
        <w:rPr>
          <w:rFonts w:cs="Arial"/>
        </w:rPr>
        <w:t xml:space="preserve">  </w:t>
      </w:r>
    </w:p>
    <w:p w14:paraId="5CF62A5F"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4F0FEE">
        <w:rPr>
          <w:rFonts w:cs="Arial"/>
        </w:rPr>
        <w:lastRenderedPageBreak/>
        <w:t>Where the pupil is no longer engaging with a mental health agency or there is no evidence that an anxiety disorder is still prevalent the placement can be withdrawn.</w:t>
      </w:r>
      <w:r w:rsidR="001E330C" w:rsidRPr="004F0FEE">
        <w:rPr>
          <w:rFonts w:cs="Arial"/>
        </w:rPr>
        <w:t xml:space="preserve">  In such cases the </w:t>
      </w:r>
      <w:r w:rsidR="00184958" w:rsidRPr="004F0FEE">
        <w:rPr>
          <w:rFonts w:cs="Arial"/>
        </w:rPr>
        <w:t xml:space="preserve">home school and parent will be notified in writing </w:t>
      </w:r>
      <w:r w:rsidR="00526F49" w:rsidRPr="004F0FEE">
        <w:rPr>
          <w:rFonts w:cs="Arial"/>
        </w:rPr>
        <w:t xml:space="preserve">of the termination date. </w:t>
      </w:r>
    </w:p>
    <w:p w14:paraId="6646660F" w14:textId="77777777" w:rsidR="004F0FEE" w:rsidRPr="004F0FEE" w:rsidRDefault="00AE12AF" w:rsidP="009136A5">
      <w:pPr>
        <w:pStyle w:val="ListParagraph"/>
        <w:numPr>
          <w:ilvl w:val="2"/>
          <w:numId w:val="39"/>
        </w:numPr>
        <w:spacing w:after="120" w:line="240" w:lineRule="auto"/>
        <w:ind w:left="1276"/>
        <w:rPr>
          <w:rFonts w:eastAsia="Calibri" w:cs="Arial"/>
          <w:bCs/>
        </w:rPr>
      </w:pPr>
      <w:r w:rsidRPr="00780322">
        <w:t xml:space="preserve">Consilium Evolve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During this time the student will have the opportunity to access a mixture of both provisions to enable to smooth transition.  It is </w:t>
      </w:r>
      <w:r w:rsidRPr="004F0FEE">
        <w:rPr>
          <w:b/>
          <w:bCs/>
        </w:rPr>
        <w:t xml:space="preserve">imperative that schools provide this support in-house. </w:t>
      </w:r>
    </w:p>
    <w:p w14:paraId="360BB7CF" w14:textId="3C5D6708" w:rsidR="00AE12AF" w:rsidRPr="004F0FEE" w:rsidRDefault="00AE12AF" w:rsidP="009136A5">
      <w:pPr>
        <w:pStyle w:val="ListParagraph"/>
        <w:numPr>
          <w:ilvl w:val="2"/>
          <w:numId w:val="39"/>
        </w:numPr>
        <w:spacing w:after="120" w:line="240" w:lineRule="auto"/>
        <w:ind w:left="1276"/>
        <w:rPr>
          <w:rFonts w:eastAsia="Calibri" w:cs="Arial"/>
          <w:bCs/>
        </w:rPr>
      </w:pPr>
      <w:r w:rsidRPr="004F0FEE">
        <w:rPr>
          <w:rFonts w:cs="Arial"/>
        </w:rPr>
        <w:t>Where it is agreed that a pupil should be reintegrated back to mainstream school, a support plan which will be developed in conjunction with the home school, will be agreed at an Exit Review and staff will support the phased reintegration back into mainstream school.</w:t>
      </w:r>
    </w:p>
    <w:p w14:paraId="15A6AF9D" w14:textId="5FC534D3" w:rsidR="00ED5703" w:rsidRPr="004F0FEE" w:rsidRDefault="00A47A17" w:rsidP="00ED5703">
      <w:pPr>
        <w:pStyle w:val="ListParagraph"/>
        <w:spacing w:after="120" w:line="240" w:lineRule="auto"/>
        <w:ind w:left="1276"/>
        <w:rPr>
          <w:rFonts w:eastAsia="Calibri" w:cs="Arial"/>
          <w:b/>
          <w:bCs/>
          <w:color w:val="FF0000"/>
        </w:rPr>
      </w:pPr>
      <w:r w:rsidRPr="00F60378">
        <w:rPr>
          <w:rFonts w:eastAsia="Calibri" w:cs="Arial"/>
          <w:bCs/>
          <w:color w:val="FF0000"/>
        </w:rPr>
        <w:br/>
      </w:r>
    </w:p>
    <w:p w14:paraId="35913905" w14:textId="1327F6A5" w:rsidR="00CC410B" w:rsidRPr="004102E7" w:rsidRDefault="004F0FEE" w:rsidP="00CC410B">
      <w:pPr>
        <w:pStyle w:val="ListParagraph"/>
        <w:spacing w:after="120" w:line="240" w:lineRule="auto"/>
        <w:ind w:left="567" w:hanging="578"/>
        <w:rPr>
          <w:rFonts w:cs="Arial"/>
          <w:b/>
        </w:rPr>
      </w:pPr>
      <w:r w:rsidRPr="004F0FEE">
        <w:rPr>
          <w:rFonts w:cs="Arial"/>
          <w:b/>
          <w:bCs/>
        </w:rPr>
        <w:t>6</w:t>
      </w:r>
      <w:r w:rsidR="00551ADB" w:rsidRPr="004F0FEE">
        <w:rPr>
          <w:rFonts w:cs="Arial"/>
          <w:b/>
          <w:bCs/>
        </w:rPr>
        <w:t>.</w:t>
      </w:r>
      <w:r w:rsidR="00DE3ADF" w:rsidRPr="004F0FEE">
        <w:rPr>
          <w:rFonts w:cs="Arial"/>
          <w:b/>
          <w:bCs/>
        </w:rPr>
        <w:t>8</w:t>
      </w:r>
      <w:r w:rsidR="00551ADB" w:rsidRPr="004F0FEE">
        <w:rPr>
          <w:rFonts w:cs="Arial"/>
          <w:b/>
          <w:bCs/>
        </w:rPr>
        <w:tab/>
      </w:r>
      <w:r w:rsidR="00375085" w:rsidRPr="004F0FEE">
        <w:rPr>
          <w:rFonts w:cs="Arial"/>
          <w:b/>
          <w:bCs/>
        </w:rPr>
        <w:t xml:space="preserve">HOME </w:t>
      </w:r>
      <w:r w:rsidR="00B036DB" w:rsidRPr="004F0FEE">
        <w:rPr>
          <w:rFonts w:cs="Arial"/>
          <w:b/>
          <w:bCs/>
        </w:rPr>
        <w:t>TUITION SERVICE</w:t>
      </w:r>
      <w:r w:rsidR="00855CE7" w:rsidRPr="004102E7">
        <w:rPr>
          <w:rFonts w:cs="Arial"/>
          <w:b/>
        </w:rPr>
        <w:t xml:space="preserve"> </w:t>
      </w:r>
      <w:r w:rsidR="004B4255" w:rsidRPr="004102E7">
        <w:rPr>
          <w:rFonts w:cs="Arial"/>
          <w:b/>
        </w:rPr>
        <w:br/>
      </w:r>
    </w:p>
    <w:p w14:paraId="74BB20D2" w14:textId="0318135C" w:rsidR="007F7CE9" w:rsidRPr="004102E7" w:rsidRDefault="007F7CE9" w:rsidP="007F7CE9">
      <w:pPr>
        <w:pStyle w:val="ListParagraph"/>
        <w:spacing w:after="120" w:line="240" w:lineRule="auto"/>
        <w:ind w:left="567"/>
        <w:rPr>
          <w:rFonts w:cs="Arial"/>
        </w:rPr>
      </w:pPr>
      <w:r w:rsidRPr="004102E7">
        <w:rPr>
          <w:rFonts w:cs="Arial"/>
          <w:b/>
          <w:bCs/>
        </w:rPr>
        <w:t>Base:</w:t>
      </w:r>
      <w:r w:rsidRPr="004102E7">
        <w:rPr>
          <w:rFonts w:cs="Arial"/>
          <w:b/>
          <w:bCs/>
        </w:rPr>
        <w:tab/>
      </w:r>
      <w:r w:rsidRPr="004102E7">
        <w:rPr>
          <w:rFonts w:cs="Arial"/>
        </w:rPr>
        <w:t>Depending on the health and needs of the child</w:t>
      </w:r>
      <w:r w:rsidR="00F977A9" w:rsidRPr="004102E7">
        <w:rPr>
          <w:rFonts w:cs="Arial"/>
        </w:rPr>
        <w:t>,</w:t>
      </w:r>
      <w:r w:rsidRPr="004102E7">
        <w:rPr>
          <w:rFonts w:cs="Arial"/>
        </w:rPr>
        <w:t xml:space="preserve"> tuition </w:t>
      </w:r>
      <w:r w:rsidR="00757F27" w:rsidRPr="004102E7">
        <w:rPr>
          <w:rFonts w:cs="Arial"/>
        </w:rPr>
        <w:t xml:space="preserve">may </w:t>
      </w:r>
      <w:r w:rsidRPr="004102E7">
        <w:rPr>
          <w:rFonts w:cs="Arial"/>
        </w:rPr>
        <w:t xml:space="preserve">take place in hospital, home, community venue and on some occasions mainstream school, if appropriate. </w:t>
      </w:r>
      <w:r w:rsidRPr="004102E7">
        <w:rPr>
          <w:rFonts w:cs="Arial"/>
        </w:rPr>
        <w:br/>
      </w:r>
    </w:p>
    <w:p w14:paraId="207A26D2" w14:textId="042F4E0D" w:rsidR="00DB1828" w:rsidRPr="004102E7" w:rsidRDefault="007F7CE9" w:rsidP="00DB1828">
      <w:pPr>
        <w:pStyle w:val="ListParagraph"/>
        <w:spacing w:after="120" w:line="240" w:lineRule="auto"/>
        <w:ind w:left="1276" w:hanging="709"/>
        <w:rPr>
          <w:rFonts w:eastAsia="Times New Roman"/>
          <w:b/>
          <w:bCs/>
          <w:lang w:eastAsia="en-GB"/>
        </w:rPr>
      </w:pPr>
      <w:r w:rsidRPr="004102E7">
        <w:rPr>
          <w:rFonts w:cs="Arial"/>
          <w:b/>
          <w:bCs/>
        </w:rPr>
        <w:t>Entry</w:t>
      </w:r>
      <w:r w:rsidR="00DB1828" w:rsidRPr="004102E7">
        <w:rPr>
          <w:rFonts w:cs="Arial"/>
          <w:b/>
          <w:bCs/>
        </w:rPr>
        <w:tab/>
      </w:r>
      <w:r w:rsidR="00CC410B" w:rsidRPr="004102E7">
        <w:rPr>
          <w:shd w:val="clear" w:color="auto" w:fill="FFFFFF"/>
        </w:rPr>
        <w:t xml:space="preserve">In most cases a referral for medical tuition is a result of a young person having struggled to attend school for </w:t>
      </w:r>
      <w:proofErr w:type="gramStart"/>
      <w:r w:rsidR="00CC410B" w:rsidRPr="004102E7">
        <w:rPr>
          <w:shd w:val="clear" w:color="auto" w:fill="FFFFFF"/>
        </w:rPr>
        <w:t>a number of</w:t>
      </w:r>
      <w:proofErr w:type="gramEnd"/>
      <w:r w:rsidR="00CC410B" w:rsidRPr="004102E7">
        <w:rPr>
          <w:shd w:val="clear" w:color="auto" w:fill="FFFFFF"/>
        </w:rPr>
        <w:t xml:space="preserve"> weeks and months due to a mental health or physical illness. </w:t>
      </w:r>
      <w:r w:rsidR="00DB1828" w:rsidRPr="004102E7">
        <w:rPr>
          <w:rFonts w:eastAsia="Times New Roman" w:cstheme="minorHAnsi"/>
          <w:lang w:eastAsia="en-GB"/>
        </w:rPr>
        <w:br/>
      </w:r>
    </w:p>
    <w:p w14:paraId="55D8370E" w14:textId="1D235F8D" w:rsidR="00902A06" w:rsidRPr="004102E7" w:rsidRDefault="004F0FEE" w:rsidP="00902A06">
      <w:pPr>
        <w:pStyle w:val="ListParagraph"/>
        <w:spacing w:after="120" w:line="240" w:lineRule="auto"/>
        <w:ind w:left="1276" w:hanging="709"/>
        <w:rPr>
          <w:rFonts w:eastAsia="Times New Roman"/>
          <w:b/>
          <w:bCs/>
          <w:lang w:eastAsia="en-GB"/>
        </w:rPr>
      </w:pPr>
      <w:r>
        <w:rPr>
          <w:rFonts w:eastAsia="Times New Roman"/>
          <w:b/>
          <w:bCs/>
          <w:lang w:eastAsia="en-GB"/>
        </w:rPr>
        <w:t>6</w:t>
      </w:r>
      <w:r w:rsidR="00662694" w:rsidRPr="004102E7">
        <w:rPr>
          <w:rFonts w:eastAsia="Times New Roman"/>
          <w:b/>
          <w:bCs/>
          <w:lang w:eastAsia="en-GB"/>
        </w:rPr>
        <w:t>.8.1.</w:t>
      </w:r>
      <w:r w:rsidR="00662694" w:rsidRPr="004102E7">
        <w:rPr>
          <w:rFonts w:eastAsia="Times New Roman"/>
          <w:b/>
          <w:bCs/>
          <w:lang w:eastAsia="en-GB"/>
        </w:rPr>
        <w:tab/>
      </w:r>
      <w:r w:rsidR="00902A06" w:rsidRPr="004102E7">
        <w:rPr>
          <w:rFonts w:eastAsia="Times New Roman"/>
          <w:b/>
          <w:bCs/>
          <w:lang w:eastAsia="en-GB"/>
        </w:rPr>
        <w:t>Mandatory requirements to be considered when completing the VPP application form.</w:t>
      </w:r>
    </w:p>
    <w:p w14:paraId="62C4ED2D" w14:textId="04C4AF90" w:rsidR="00902A06" w:rsidRPr="004102E7" w:rsidRDefault="00902A06" w:rsidP="00662694">
      <w:pPr>
        <w:spacing w:after="120" w:line="240" w:lineRule="auto"/>
        <w:ind w:left="1276"/>
      </w:pPr>
      <w:r w:rsidRPr="004102E7">
        <w:t>For Home Tuition there is a mandatory expectation that the completed application should include</w:t>
      </w:r>
    </w:p>
    <w:p w14:paraId="37CBB010" w14:textId="01DF837C" w:rsidR="00902A06" w:rsidRPr="004102E7" w:rsidRDefault="00902A06" w:rsidP="009136A5">
      <w:pPr>
        <w:pStyle w:val="ListParagraph"/>
        <w:numPr>
          <w:ilvl w:val="0"/>
          <w:numId w:val="21"/>
        </w:numPr>
        <w:spacing w:after="120" w:line="240" w:lineRule="auto"/>
        <w:ind w:left="1701"/>
      </w:pPr>
      <w:proofErr w:type="gramStart"/>
      <w:r w:rsidRPr="004102E7">
        <w:t xml:space="preserve">The </w:t>
      </w:r>
      <w:r w:rsidRPr="004102E7">
        <w:rPr>
          <w:rFonts w:eastAsia="Times New Roman"/>
          <w:lang w:eastAsia="en-GB"/>
        </w:rPr>
        <w:t xml:space="preserve"> ‘</w:t>
      </w:r>
      <w:proofErr w:type="gramEnd"/>
      <w:r w:rsidRPr="004102E7">
        <w:rPr>
          <w:rFonts w:eastAsia="Times New Roman"/>
          <w:lang w:eastAsia="en-GB"/>
        </w:rPr>
        <w:t xml:space="preserve">Medical Information’ form completed by the </w:t>
      </w:r>
      <w:r w:rsidRPr="004102E7">
        <w:rPr>
          <w:rFonts w:eastAsia="Times New Roman"/>
          <w:b/>
          <w:bCs/>
          <w:lang w:eastAsia="en-GB"/>
        </w:rPr>
        <w:t>lead</w:t>
      </w:r>
      <w:r w:rsidRPr="004102E7">
        <w:rPr>
          <w:rFonts w:eastAsia="Times New Roman"/>
          <w:lang w:eastAsia="en-GB"/>
        </w:rPr>
        <w:t xml:space="preserve"> medical professional (i.e. medical consultant).</w:t>
      </w:r>
      <w:r w:rsidR="00375085" w:rsidRPr="004102E7">
        <w:rPr>
          <w:rFonts w:eastAsia="Times New Roman"/>
          <w:lang w:eastAsia="en-GB"/>
        </w:rPr>
        <w:t xml:space="preserve"> Not </w:t>
      </w:r>
      <w:r w:rsidR="5589F49B" w:rsidRPr="004102E7">
        <w:rPr>
          <w:rFonts w:eastAsia="Times New Roman"/>
          <w:lang w:eastAsia="en-GB"/>
        </w:rPr>
        <w:t xml:space="preserve">the </w:t>
      </w:r>
      <w:r w:rsidR="00375085" w:rsidRPr="004102E7">
        <w:rPr>
          <w:rFonts w:eastAsia="Times New Roman"/>
          <w:lang w:eastAsia="en-GB"/>
        </w:rPr>
        <w:t xml:space="preserve">G.P. unless there is corroborating evidence of </w:t>
      </w:r>
      <w:r w:rsidR="0051258B" w:rsidRPr="004102E7">
        <w:rPr>
          <w:rFonts w:eastAsia="Times New Roman"/>
          <w:lang w:eastAsia="en-GB"/>
        </w:rPr>
        <w:t>ongoing</w:t>
      </w:r>
      <w:r w:rsidR="00375085" w:rsidRPr="004102E7">
        <w:rPr>
          <w:rFonts w:eastAsia="Times New Roman"/>
          <w:lang w:eastAsia="en-GB"/>
        </w:rPr>
        <w:t xml:space="preserve"> medical and/or therapeutic support</w:t>
      </w:r>
    </w:p>
    <w:p w14:paraId="1C2E320D" w14:textId="795DFFE2" w:rsidR="00902A06" w:rsidRPr="004102E7" w:rsidRDefault="00902A06" w:rsidP="009136A5">
      <w:pPr>
        <w:pStyle w:val="ListParagraph"/>
        <w:numPr>
          <w:ilvl w:val="0"/>
          <w:numId w:val="19"/>
        </w:numPr>
        <w:shd w:val="clear" w:color="auto" w:fill="FFFFFF" w:themeFill="background1"/>
        <w:spacing w:before="100" w:beforeAutospacing="1" w:after="100" w:afterAutospacing="1"/>
        <w:ind w:left="1701"/>
        <w:rPr>
          <w:rFonts w:eastAsia="Times New Roman" w:cstheme="minorHAnsi"/>
          <w:lang w:eastAsia="en-GB"/>
        </w:rPr>
      </w:pPr>
      <w:r w:rsidRPr="004102E7">
        <w:rPr>
          <w:rFonts w:eastAsia="Times New Roman" w:cstheme="minorHAnsi"/>
          <w:lang w:eastAsia="en-GB"/>
        </w:rPr>
        <w:t>Attendance record for previous 12 months from the date of referral</w:t>
      </w:r>
    </w:p>
    <w:p w14:paraId="3342E734" w14:textId="77777777" w:rsidR="00902A06" w:rsidRPr="004102E7" w:rsidRDefault="00902A06" w:rsidP="009136A5">
      <w:pPr>
        <w:pStyle w:val="ListParagraph"/>
        <w:numPr>
          <w:ilvl w:val="0"/>
          <w:numId w:val="19"/>
        </w:numPr>
        <w:shd w:val="clear" w:color="auto" w:fill="FFFFFF"/>
        <w:spacing w:before="100" w:beforeAutospacing="1" w:after="100" w:afterAutospacing="1"/>
        <w:ind w:left="1701"/>
        <w:rPr>
          <w:rFonts w:eastAsia="Times New Roman" w:cstheme="minorHAnsi"/>
          <w:lang w:eastAsia="en-GB"/>
        </w:rPr>
      </w:pPr>
      <w:r w:rsidRPr="004102E7">
        <w:rPr>
          <w:rFonts w:eastAsia="Times New Roman" w:cstheme="minorHAnsi"/>
          <w:lang w:eastAsia="en-GB"/>
        </w:rPr>
        <w:t>All relevant medical reports from medical professionals</w:t>
      </w:r>
    </w:p>
    <w:p w14:paraId="28AC7E7F" w14:textId="372DD4DA" w:rsidR="00902A06" w:rsidRPr="004102E7" w:rsidRDefault="00902A06" w:rsidP="009136A5">
      <w:pPr>
        <w:pStyle w:val="ListParagraph"/>
        <w:numPr>
          <w:ilvl w:val="0"/>
          <w:numId w:val="19"/>
        </w:numPr>
        <w:shd w:val="clear" w:color="auto" w:fill="FFFFFF" w:themeFill="background1"/>
        <w:spacing w:before="100" w:beforeAutospacing="1" w:after="100" w:afterAutospacing="1"/>
        <w:ind w:left="1701"/>
        <w:rPr>
          <w:rFonts w:eastAsia="Times New Roman" w:cstheme="minorHAnsi"/>
          <w:lang w:eastAsia="en-GB"/>
        </w:rPr>
      </w:pPr>
      <w:r w:rsidRPr="004102E7">
        <w:rPr>
          <w:rFonts w:eastAsia="Times New Roman" w:cstheme="minorHAnsi"/>
          <w:lang w:eastAsia="en-GB"/>
        </w:rPr>
        <w:t>Records from consultation meetings /EHCP annual reviews/SEND (SEMH) meetings</w:t>
      </w:r>
      <w:r w:rsidR="4D3594B9" w:rsidRPr="004102E7">
        <w:rPr>
          <w:rFonts w:eastAsia="Times New Roman"/>
          <w:lang w:eastAsia="en-GB"/>
        </w:rPr>
        <w:t>/Attendance Team meetings</w:t>
      </w:r>
      <w:r w:rsidR="007C22B0" w:rsidRPr="004102E7">
        <w:rPr>
          <w:rFonts w:eastAsia="Times New Roman"/>
          <w:lang w:eastAsia="en-GB"/>
        </w:rPr>
        <w:t>, where applicable.</w:t>
      </w:r>
    </w:p>
    <w:p w14:paraId="7C7DA859" w14:textId="77777777" w:rsidR="00902A06" w:rsidRPr="004102E7" w:rsidRDefault="00902A06" w:rsidP="009136A5">
      <w:pPr>
        <w:pStyle w:val="ListParagraph"/>
        <w:numPr>
          <w:ilvl w:val="0"/>
          <w:numId w:val="19"/>
        </w:numPr>
        <w:shd w:val="clear" w:color="auto" w:fill="FFFFFF"/>
        <w:spacing w:before="100" w:beforeAutospacing="1" w:after="100" w:afterAutospacing="1"/>
        <w:ind w:left="1701"/>
        <w:rPr>
          <w:rFonts w:eastAsia="Times New Roman" w:cstheme="minorHAnsi"/>
          <w:lang w:eastAsia="en-GB"/>
        </w:rPr>
      </w:pPr>
      <w:r w:rsidRPr="004102E7">
        <w:rPr>
          <w:rFonts w:eastAsia="Times New Roman" w:cstheme="minorHAnsi"/>
          <w:lang w:eastAsia="en-GB"/>
        </w:rPr>
        <w:t>Minutes of any multi-professional meetings</w:t>
      </w:r>
    </w:p>
    <w:p w14:paraId="7BB052D8" w14:textId="77777777" w:rsidR="00902A06" w:rsidRPr="004102E7" w:rsidRDefault="00902A06" w:rsidP="009136A5">
      <w:pPr>
        <w:pStyle w:val="ListParagraph"/>
        <w:numPr>
          <w:ilvl w:val="0"/>
          <w:numId w:val="19"/>
        </w:numPr>
        <w:shd w:val="clear" w:color="auto" w:fill="FFFFFF"/>
        <w:spacing w:before="100" w:beforeAutospacing="1" w:after="100" w:afterAutospacing="1"/>
        <w:ind w:left="1701"/>
        <w:rPr>
          <w:rFonts w:eastAsia="Times New Roman" w:cstheme="minorHAnsi"/>
          <w:lang w:eastAsia="en-GB"/>
        </w:rPr>
      </w:pPr>
      <w:r w:rsidRPr="004102E7">
        <w:rPr>
          <w:rFonts w:eastAsia="Times New Roman" w:cstheme="minorHAnsi"/>
          <w:lang w:eastAsia="en-GB"/>
        </w:rPr>
        <w:t xml:space="preserve">Progress and attainment over time: include NC levels, </w:t>
      </w:r>
      <w:proofErr w:type="gramStart"/>
      <w:r w:rsidRPr="004102E7">
        <w:rPr>
          <w:rFonts w:eastAsia="Times New Roman" w:cstheme="minorHAnsi"/>
          <w:lang w:eastAsia="en-GB"/>
        </w:rPr>
        <w:t>target</w:t>
      </w:r>
      <w:proofErr w:type="gramEnd"/>
      <w:r w:rsidRPr="004102E7">
        <w:rPr>
          <w:rFonts w:eastAsia="Times New Roman" w:cstheme="minorHAnsi"/>
          <w:lang w:eastAsia="en-GB"/>
        </w:rPr>
        <w:t> and predicted grades (for current and previous years)</w:t>
      </w:r>
    </w:p>
    <w:p w14:paraId="668A1813" w14:textId="55D9097B" w:rsidR="00902A06" w:rsidRPr="004102E7" w:rsidRDefault="00902A06" w:rsidP="009136A5">
      <w:pPr>
        <w:pStyle w:val="ListParagraph"/>
        <w:numPr>
          <w:ilvl w:val="0"/>
          <w:numId w:val="19"/>
        </w:numPr>
        <w:shd w:val="clear" w:color="auto" w:fill="FFFFFF"/>
        <w:spacing w:before="100" w:beforeAutospacing="1" w:after="100" w:afterAutospacing="1"/>
        <w:ind w:left="1701"/>
        <w:rPr>
          <w:rFonts w:eastAsia="Times New Roman" w:cstheme="minorHAnsi"/>
          <w:lang w:eastAsia="en-GB"/>
        </w:rPr>
      </w:pPr>
      <w:r w:rsidRPr="004102E7">
        <w:rPr>
          <w:rFonts w:eastAsia="Times New Roman" w:cstheme="minorHAnsi"/>
          <w:lang w:eastAsia="en-GB"/>
        </w:rPr>
        <w:t>Annotated timetable</w:t>
      </w:r>
      <w:r w:rsidR="005751A2" w:rsidRPr="004102E7">
        <w:rPr>
          <w:rFonts w:eastAsia="Times New Roman" w:cstheme="minorHAnsi"/>
          <w:lang w:eastAsia="en-GB"/>
        </w:rPr>
        <w:t>;</w:t>
      </w:r>
      <w:r w:rsidR="00BF2F3B" w:rsidRPr="004102E7">
        <w:rPr>
          <w:rFonts w:eastAsia="Times New Roman" w:cstheme="minorHAnsi"/>
          <w:lang w:eastAsia="en-GB"/>
        </w:rPr>
        <w:t xml:space="preserve"> </w:t>
      </w:r>
      <w:r w:rsidRPr="004102E7">
        <w:rPr>
          <w:rFonts w:eastAsia="Times New Roman" w:cstheme="minorHAnsi"/>
          <w:lang w:eastAsia="en-GB"/>
        </w:rPr>
        <w:t>Including, if available and/or relevant:</w:t>
      </w:r>
      <w:r w:rsidR="00BF2F3B" w:rsidRPr="004102E7">
        <w:rPr>
          <w:rFonts w:eastAsia="Times New Roman" w:cstheme="minorHAnsi"/>
          <w:lang w:eastAsia="en-GB"/>
        </w:rPr>
        <w:t xml:space="preserve"> </w:t>
      </w:r>
      <w:r w:rsidRPr="004102E7">
        <w:t>Last 2 IEPs and reviews</w:t>
      </w:r>
      <w:r w:rsidR="00BF2F3B" w:rsidRPr="004102E7">
        <w:t xml:space="preserve"> and</w:t>
      </w:r>
      <w:r w:rsidR="004102E7" w:rsidRPr="004102E7">
        <w:t xml:space="preserve"> </w:t>
      </w:r>
      <w:r w:rsidR="004102E7" w:rsidRPr="004102E7">
        <w:rPr>
          <w:rFonts w:eastAsia="Times New Roman" w:cstheme="minorHAnsi"/>
          <w:lang w:eastAsia="en-GB"/>
        </w:rPr>
        <w:t>l</w:t>
      </w:r>
      <w:r w:rsidRPr="004102E7">
        <w:rPr>
          <w:rFonts w:eastAsia="Times New Roman" w:cstheme="minorHAnsi"/>
          <w:lang w:eastAsia="en-GB"/>
        </w:rPr>
        <w:t>ast 2 PSPs and reviews</w:t>
      </w:r>
    </w:p>
    <w:p w14:paraId="5ACA7801" w14:textId="77777777" w:rsidR="00902A06" w:rsidRPr="004102E7" w:rsidRDefault="00902A06" w:rsidP="009136A5">
      <w:pPr>
        <w:pStyle w:val="ListParagraph"/>
        <w:numPr>
          <w:ilvl w:val="0"/>
          <w:numId w:val="20"/>
        </w:numPr>
        <w:shd w:val="clear" w:color="auto" w:fill="FFFFFF" w:themeFill="background1"/>
        <w:spacing w:before="100" w:beforeAutospacing="1" w:after="100" w:afterAutospacing="1"/>
        <w:ind w:left="1701"/>
        <w:rPr>
          <w:rFonts w:eastAsia="Times New Roman"/>
          <w:lang w:eastAsia="en-GB"/>
        </w:rPr>
      </w:pPr>
      <w:r w:rsidRPr="004102E7">
        <w:rPr>
          <w:rFonts w:eastAsia="Times New Roman"/>
          <w:lang w:eastAsia="en-GB"/>
        </w:rPr>
        <w:t xml:space="preserve">Risk Assessment (where applicable – are there any risks associated with the home environment?).  </w:t>
      </w:r>
    </w:p>
    <w:p w14:paraId="44E083B9" w14:textId="391127DA" w:rsidR="00902A06" w:rsidRPr="004102E7" w:rsidRDefault="00902A06" w:rsidP="009136A5">
      <w:pPr>
        <w:pStyle w:val="ListParagraph"/>
        <w:numPr>
          <w:ilvl w:val="0"/>
          <w:numId w:val="20"/>
        </w:numPr>
        <w:shd w:val="clear" w:color="auto" w:fill="FFFFFF" w:themeFill="background1"/>
        <w:spacing w:before="100" w:beforeAutospacing="1" w:after="100" w:afterAutospacing="1"/>
        <w:ind w:left="1701"/>
        <w:rPr>
          <w:rFonts w:eastAsia="Times New Roman"/>
          <w:lang w:eastAsia="en-GB"/>
        </w:rPr>
      </w:pPr>
      <w:r w:rsidRPr="004102E7">
        <w:rPr>
          <w:rFonts w:eastAsia="Times New Roman" w:cstheme="minorHAnsi"/>
          <w:lang w:eastAsia="en-GB"/>
        </w:rPr>
        <w:t>Behaviour lo</w:t>
      </w:r>
      <w:r w:rsidR="00662694" w:rsidRPr="004102E7">
        <w:rPr>
          <w:rFonts w:eastAsia="Times New Roman" w:cstheme="minorHAnsi"/>
          <w:lang w:eastAsia="en-GB"/>
        </w:rPr>
        <w:t>g</w:t>
      </w:r>
    </w:p>
    <w:p w14:paraId="26DE2A39" w14:textId="77777777" w:rsidR="004F0FEE" w:rsidRDefault="00A47A17" w:rsidP="009136A5">
      <w:pPr>
        <w:pStyle w:val="ListParagraph"/>
        <w:numPr>
          <w:ilvl w:val="2"/>
          <w:numId w:val="40"/>
        </w:numPr>
        <w:spacing w:after="120"/>
        <w:ind w:left="1276"/>
        <w:rPr>
          <w:rFonts w:cs="Arial"/>
        </w:rPr>
      </w:pPr>
      <w:r w:rsidRPr="004F0FEE">
        <w:rPr>
          <w:rFonts w:cs="Arial"/>
        </w:rPr>
        <w:t>Pupils eligible are those who reside in Sunderland and have a medical condition that is impacting on their ability to attend school.</w:t>
      </w:r>
    </w:p>
    <w:p w14:paraId="6A3172F7" w14:textId="77777777" w:rsidR="004F0FEE" w:rsidRPr="004F0FEE" w:rsidRDefault="00A47A17" w:rsidP="009136A5">
      <w:pPr>
        <w:pStyle w:val="ListParagraph"/>
        <w:numPr>
          <w:ilvl w:val="2"/>
          <w:numId w:val="40"/>
        </w:numPr>
        <w:spacing w:after="120"/>
        <w:ind w:left="1276"/>
        <w:rPr>
          <w:rFonts w:cs="Arial"/>
        </w:rPr>
      </w:pPr>
      <w:r w:rsidRPr="006215C6">
        <w:t xml:space="preserve">A VPP </w:t>
      </w:r>
      <w:r w:rsidR="008A57D5" w:rsidRPr="006215C6">
        <w:t>a</w:t>
      </w:r>
      <w:r w:rsidRPr="006215C6">
        <w:t xml:space="preserve">pplication for </w:t>
      </w:r>
      <w:r w:rsidR="00B036DB" w:rsidRPr="006215C6">
        <w:t xml:space="preserve">home and/or hospital tuition through the </w:t>
      </w:r>
      <w:r w:rsidRPr="006215C6">
        <w:t>Tuition</w:t>
      </w:r>
      <w:r w:rsidR="00B036DB" w:rsidRPr="006215C6">
        <w:t xml:space="preserve"> Service</w:t>
      </w:r>
      <w:r w:rsidRPr="006215C6">
        <w:t xml:space="preserve"> must be completed and forwarded to the Vulnerable Pupils Panel. Schools must refer to 2. </w:t>
      </w:r>
      <w:r w:rsidR="00ED7FA2" w:rsidRPr="006215C6">
        <w:t>Common Admissions Criteria</w:t>
      </w:r>
      <w:r w:rsidRPr="006215C6">
        <w:t xml:space="preserve"> and 3. Referral to Vulnerable Pupils Panel of this document. Referrals originate </w:t>
      </w:r>
      <w:proofErr w:type="gramStart"/>
      <w:r w:rsidRPr="006215C6">
        <w:t xml:space="preserve">from  </w:t>
      </w:r>
      <w:r w:rsidR="00AD129A" w:rsidRPr="006215C6">
        <w:t>the</w:t>
      </w:r>
      <w:proofErr w:type="gramEnd"/>
      <w:r w:rsidR="00AD129A" w:rsidRPr="006215C6">
        <w:t xml:space="preserve"> home </w:t>
      </w:r>
      <w:r w:rsidRPr="006215C6">
        <w:t xml:space="preserve">school. </w:t>
      </w:r>
    </w:p>
    <w:p w14:paraId="3B0B53D7" w14:textId="77777777" w:rsidR="004F0FEE" w:rsidRPr="004F0FEE" w:rsidRDefault="00A47A17" w:rsidP="009136A5">
      <w:pPr>
        <w:pStyle w:val="ListParagraph"/>
        <w:numPr>
          <w:ilvl w:val="2"/>
          <w:numId w:val="40"/>
        </w:numPr>
        <w:spacing w:after="120"/>
        <w:ind w:left="1276"/>
        <w:rPr>
          <w:rFonts w:cs="Arial"/>
        </w:rPr>
      </w:pPr>
      <w:r w:rsidRPr="004F0FEE">
        <w:rPr>
          <w:rFonts w:cs="Arial"/>
          <w:bCs/>
          <w:spacing w:val="-3"/>
        </w:rPr>
        <w:t xml:space="preserve">An application for home tuition is completed by the school when a pupil has been absent for more than 15 school days, whether consecutive or cumulative and unable to attend school </w:t>
      </w:r>
      <w:proofErr w:type="gramStart"/>
      <w:r w:rsidRPr="004F0FEE">
        <w:rPr>
          <w:rFonts w:cs="Arial"/>
          <w:bCs/>
          <w:spacing w:val="-3"/>
        </w:rPr>
        <w:t>as a result of</w:t>
      </w:r>
      <w:proofErr w:type="gramEnd"/>
      <w:r w:rsidRPr="004F0FEE">
        <w:rPr>
          <w:rFonts w:cs="Arial"/>
          <w:bCs/>
          <w:spacing w:val="-3"/>
        </w:rPr>
        <w:t>; physical health problems; physical injury; progressive health conditions; terminal illness; mental health problems – including anxiety</w:t>
      </w:r>
      <w:r w:rsidR="001177C2" w:rsidRPr="004F0FEE">
        <w:rPr>
          <w:rFonts w:cs="Arial"/>
          <w:bCs/>
          <w:spacing w:val="-3"/>
        </w:rPr>
        <w:t xml:space="preserve"> and school have exhausted all efforts to ensure </w:t>
      </w:r>
      <w:r w:rsidR="00A22228" w:rsidRPr="004F0FEE">
        <w:rPr>
          <w:rFonts w:cs="Arial"/>
          <w:bCs/>
          <w:spacing w:val="-3"/>
        </w:rPr>
        <w:t>reasonable adjustments</w:t>
      </w:r>
      <w:r w:rsidR="00C0182C" w:rsidRPr="004F0FEE">
        <w:rPr>
          <w:rFonts w:cs="Arial"/>
          <w:bCs/>
          <w:spacing w:val="-3"/>
        </w:rPr>
        <w:t xml:space="preserve"> have been implemented</w:t>
      </w:r>
      <w:r w:rsidRPr="004F0FEE">
        <w:rPr>
          <w:rFonts w:cs="Arial"/>
          <w:bCs/>
          <w:spacing w:val="-3"/>
        </w:rPr>
        <w:t xml:space="preserve">. </w:t>
      </w:r>
    </w:p>
    <w:p w14:paraId="6BBDAB00" w14:textId="77777777" w:rsidR="004F0FEE" w:rsidRDefault="00A47A17" w:rsidP="009136A5">
      <w:pPr>
        <w:pStyle w:val="ListParagraph"/>
        <w:numPr>
          <w:ilvl w:val="2"/>
          <w:numId w:val="40"/>
        </w:numPr>
        <w:spacing w:after="120"/>
        <w:ind w:left="1276"/>
        <w:rPr>
          <w:rFonts w:cs="Arial"/>
        </w:rPr>
      </w:pPr>
      <w:r w:rsidRPr="004F0FEE">
        <w:rPr>
          <w:rFonts w:cs="Arial"/>
        </w:rPr>
        <w:t xml:space="preserve">When submitting a tuition </w:t>
      </w:r>
      <w:r w:rsidR="00702558" w:rsidRPr="004F0FEE">
        <w:rPr>
          <w:rFonts w:cs="Arial"/>
        </w:rPr>
        <w:t xml:space="preserve">service </w:t>
      </w:r>
      <w:r w:rsidRPr="004F0FEE">
        <w:rPr>
          <w:rFonts w:cs="Arial"/>
        </w:rPr>
        <w:t>application, home schools must provide medical evidence of a pupil’s medical condition from a medical practitioner and a school’s attendance certificate</w:t>
      </w:r>
      <w:r w:rsidR="00F36214" w:rsidRPr="004F0FEE">
        <w:rPr>
          <w:rFonts w:cs="Arial"/>
        </w:rPr>
        <w:t>.</w:t>
      </w:r>
      <w:r w:rsidRPr="004F0FEE">
        <w:rPr>
          <w:rFonts w:cs="Arial"/>
        </w:rPr>
        <w:t xml:space="preserve"> </w:t>
      </w:r>
      <w:r w:rsidR="00CC410B" w:rsidRPr="004F0FEE">
        <w:rPr>
          <w:rFonts w:cs="Arial"/>
        </w:rPr>
        <w:t>Home schools must also provide evidence that home tuition is in the best interests of the pupil.</w:t>
      </w:r>
    </w:p>
    <w:p w14:paraId="7DB693A2" w14:textId="77777777" w:rsidR="004F0FEE" w:rsidRPr="004F0FEE" w:rsidRDefault="00A47A17" w:rsidP="009136A5">
      <w:pPr>
        <w:pStyle w:val="ListParagraph"/>
        <w:numPr>
          <w:ilvl w:val="2"/>
          <w:numId w:val="40"/>
        </w:numPr>
        <w:spacing w:after="120"/>
        <w:ind w:left="1276"/>
        <w:rPr>
          <w:rFonts w:cs="Arial"/>
        </w:rPr>
      </w:pPr>
      <w:r w:rsidRPr="004F0FEE">
        <w:rPr>
          <w:spacing w:val="-3"/>
        </w:rPr>
        <w:lastRenderedPageBreak/>
        <w:t xml:space="preserve">Schools must use the SEND Ranges for SEMH to assess the needs of young people who cannot attend due to </w:t>
      </w:r>
      <w:r w:rsidR="007016FD" w:rsidRPr="004F0FEE">
        <w:rPr>
          <w:spacing w:val="-3"/>
        </w:rPr>
        <w:t xml:space="preserve">significant </w:t>
      </w:r>
      <w:r w:rsidRPr="004F0FEE">
        <w:rPr>
          <w:spacing w:val="-3"/>
        </w:rPr>
        <w:t>SEMH and where appropriate use the SEND process to apply for an EHCP.  Home tuition should not be an alternative to appropriate specialist education provision accessed through the SEND process</w:t>
      </w:r>
      <w:r w:rsidR="00375085" w:rsidRPr="004F0FEE">
        <w:rPr>
          <w:rFonts w:cs="Arial"/>
          <w:bCs/>
          <w:spacing w:val="-3"/>
        </w:rPr>
        <w:t>. If the referral is made due to a mental health need, the pupil will already be placed at K on the SEND register with accompanying evidence.</w:t>
      </w:r>
    </w:p>
    <w:p w14:paraId="001621F7" w14:textId="77777777" w:rsidR="004F0FEE" w:rsidRDefault="00283AB6" w:rsidP="009136A5">
      <w:pPr>
        <w:pStyle w:val="ListParagraph"/>
        <w:numPr>
          <w:ilvl w:val="2"/>
          <w:numId w:val="40"/>
        </w:numPr>
        <w:spacing w:after="120"/>
        <w:ind w:left="1276"/>
        <w:rPr>
          <w:rFonts w:cs="Arial"/>
        </w:rPr>
      </w:pPr>
      <w:r w:rsidRPr="004F0FEE">
        <w:rPr>
          <w:rFonts w:cs="Arial"/>
        </w:rPr>
        <w:t>The application</w:t>
      </w:r>
      <w:r w:rsidR="004D2822" w:rsidRPr="004F0FEE">
        <w:rPr>
          <w:rFonts w:cs="Arial"/>
        </w:rPr>
        <w:t>,</w:t>
      </w:r>
      <w:r w:rsidRPr="004F0FEE">
        <w:rPr>
          <w:rFonts w:cs="Arial"/>
        </w:rPr>
        <w:t xml:space="preserve"> if relevant</w:t>
      </w:r>
      <w:r w:rsidR="004D2822" w:rsidRPr="004F0FEE">
        <w:rPr>
          <w:rFonts w:cs="Arial"/>
        </w:rPr>
        <w:t>,</w:t>
      </w:r>
      <w:r w:rsidRPr="004F0FEE">
        <w:rPr>
          <w:rFonts w:cs="Arial"/>
        </w:rPr>
        <w:t xml:space="preserve"> must include evidence that the child is suffering from anxiety, and has a relevant </w:t>
      </w:r>
      <w:r w:rsidR="00CE1EE1" w:rsidRPr="004F0FEE">
        <w:rPr>
          <w:rFonts w:cs="Arial"/>
        </w:rPr>
        <w:t xml:space="preserve">school </w:t>
      </w:r>
      <w:r w:rsidRPr="004F0FEE">
        <w:rPr>
          <w:rFonts w:cs="Arial"/>
        </w:rPr>
        <w:t xml:space="preserve">support plan. An associated medical report to support the application, </w:t>
      </w:r>
      <w:r w:rsidRPr="006215C6">
        <w:t>must be attached to the application</w:t>
      </w:r>
      <w:r w:rsidRPr="004F0FEE">
        <w:rPr>
          <w:rFonts w:cs="Arial"/>
        </w:rPr>
        <w:t xml:space="preserve">.  It must also be demonstrated that the child is </w:t>
      </w:r>
      <w:r w:rsidRPr="006215C6">
        <w:t xml:space="preserve">currently </w:t>
      </w:r>
      <w:r w:rsidRPr="004F0FEE">
        <w:rPr>
          <w:rFonts w:cs="Arial"/>
        </w:rPr>
        <w:t>active to a mental health support agency.</w:t>
      </w:r>
    </w:p>
    <w:p w14:paraId="303C61BA" w14:textId="2F558D2F" w:rsidR="00757F27" w:rsidRPr="004F0FEE" w:rsidRDefault="00283AB6" w:rsidP="009136A5">
      <w:pPr>
        <w:pStyle w:val="ListParagraph"/>
        <w:numPr>
          <w:ilvl w:val="2"/>
          <w:numId w:val="40"/>
        </w:numPr>
        <w:spacing w:after="120"/>
        <w:ind w:left="1276"/>
        <w:rPr>
          <w:rFonts w:cs="Arial"/>
        </w:rPr>
      </w:pPr>
      <w:r w:rsidRPr="004F0FEE">
        <w:rPr>
          <w:rFonts w:cs="Arial"/>
        </w:rPr>
        <w:t xml:space="preserve">The application must contain clear evidence that the home school has tried </w:t>
      </w:r>
      <w:r w:rsidR="00CD5FD2" w:rsidRPr="004F0FEE">
        <w:rPr>
          <w:rFonts w:cs="Arial"/>
          <w:bCs/>
        </w:rPr>
        <w:t>every</w:t>
      </w:r>
      <w:r w:rsidRPr="004F0FEE">
        <w:rPr>
          <w:rFonts w:cs="Arial"/>
          <w:b/>
        </w:rPr>
        <w:t xml:space="preserve"> </w:t>
      </w:r>
      <w:r w:rsidRPr="004F0FEE">
        <w:rPr>
          <w:rFonts w:cs="Arial"/>
        </w:rPr>
        <w:t xml:space="preserve">possible approach to re-engage the pupil and has evaluated the impact that these approaches have had. </w:t>
      </w:r>
      <w:r w:rsidRPr="006215C6">
        <w:t>This range of evidence must be attached to the application pack</w:t>
      </w:r>
      <w:r w:rsidRPr="004F0FEE">
        <w:rPr>
          <w:rFonts w:cs="Arial"/>
        </w:rPr>
        <w:t>.</w:t>
      </w:r>
      <w:r w:rsidR="00757F27" w:rsidRPr="004F0FEE">
        <w:rPr>
          <w:rFonts w:eastAsia="Times New Roman" w:cstheme="minorHAnsi"/>
          <w:lang w:eastAsia="en-GB"/>
        </w:rPr>
        <w:t xml:space="preserve"> </w:t>
      </w:r>
    </w:p>
    <w:p w14:paraId="3BE3B282" w14:textId="77777777" w:rsidR="00D40339" w:rsidRPr="00080AD8" w:rsidRDefault="00D40339" w:rsidP="0047200B">
      <w:pPr>
        <w:spacing w:after="120" w:line="240" w:lineRule="auto"/>
        <w:rPr>
          <w:rFonts w:cs="Arial"/>
          <w:b/>
          <w:bCs/>
        </w:rPr>
      </w:pPr>
    </w:p>
    <w:p w14:paraId="09BC4DB9" w14:textId="130EDA91" w:rsidR="007F7CE9" w:rsidRPr="00080AD8" w:rsidRDefault="007F7CE9" w:rsidP="00A47A17">
      <w:pPr>
        <w:spacing w:after="120" w:line="240" w:lineRule="auto"/>
        <w:ind w:left="1276" w:hanging="709"/>
        <w:rPr>
          <w:rFonts w:cs="Arial"/>
        </w:rPr>
      </w:pPr>
      <w:r w:rsidRPr="00080AD8">
        <w:rPr>
          <w:rFonts w:cs="Arial"/>
          <w:b/>
          <w:bCs/>
        </w:rPr>
        <w:t>Placement Process</w:t>
      </w:r>
    </w:p>
    <w:p w14:paraId="3705E723" w14:textId="77777777" w:rsidR="004F0FEE" w:rsidRDefault="00375085" w:rsidP="009136A5">
      <w:pPr>
        <w:pStyle w:val="ListParagraph"/>
        <w:numPr>
          <w:ilvl w:val="2"/>
          <w:numId w:val="40"/>
        </w:numPr>
        <w:spacing w:after="120" w:line="240" w:lineRule="auto"/>
        <w:ind w:left="1276"/>
        <w:rPr>
          <w:rFonts w:cs="Arial"/>
        </w:rPr>
      </w:pPr>
      <w:r w:rsidRPr="004F0FEE">
        <w:rPr>
          <w:rFonts w:cs="Arial"/>
        </w:rPr>
        <w:t xml:space="preserve">Home tuition offers </w:t>
      </w:r>
      <w:r w:rsidR="00ED5D00" w:rsidRPr="004F0FEE">
        <w:rPr>
          <w:rFonts w:cs="Arial"/>
        </w:rPr>
        <w:t xml:space="preserve">one to one tuition for </w:t>
      </w:r>
      <w:r w:rsidR="001F380F" w:rsidRPr="004F0FEE">
        <w:rPr>
          <w:rFonts w:cs="Arial"/>
          <w:b/>
          <w:bCs/>
        </w:rPr>
        <w:t xml:space="preserve">up </w:t>
      </w:r>
      <w:proofErr w:type="gramStart"/>
      <w:r w:rsidR="001F380F" w:rsidRPr="004F0FEE">
        <w:rPr>
          <w:rFonts w:cs="Arial"/>
          <w:b/>
          <w:bCs/>
        </w:rPr>
        <w:t>to</w:t>
      </w:r>
      <w:r w:rsidR="001F380F" w:rsidRPr="004F0FEE">
        <w:rPr>
          <w:rFonts w:cs="Arial"/>
        </w:rPr>
        <w:t xml:space="preserve"> </w:t>
      </w:r>
      <w:r w:rsidRPr="004F0FEE">
        <w:rPr>
          <w:rFonts w:cs="Arial"/>
        </w:rPr>
        <w:t xml:space="preserve"> 12</w:t>
      </w:r>
      <w:proofErr w:type="gramEnd"/>
      <w:r w:rsidRPr="004F0FEE">
        <w:rPr>
          <w:rFonts w:cs="Arial"/>
        </w:rPr>
        <w:t xml:space="preserve"> week p</w:t>
      </w:r>
      <w:r w:rsidR="00ED5D00" w:rsidRPr="004F0FEE">
        <w:rPr>
          <w:rFonts w:cs="Arial"/>
        </w:rPr>
        <w:t xml:space="preserve">eriod, which equates to </w:t>
      </w:r>
      <w:r w:rsidRPr="004F0FEE">
        <w:rPr>
          <w:rFonts w:cs="Arial"/>
        </w:rPr>
        <w:t xml:space="preserve"> 5 hours </w:t>
      </w:r>
      <w:r w:rsidR="00AB5842" w:rsidRPr="004F0FEE">
        <w:rPr>
          <w:rFonts w:cs="Arial"/>
        </w:rPr>
        <w:t>per</w:t>
      </w:r>
      <w:r w:rsidRPr="004F0FEE">
        <w:rPr>
          <w:rFonts w:cs="Arial"/>
        </w:rPr>
        <w:t xml:space="preserve"> week</w:t>
      </w:r>
      <w:r w:rsidR="00080AD8" w:rsidRPr="004F0FEE">
        <w:rPr>
          <w:rFonts w:cs="Arial"/>
        </w:rPr>
        <w:t xml:space="preserve"> and dependi</w:t>
      </w:r>
      <w:r w:rsidR="00F62D27" w:rsidRPr="004F0FEE">
        <w:rPr>
          <w:rFonts w:cs="Arial"/>
        </w:rPr>
        <w:t>ng</w:t>
      </w:r>
      <w:r w:rsidR="00080AD8" w:rsidRPr="004F0FEE">
        <w:rPr>
          <w:rFonts w:cs="Arial"/>
        </w:rPr>
        <w:t xml:space="preserve"> on the </w:t>
      </w:r>
      <w:r w:rsidR="00F62D27" w:rsidRPr="004F0FEE">
        <w:rPr>
          <w:rFonts w:cs="Arial"/>
        </w:rPr>
        <w:t xml:space="preserve">medical </w:t>
      </w:r>
      <w:r w:rsidR="00080AD8" w:rsidRPr="004F0FEE">
        <w:rPr>
          <w:rFonts w:cs="Arial"/>
        </w:rPr>
        <w:t>needs of the pupil</w:t>
      </w:r>
      <w:r w:rsidRPr="004F0FEE">
        <w:rPr>
          <w:rFonts w:cs="Arial"/>
        </w:rPr>
        <w:t xml:space="preserve"> . </w:t>
      </w:r>
      <w:bookmarkStart w:id="1" w:name="_Hlk110858742"/>
    </w:p>
    <w:p w14:paraId="297A6D1A" w14:textId="77777777" w:rsidR="004F0FEE" w:rsidRPr="004F0FEE" w:rsidRDefault="00757F27" w:rsidP="009136A5">
      <w:pPr>
        <w:pStyle w:val="ListParagraph"/>
        <w:numPr>
          <w:ilvl w:val="2"/>
          <w:numId w:val="40"/>
        </w:numPr>
        <w:spacing w:after="120" w:line="240" w:lineRule="auto"/>
        <w:ind w:left="1276"/>
        <w:rPr>
          <w:rFonts w:cs="Arial"/>
        </w:rPr>
      </w:pPr>
      <w:r w:rsidRPr="004F0FEE">
        <w:rPr>
          <w:rFonts w:eastAsia="Times New Roman" w:cstheme="minorHAnsi"/>
          <w:lang w:eastAsia="en-GB"/>
        </w:rPr>
        <w:t xml:space="preserve">Once the </w:t>
      </w:r>
      <w:r w:rsidR="00F62D27" w:rsidRPr="004F0FEE">
        <w:rPr>
          <w:rFonts w:eastAsia="Times New Roman" w:cstheme="minorHAnsi"/>
          <w:lang w:eastAsia="en-GB"/>
        </w:rPr>
        <w:t>pupil</w:t>
      </w:r>
      <w:r w:rsidR="00845528" w:rsidRPr="004F0FEE">
        <w:rPr>
          <w:rFonts w:eastAsia="Times New Roman" w:cstheme="minorHAnsi"/>
          <w:lang w:eastAsia="en-GB"/>
        </w:rPr>
        <w:t>’s application</w:t>
      </w:r>
      <w:r w:rsidRPr="004F0FEE">
        <w:rPr>
          <w:rFonts w:eastAsia="Times New Roman" w:cstheme="minorHAnsi"/>
          <w:lang w:eastAsia="en-GB"/>
        </w:rPr>
        <w:t xml:space="preserve"> has been discussed at VPP, and the referral has been accepted, the Tuition Service will liaise with the school to arrange a Tuition Education Planning Meeting, which will be attended by the school named professional, parent/carer, pupil, </w:t>
      </w:r>
      <w:r w:rsidR="00651B7F" w:rsidRPr="004F0FEE">
        <w:rPr>
          <w:rFonts w:eastAsia="Times New Roman" w:cstheme="minorHAnsi"/>
          <w:lang w:eastAsia="en-GB"/>
        </w:rPr>
        <w:t>and T</w:t>
      </w:r>
      <w:r w:rsidRPr="004F0FEE">
        <w:rPr>
          <w:rFonts w:eastAsia="Times New Roman" w:cstheme="minorHAnsi"/>
          <w:lang w:eastAsia="en-GB"/>
        </w:rPr>
        <w:t xml:space="preserve">uition </w:t>
      </w:r>
      <w:r w:rsidR="00651B7F" w:rsidRPr="004F0FEE">
        <w:rPr>
          <w:rFonts w:eastAsia="Times New Roman" w:cstheme="minorHAnsi"/>
          <w:lang w:eastAsia="en-GB"/>
        </w:rPr>
        <w:t>S</w:t>
      </w:r>
      <w:r w:rsidRPr="004F0FEE">
        <w:rPr>
          <w:rFonts w:eastAsia="Times New Roman" w:cstheme="minorHAnsi"/>
          <w:lang w:eastAsia="en-GB"/>
        </w:rPr>
        <w:t>ervice</w:t>
      </w:r>
      <w:r w:rsidR="00651B7F" w:rsidRPr="004F0FEE">
        <w:rPr>
          <w:rFonts w:eastAsia="Times New Roman" w:cstheme="minorHAnsi"/>
          <w:lang w:eastAsia="en-GB"/>
        </w:rPr>
        <w:t>.</w:t>
      </w:r>
      <w:r w:rsidRPr="004F0FEE">
        <w:rPr>
          <w:rFonts w:eastAsia="Times New Roman" w:cstheme="minorHAnsi"/>
          <w:lang w:eastAsia="en-GB"/>
        </w:rPr>
        <w:t xml:space="preserve"> </w:t>
      </w:r>
      <w:r w:rsidR="00375085" w:rsidRPr="004F0FEE">
        <w:rPr>
          <w:rFonts w:eastAsia="Times New Roman" w:cstheme="minorHAnsi"/>
          <w:lang w:eastAsia="en-GB"/>
        </w:rPr>
        <w:t xml:space="preserve">The date for the </w:t>
      </w:r>
      <w:r w:rsidR="00146CC8" w:rsidRPr="004F0FEE">
        <w:rPr>
          <w:rFonts w:eastAsia="Times New Roman" w:cstheme="minorHAnsi"/>
          <w:lang w:eastAsia="en-GB"/>
        </w:rPr>
        <w:t xml:space="preserve">tuition to begin and the </w:t>
      </w:r>
      <w:r w:rsidR="00375085" w:rsidRPr="004F0FEE">
        <w:rPr>
          <w:rFonts w:eastAsia="Times New Roman" w:cstheme="minorHAnsi"/>
          <w:lang w:eastAsia="en-GB"/>
        </w:rPr>
        <w:t xml:space="preserve">8 week </w:t>
      </w:r>
      <w:proofErr w:type="gramStart"/>
      <w:r w:rsidR="00375085" w:rsidRPr="004F0FEE">
        <w:rPr>
          <w:rFonts w:eastAsia="Times New Roman" w:cstheme="minorHAnsi"/>
          <w:lang w:eastAsia="en-GB"/>
        </w:rPr>
        <w:t>review  will</w:t>
      </w:r>
      <w:proofErr w:type="gramEnd"/>
      <w:r w:rsidR="00375085" w:rsidRPr="004F0FEE">
        <w:rPr>
          <w:rFonts w:eastAsia="Times New Roman" w:cstheme="minorHAnsi"/>
          <w:lang w:eastAsia="en-GB"/>
        </w:rPr>
        <w:t xml:space="preserve"> be agreed at this meeting. Th</w:t>
      </w:r>
      <w:r w:rsidR="00BF173D" w:rsidRPr="004F0FEE">
        <w:rPr>
          <w:rFonts w:eastAsia="Times New Roman" w:cstheme="minorHAnsi"/>
          <w:lang w:eastAsia="en-GB"/>
        </w:rPr>
        <w:t xml:space="preserve">e review </w:t>
      </w:r>
      <w:proofErr w:type="gramStart"/>
      <w:r w:rsidR="00BF173D" w:rsidRPr="004F0FEE">
        <w:rPr>
          <w:rFonts w:eastAsia="Times New Roman" w:cstheme="minorHAnsi"/>
          <w:lang w:eastAsia="en-GB"/>
        </w:rPr>
        <w:t xml:space="preserve">meeting </w:t>
      </w:r>
      <w:r w:rsidR="00375085" w:rsidRPr="004F0FEE">
        <w:rPr>
          <w:rFonts w:eastAsia="Times New Roman" w:cstheme="minorHAnsi"/>
          <w:lang w:eastAsia="en-GB"/>
        </w:rPr>
        <w:t xml:space="preserve"> will</w:t>
      </w:r>
      <w:proofErr w:type="gramEnd"/>
      <w:r w:rsidR="00375085" w:rsidRPr="004F0FEE">
        <w:rPr>
          <w:rFonts w:eastAsia="Times New Roman" w:cstheme="minorHAnsi"/>
          <w:lang w:eastAsia="en-GB"/>
        </w:rPr>
        <w:t xml:space="preserve"> be a </w:t>
      </w:r>
      <w:r w:rsidR="00BF173D" w:rsidRPr="004F0FEE">
        <w:rPr>
          <w:rFonts w:eastAsia="Times New Roman" w:cstheme="minorHAnsi"/>
          <w:lang w:eastAsia="en-GB"/>
        </w:rPr>
        <w:t>multi-agency</w:t>
      </w:r>
      <w:r w:rsidR="00375085" w:rsidRPr="004F0FEE">
        <w:rPr>
          <w:rFonts w:eastAsia="Times New Roman" w:cstheme="minorHAnsi"/>
          <w:lang w:eastAsia="en-GB"/>
        </w:rPr>
        <w:t xml:space="preserve"> meeting including parent, child, school rep, </w:t>
      </w:r>
      <w:r w:rsidR="003E0C3F" w:rsidRPr="004F0FEE">
        <w:rPr>
          <w:rFonts w:eastAsia="Times New Roman" w:cstheme="minorHAnsi"/>
          <w:lang w:eastAsia="en-GB"/>
        </w:rPr>
        <w:t xml:space="preserve">tutor, </w:t>
      </w:r>
      <w:r w:rsidR="00375085" w:rsidRPr="004F0FEE">
        <w:rPr>
          <w:rFonts w:eastAsia="Times New Roman" w:cstheme="minorHAnsi"/>
          <w:lang w:eastAsia="en-GB"/>
        </w:rPr>
        <w:t>rep from C</w:t>
      </w:r>
      <w:r w:rsidR="00BF173D" w:rsidRPr="004F0FEE">
        <w:rPr>
          <w:rFonts w:eastAsia="Times New Roman" w:cstheme="minorHAnsi"/>
          <w:lang w:eastAsia="en-GB"/>
        </w:rPr>
        <w:t>YPS</w:t>
      </w:r>
      <w:r w:rsidR="00375085" w:rsidRPr="004F0FEE">
        <w:rPr>
          <w:rFonts w:eastAsia="Times New Roman" w:cstheme="minorHAnsi"/>
          <w:lang w:eastAsia="en-GB"/>
        </w:rPr>
        <w:t>/C</w:t>
      </w:r>
      <w:r w:rsidR="00BF173D" w:rsidRPr="004F0FEE">
        <w:rPr>
          <w:rFonts w:eastAsia="Times New Roman" w:cstheme="minorHAnsi"/>
          <w:lang w:eastAsia="en-GB"/>
        </w:rPr>
        <w:t>AMHS</w:t>
      </w:r>
      <w:r w:rsidR="00375085" w:rsidRPr="004F0FEE">
        <w:rPr>
          <w:rFonts w:eastAsia="Times New Roman" w:cstheme="minorHAnsi"/>
          <w:lang w:eastAsia="en-GB"/>
        </w:rPr>
        <w:t xml:space="preserve"> </w:t>
      </w:r>
      <w:r w:rsidR="00BF173D" w:rsidRPr="004F0FEE">
        <w:rPr>
          <w:rFonts w:eastAsia="Times New Roman" w:cstheme="minorHAnsi"/>
          <w:lang w:eastAsia="en-GB"/>
        </w:rPr>
        <w:t>E</w:t>
      </w:r>
      <w:r w:rsidR="00375085" w:rsidRPr="004F0FEE">
        <w:rPr>
          <w:rFonts w:eastAsia="Times New Roman" w:cstheme="minorHAnsi"/>
          <w:lang w:eastAsia="en-GB"/>
        </w:rPr>
        <w:t xml:space="preserve">arly </w:t>
      </w:r>
      <w:r w:rsidR="00BF173D" w:rsidRPr="004F0FEE">
        <w:rPr>
          <w:rFonts w:eastAsia="Times New Roman" w:cstheme="minorHAnsi"/>
          <w:lang w:eastAsia="en-GB"/>
        </w:rPr>
        <w:t>H</w:t>
      </w:r>
      <w:r w:rsidR="00375085" w:rsidRPr="004F0FEE">
        <w:rPr>
          <w:rFonts w:eastAsia="Times New Roman" w:cstheme="minorHAnsi"/>
          <w:lang w:eastAsia="en-GB"/>
        </w:rPr>
        <w:t>elp and any other professionals involved.</w:t>
      </w:r>
    </w:p>
    <w:p w14:paraId="7F10BC15" w14:textId="77777777" w:rsidR="004F0FEE" w:rsidRDefault="00757F27" w:rsidP="009136A5">
      <w:pPr>
        <w:pStyle w:val="ListParagraph"/>
        <w:numPr>
          <w:ilvl w:val="2"/>
          <w:numId w:val="40"/>
        </w:numPr>
        <w:spacing w:after="120" w:line="240" w:lineRule="auto"/>
        <w:ind w:left="1276"/>
        <w:rPr>
          <w:rFonts w:cs="Arial"/>
        </w:rPr>
      </w:pPr>
      <w:r w:rsidRPr="004F0FEE">
        <w:rPr>
          <w:rFonts w:eastAsia="Times New Roman" w:cstheme="minorHAnsi"/>
          <w:lang w:eastAsia="en-GB"/>
        </w:rPr>
        <w:t xml:space="preserve">The Tuition Education Plan (TEP) is constructed </w:t>
      </w:r>
      <w:r w:rsidR="00845528" w:rsidRPr="004F0FEE">
        <w:rPr>
          <w:rFonts w:eastAsia="Times New Roman" w:cstheme="minorHAnsi"/>
          <w:lang w:eastAsia="en-GB"/>
        </w:rPr>
        <w:t>using</w:t>
      </w:r>
      <w:r w:rsidRPr="004F0FEE">
        <w:rPr>
          <w:rFonts w:eastAsia="Times New Roman" w:cstheme="minorHAnsi"/>
          <w:lang w:eastAsia="en-GB"/>
        </w:rPr>
        <w:t xml:space="preserve"> the Welfare Call electronic system, accessed by school and </w:t>
      </w:r>
      <w:r w:rsidR="003E0C3F" w:rsidRPr="004F0FEE">
        <w:rPr>
          <w:rFonts w:eastAsia="Times New Roman" w:cstheme="minorHAnsi"/>
          <w:lang w:eastAsia="en-GB"/>
        </w:rPr>
        <w:t>the T</w:t>
      </w:r>
      <w:r w:rsidRPr="004F0FEE">
        <w:rPr>
          <w:rFonts w:eastAsia="Times New Roman" w:cstheme="minorHAnsi"/>
          <w:lang w:eastAsia="en-GB"/>
        </w:rPr>
        <w:t xml:space="preserve">uition </w:t>
      </w:r>
      <w:r w:rsidR="003E0C3F" w:rsidRPr="004F0FEE">
        <w:rPr>
          <w:rFonts w:eastAsia="Times New Roman" w:cstheme="minorHAnsi"/>
          <w:lang w:eastAsia="en-GB"/>
        </w:rPr>
        <w:t>S</w:t>
      </w:r>
      <w:r w:rsidRPr="004F0FEE">
        <w:rPr>
          <w:rFonts w:eastAsia="Times New Roman" w:cstheme="minorHAnsi"/>
          <w:lang w:eastAsia="en-GB"/>
        </w:rPr>
        <w:t xml:space="preserve">ervice via individual </w:t>
      </w:r>
      <w:proofErr w:type="gramStart"/>
      <w:r w:rsidRPr="004F0FEE">
        <w:rPr>
          <w:rFonts w:eastAsia="Times New Roman" w:cstheme="minorHAnsi"/>
          <w:lang w:eastAsia="en-GB"/>
        </w:rPr>
        <w:t>log-in</w:t>
      </w:r>
      <w:r w:rsidR="00845528" w:rsidRPr="004F0FEE">
        <w:rPr>
          <w:rFonts w:eastAsia="Times New Roman" w:cstheme="minorHAnsi"/>
          <w:lang w:eastAsia="en-GB"/>
        </w:rPr>
        <w:t>s</w:t>
      </w:r>
      <w:proofErr w:type="gramEnd"/>
      <w:r w:rsidRPr="004F0FEE">
        <w:rPr>
          <w:rFonts w:eastAsia="Times New Roman" w:cstheme="minorHAnsi"/>
          <w:lang w:eastAsia="en-GB"/>
        </w:rPr>
        <w:t xml:space="preserve"> to enable the </w:t>
      </w:r>
      <w:r w:rsidR="003E0C3F" w:rsidRPr="004F0FEE">
        <w:rPr>
          <w:rFonts w:eastAsia="Times New Roman" w:cstheme="minorHAnsi"/>
          <w:lang w:eastAsia="en-GB"/>
        </w:rPr>
        <w:t>s</w:t>
      </w:r>
      <w:r w:rsidRPr="004F0FEE">
        <w:rPr>
          <w:rFonts w:eastAsia="Times New Roman" w:cstheme="minorHAnsi"/>
          <w:lang w:eastAsia="en-GB"/>
        </w:rPr>
        <w:t>chool and the Tuition Service to plan appropriate provision for the child or young person for the duration of the tuition.</w:t>
      </w:r>
      <w:r w:rsidRPr="004F0FEE">
        <w:rPr>
          <w:rFonts w:cs="Arial"/>
        </w:rPr>
        <w:t xml:space="preserve"> </w:t>
      </w:r>
    </w:p>
    <w:p w14:paraId="092D5E2D" w14:textId="77777777" w:rsidR="004F0FEE" w:rsidRDefault="00845528" w:rsidP="009136A5">
      <w:pPr>
        <w:pStyle w:val="ListParagraph"/>
        <w:numPr>
          <w:ilvl w:val="2"/>
          <w:numId w:val="40"/>
        </w:numPr>
        <w:spacing w:after="120" w:line="240" w:lineRule="auto"/>
        <w:ind w:left="1276"/>
        <w:rPr>
          <w:rFonts w:cs="Arial"/>
        </w:rPr>
      </w:pPr>
      <w:r w:rsidRPr="004F0FEE">
        <w:rPr>
          <w:rFonts w:cs="Arial"/>
        </w:rPr>
        <w:t xml:space="preserve">It is the tuition service responsibility for setting up and supplying </w:t>
      </w:r>
      <w:r w:rsidR="0057702A" w:rsidRPr="004F0FEE">
        <w:rPr>
          <w:rFonts w:cs="Arial"/>
        </w:rPr>
        <w:t xml:space="preserve">access to </w:t>
      </w:r>
      <w:r w:rsidRPr="004F0FEE">
        <w:rPr>
          <w:rFonts w:cs="Arial"/>
        </w:rPr>
        <w:t xml:space="preserve">Welfare Call with the generic information about the pupil referred. </w:t>
      </w:r>
      <w:bookmarkStart w:id="2" w:name="_Hlk110858840"/>
    </w:p>
    <w:p w14:paraId="0B56ADD1" w14:textId="22895277" w:rsidR="00857893" w:rsidRPr="004F0FEE" w:rsidRDefault="00757F27" w:rsidP="009136A5">
      <w:pPr>
        <w:pStyle w:val="ListParagraph"/>
        <w:numPr>
          <w:ilvl w:val="2"/>
          <w:numId w:val="40"/>
        </w:numPr>
        <w:spacing w:after="120" w:line="240" w:lineRule="auto"/>
        <w:ind w:left="1276"/>
        <w:rPr>
          <w:rFonts w:cs="Arial"/>
        </w:rPr>
      </w:pPr>
      <w:r w:rsidRPr="004F0FEE">
        <w:rPr>
          <w:rFonts w:cs="Arial"/>
        </w:rPr>
        <w:t xml:space="preserve">It is the </w:t>
      </w:r>
      <w:r w:rsidR="00A47A17" w:rsidRPr="004F0FEE">
        <w:rPr>
          <w:rFonts w:cs="Arial"/>
        </w:rPr>
        <w:t xml:space="preserve">school’s responsibility for supplying the </w:t>
      </w:r>
      <w:r w:rsidR="0057702A" w:rsidRPr="004F0FEE">
        <w:rPr>
          <w:rFonts w:cs="Arial"/>
        </w:rPr>
        <w:t xml:space="preserve">TEP </w:t>
      </w:r>
      <w:r w:rsidRPr="004F0FEE">
        <w:rPr>
          <w:rFonts w:cs="Arial"/>
        </w:rPr>
        <w:t xml:space="preserve">meeting and Welfare Call </w:t>
      </w:r>
      <w:r w:rsidR="000D67A2" w:rsidRPr="004F0FEE">
        <w:rPr>
          <w:rFonts w:cs="Arial"/>
        </w:rPr>
        <w:t xml:space="preserve">system </w:t>
      </w:r>
      <w:proofErr w:type="gramStart"/>
      <w:r w:rsidRPr="004F0FEE">
        <w:rPr>
          <w:rFonts w:cs="Arial"/>
        </w:rPr>
        <w:t>with</w:t>
      </w:r>
      <w:r w:rsidR="00A47A17" w:rsidRPr="004F0FEE">
        <w:rPr>
          <w:rFonts w:cs="Arial"/>
        </w:rPr>
        <w:t>;</w:t>
      </w:r>
      <w:proofErr w:type="gramEnd"/>
      <w:r w:rsidR="00A47A17" w:rsidRPr="004F0FEE">
        <w:rPr>
          <w:rFonts w:cs="Arial"/>
        </w:rPr>
        <w:t xml:space="preserve"> </w:t>
      </w:r>
    </w:p>
    <w:p w14:paraId="20881D67" w14:textId="20A3850E" w:rsidR="00857893" w:rsidRPr="00080AD8" w:rsidRDefault="00757F27" w:rsidP="009136A5">
      <w:pPr>
        <w:pStyle w:val="ListParagraph"/>
        <w:numPr>
          <w:ilvl w:val="0"/>
          <w:numId w:val="25"/>
        </w:numPr>
        <w:spacing w:after="120" w:line="240" w:lineRule="auto"/>
        <w:rPr>
          <w:rFonts w:cs="Arial"/>
        </w:rPr>
      </w:pPr>
      <w:r w:rsidRPr="00080AD8">
        <w:rPr>
          <w:rFonts w:cs="Arial"/>
        </w:rPr>
        <w:t xml:space="preserve">current </w:t>
      </w:r>
      <w:r w:rsidR="00A47A17" w:rsidRPr="00080AD8">
        <w:rPr>
          <w:rFonts w:cs="Arial"/>
        </w:rPr>
        <w:t xml:space="preserve">progress update and </w:t>
      </w:r>
      <w:r w:rsidRPr="00080AD8">
        <w:rPr>
          <w:rFonts w:cs="Arial"/>
        </w:rPr>
        <w:t xml:space="preserve">suggested </w:t>
      </w:r>
      <w:r w:rsidR="00A47A17" w:rsidRPr="00080AD8">
        <w:rPr>
          <w:rFonts w:cs="Arial"/>
        </w:rPr>
        <w:t xml:space="preserve">programme of </w:t>
      </w:r>
      <w:r w:rsidR="007A7A5F" w:rsidRPr="00080AD8">
        <w:rPr>
          <w:rFonts w:cs="Arial"/>
        </w:rPr>
        <w:t>work.</w:t>
      </w:r>
    </w:p>
    <w:p w14:paraId="4C50E6A6" w14:textId="31932C7A" w:rsidR="00857893" w:rsidRPr="00080AD8" w:rsidRDefault="00A47A17" w:rsidP="009136A5">
      <w:pPr>
        <w:pStyle w:val="ListParagraph"/>
        <w:numPr>
          <w:ilvl w:val="0"/>
          <w:numId w:val="25"/>
        </w:numPr>
        <w:spacing w:after="120" w:line="240" w:lineRule="auto"/>
        <w:rPr>
          <w:rFonts w:cs="Arial"/>
        </w:rPr>
      </w:pPr>
      <w:r w:rsidRPr="00080AD8">
        <w:rPr>
          <w:rFonts w:cs="Arial"/>
        </w:rPr>
        <w:t>liais</w:t>
      </w:r>
      <w:r w:rsidR="00757F27" w:rsidRPr="00080AD8">
        <w:rPr>
          <w:rFonts w:cs="Arial"/>
        </w:rPr>
        <w:t>ing</w:t>
      </w:r>
      <w:r w:rsidRPr="00080AD8">
        <w:rPr>
          <w:rFonts w:cs="Arial"/>
        </w:rPr>
        <w:t xml:space="preserve"> with subject teachers to ensure work is consistent with </w:t>
      </w:r>
      <w:r w:rsidR="003A5A4D" w:rsidRPr="00080AD8">
        <w:rPr>
          <w:rFonts w:cs="Arial"/>
        </w:rPr>
        <w:t xml:space="preserve">that which </w:t>
      </w:r>
      <w:r w:rsidRPr="00080AD8">
        <w:rPr>
          <w:rFonts w:cs="Arial"/>
        </w:rPr>
        <w:t xml:space="preserve">the pupil </w:t>
      </w:r>
      <w:r w:rsidR="007A1D35" w:rsidRPr="00080AD8">
        <w:rPr>
          <w:rFonts w:cs="Arial"/>
        </w:rPr>
        <w:t>would be</w:t>
      </w:r>
      <w:r w:rsidRPr="00080AD8">
        <w:rPr>
          <w:rFonts w:cs="Arial"/>
        </w:rPr>
        <w:t xml:space="preserve"> studying at </w:t>
      </w:r>
      <w:r w:rsidR="007A7A5F" w:rsidRPr="00080AD8">
        <w:rPr>
          <w:rFonts w:cs="Arial"/>
        </w:rPr>
        <w:t>school.</w:t>
      </w:r>
      <w:r w:rsidRPr="00080AD8">
        <w:rPr>
          <w:rFonts w:cs="Arial"/>
        </w:rPr>
        <w:t xml:space="preserve"> </w:t>
      </w:r>
    </w:p>
    <w:p w14:paraId="507EE792" w14:textId="7CD0F88E" w:rsidR="00857893" w:rsidRPr="00080AD8" w:rsidRDefault="00757F27" w:rsidP="009136A5">
      <w:pPr>
        <w:pStyle w:val="ListParagraph"/>
        <w:numPr>
          <w:ilvl w:val="0"/>
          <w:numId w:val="25"/>
        </w:numPr>
        <w:spacing w:after="120" w:line="240" w:lineRule="auto"/>
        <w:rPr>
          <w:rFonts w:cs="Arial"/>
        </w:rPr>
      </w:pPr>
      <w:r w:rsidRPr="00080AD8">
        <w:rPr>
          <w:rFonts w:cs="Arial"/>
        </w:rPr>
        <w:t xml:space="preserve">agree resources to be provided to the tutor to deliver the agreed </w:t>
      </w:r>
      <w:r w:rsidR="007A7A5F" w:rsidRPr="00080AD8">
        <w:rPr>
          <w:rFonts w:cs="Arial"/>
        </w:rPr>
        <w:t>curriculum.</w:t>
      </w:r>
      <w:r w:rsidRPr="00080AD8">
        <w:rPr>
          <w:rFonts w:cs="Arial"/>
        </w:rPr>
        <w:t xml:space="preserve"> </w:t>
      </w:r>
    </w:p>
    <w:p w14:paraId="5BC19878" w14:textId="5A5F70A2" w:rsidR="00857893" w:rsidRPr="00080AD8" w:rsidRDefault="00757F27" w:rsidP="009136A5">
      <w:pPr>
        <w:pStyle w:val="ListParagraph"/>
        <w:numPr>
          <w:ilvl w:val="0"/>
          <w:numId w:val="25"/>
        </w:numPr>
        <w:spacing w:after="120" w:line="240" w:lineRule="auto"/>
        <w:rPr>
          <w:rFonts w:cs="Arial"/>
        </w:rPr>
      </w:pPr>
      <w:r w:rsidRPr="00080AD8">
        <w:rPr>
          <w:rFonts w:cs="Arial"/>
        </w:rPr>
        <w:t xml:space="preserve">draft SMART targets to be reviewed at the next TEP </w:t>
      </w:r>
      <w:r w:rsidR="007A7A5F" w:rsidRPr="00080AD8">
        <w:rPr>
          <w:rFonts w:cs="Arial"/>
        </w:rPr>
        <w:t>meeting.</w:t>
      </w:r>
      <w:r w:rsidRPr="00080AD8">
        <w:rPr>
          <w:rFonts w:cs="Arial"/>
        </w:rPr>
        <w:t xml:space="preserve"> </w:t>
      </w:r>
    </w:p>
    <w:p w14:paraId="409941F7" w14:textId="1A70CB73" w:rsidR="00DD3ECE" w:rsidRPr="00080AD8" w:rsidRDefault="00757F27" w:rsidP="009136A5">
      <w:pPr>
        <w:pStyle w:val="ListParagraph"/>
        <w:numPr>
          <w:ilvl w:val="0"/>
          <w:numId w:val="25"/>
        </w:numPr>
        <w:spacing w:after="120" w:line="240" w:lineRule="auto"/>
        <w:rPr>
          <w:rFonts w:cs="Arial"/>
        </w:rPr>
      </w:pPr>
      <w:r w:rsidRPr="00080AD8">
        <w:rPr>
          <w:rFonts w:cs="Arial"/>
        </w:rPr>
        <w:t xml:space="preserve">ensure agreed </w:t>
      </w:r>
      <w:r w:rsidR="00A47A17" w:rsidRPr="00080AD8">
        <w:rPr>
          <w:rFonts w:cs="Arial"/>
        </w:rPr>
        <w:t xml:space="preserve">planning and review meetings </w:t>
      </w:r>
      <w:r w:rsidRPr="00080AD8">
        <w:rPr>
          <w:rFonts w:cs="Arial"/>
        </w:rPr>
        <w:t xml:space="preserve">take place within the timescales agreed and all relevant persons are </w:t>
      </w:r>
      <w:r w:rsidR="007A7A5F" w:rsidRPr="00080AD8">
        <w:rPr>
          <w:rFonts w:cs="Arial"/>
        </w:rPr>
        <w:t>invited.</w:t>
      </w:r>
      <w:r w:rsidRPr="00080AD8">
        <w:rPr>
          <w:rFonts w:cs="Arial"/>
        </w:rPr>
        <w:t xml:space="preserve"> </w:t>
      </w:r>
    </w:p>
    <w:p w14:paraId="63101358" w14:textId="64492080" w:rsidR="00A47A17" w:rsidRPr="00080AD8" w:rsidRDefault="00A47A17" w:rsidP="009136A5">
      <w:pPr>
        <w:pStyle w:val="ListParagraph"/>
        <w:numPr>
          <w:ilvl w:val="0"/>
          <w:numId w:val="25"/>
        </w:numPr>
        <w:spacing w:after="120" w:line="240" w:lineRule="auto"/>
        <w:rPr>
          <w:rFonts w:cs="Arial"/>
        </w:rPr>
      </w:pPr>
      <w:r w:rsidRPr="00080AD8">
        <w:rPr>
          <w:rFonts w:cs="Arial"/>
        </w:rPr>
        <w:t xml:space="preserve">liaise with the tutor to </w:t>
      </w:r>
      <w:r w:rsidR="00757F27" w:rsidRPr="00080AD8">
        <w:rPr>
          <w:rFonts w:cs="Arial"/>
        </w:rPr>
        <w:t xml:space="preserve">recommend a </w:t>
      </w:r>
      <w:r w:rsidRPr="00080AD8">
        <w:rPr>
          <w:rFonts w:cs="Arial"/>
        </w:rPr>
        <w:t>reintegrat</w:t>
      </w:r>
      <w:r w:rsidR="00757F27" w:rsidRPr="00080AD8">
        <w:rPr>
          <w:rFonts w:cs="Arial"/>
        </w:rPr>
        <w:t>ion plan for</w:t>
      </w:r>
      <w:r w:rsidRPr="00080AD8">
        <w:rPr>
          <w:rFonts w:cs="Arial"/>
        </w:rPr>
        <w:t xml:space="preserve"> the pupil </w:t>
      </w:r>
      <w:r w:rsidR="00757F27" w:rsidRPr="00080AD8">
        <w:rPr>
          <w:rFonts w:cs="Arial"/>
        </w:rPr>
        <w:t xml:space="preserve">to return to </w:t>
      </w:r>
      <w:r w:rsidRPr="00080AD8">
        <w:rPr>
          <w:rFonts w:cs="Arial"/>
        </w:rPr>
        <w:t xml:space="preserve">school. </w:t>
      </w:r>
    </w:p>
    <w:bookmarkEnd w:id="1"/>
    <w:bookmarkEnd w:id="2"/>
    <w:p w14:paraId="7FEB34D7" w14:textId="77777777" w:rsidR="007E4242" w:rsidRDefault="00375085" w:rsidP="009136A5">
      <w:pPr>
        <w:pStyle w:val="ListParagraph"/>
        <w:numPr>
          <w:ilvl w:val="2"/>
          <w:numId w:val="40"/>
        </w:numPr>
        <w:spacing w:after="120" w:line="240" w:lineRule="auto"/>
        <w:ind w:left="1276"/>
        <w:rPr>
          <w:rFonts w:cs="Arial"/>
        </w:rPr>
      </w:pPr>
      <w:r w:rsidRPr="007E4242">
        <w:rPr>
          <w:rFonts w:cs="Arial"/>
        </w:rPr>
        <w:t xml:space="preserve">At the </w:t>
      </w:r>
      <w:proofErr w:type="gramStart"/>
      <w:r w:rsidRPr="007E4242">
        <w:rPr>
          <w:rFonts w:cs="Arial"/>
        </w:rPr>
        <w:t>8 week</w:t>
      </w:r>
      <w:proofErr w:type="gramEnd"/>
      <w:r w:rsidRPr="007E4242">
        <w:rPr>
          <w:rFonts w:cs="Arial"/>
        </w:rPr>
        <w:t xml:space="preserve"> review meeting an extension to home tuition can be considered. If this is deemed necessary, school has 4 weeks to </w:t>
      </w:r>
      <w:r w:rsidR="00B72586" w:rsidRPr="007E4242">
        <w:rPr>
          <w:rFonts w:cs="Arial"/>
        </w:rPr>
        <w:t xml:space="preserve">submit an extension </w:t>
      </w:r>
      <w:r w:rsidR="007F52C0" w:rsidRPr="007E4242">
        <w:rPr>
          <w:rFonts w:cs="Arial"/>
        </w:rPr>
        <w:t>application for</w:t>
      </w:r>
      <w:r w:rsidRPr="007E4242">
        <w:rPr>
          <w:rFonts w:cs="Arial"/>
        </w:rPr>
        <w:t xml:space="preserve"> consideration at the VPP</w:t>
      </w:r>
      <w:r w:rsidR="00B11527" w:rsidRPr="007E4242">
        <w:rPr>
          <w:rFonts w:cs="Arial"/>
        </w:rPr>
        <w:t xml:space="preserve">. </w:t>
      </w:r>
      <w:r w:rsidRPr="007E4242">
        <w:rPr>
          <w:rFonts w:cs="Arial"/>
        </w:rPr>
        <w:t>Reports from all parties will be</w:t>
      </w:r>
      <w:r w:rsidR="00223157" w:rsidRPr="007E4242">
        <w:rPr>
          <w:rFonts w:cs="Arial"/>
        </w:rPr>
        <w:t xml:space="preserve"> </w:t>
      </w:r>
      <w:r w:rsidR="000C2575" w:rsidRPr="007E4242">
        <w:rPr>
          <w:rFonts w:cs="Arial"/>
        </w:rPr>
        <w:t>attached</w:t>
      </w:r>
      <w:r w:rsidRPr="007E4242">
        <w:rPr>
          <w:rFonts w:cs="Arial"/>
        </w:rPr>
        <w:t xml:space="preserve">, including an </w:t>
      </w:r>
      <w:r w:rsidR="00223157" w:rsidRPr="007E4242">
        <w:rPr>
          <w:rFonts w:cs="Arial"/>
        </w:rPr>
        <w:t>up-to-date</w:t>
      </w:r>
      <w:r w:rsidRPr="007E4242">
        <w:rPr>
          <w:rFonts w:cs="Arial"/>
        </w:rPr>
        <w:t xml:space="preserve"> report from the home tuition service. </w:t>
      </w:r>
      <w:r w:rsidR="00C3495F" w:rsidRPr="007E4242">
        <w:rPr>
          <w:rFonts w:cs="Arial"/>
        </w:rPr>
        <w:t>Ad</w:t>
      </w:r>
      <w:r w:rsidR="00CC410B" w:rsidRPr="007E4242">
        <w:rPr>
          <w:rFonts w:cs="Arial"/>
        </w:rPr>
        <w:t>d</w:t>
      </w:r>
      <w:r w:rsidR="003D4C43" w:rsidRPr="007E4242">
        <w:rPr>
          <w:rFonts w:cs="Arial"/>
        </w:rPr>
        <w:t>itional med</w:t>
      </w:r>
      <w:r w:rsidR="00CC410B" w:rsidRPr="007E4242">
        <w:rPr>
          <w:rFonts w:cs="Arial"/>
        </w:rPr>
        <w:t xml:space="preserve">ical evidence of a pupil’s medical condition </w:t>
      </w:r>
      <w:r w:rsidR="00B61AB2" w:rsidRPr="007E4242">
        <w:rPr>
          <w:rFonts w:cs="Arial"/>
        </w:rPr>
        <w:t xml:space="preserve">and progress </w:t>
      </w:r>
      <w:r w:rsidR="003D4C43" w:rsidRPr="007E4242">
        <w:rPr>
          <w:rFonts w:cs="Arial"/>
        </w:rPr>
        <w:t xml:space="preserve">may be </w:t>
      </w:r>
      <w:proofErr w:type="gramStart"/>
      <w:r w:rsidR="003D4C43" w:rsidRPr="007E4242">
        <w:rPr>
          <w:rFonts w:cs="Arial"/>
        </w:rPr>
        <w:t>requested</w:t>
      </w:r>
      <w:proofErr w:type="gramEnd"/>
      <w:r w:rsidR="003D4C43" w:rsidRPr="007E4242">
        <w:rPr>
          <w:rFonts w:cs="Arial"/>
        </w:rPr>
        <w:t xml:space="preserve"> and </w:t>
      </w:r>
      <w:r w:rsidR="00B61AB2" w:rsidRPr="007E4242">
        <w:rPr>
          <w:rFonts w:cs="Arial"/>
        </w:rPr>
        <w:t xml:space="preserve">this would </w:t>
      </w:r>
      <w:r w:rsidR="003D4C43" w:rsidRPr="007E4242">
        <w:rPr>
          <w:rFonts w:cs="Arial"/>
        </w:rPr>
        <w:t xml:space="preserve">be </w:t>
      </w:r>
      <w:r w:rsidR="00CC410B" w:rsidRPr="007E4242">
        <w:rPr>
          <w:rFonts w:cs="Arial"/>
        </w:rPr>
        <w:t>provided</w:t>
      </w:r>
      <w:r w:rsidR="003D4C43" w:rsidRPr="007E4242">
        <w:rPr>
          <w:rFonts w:cs="Arial"/>
        </w:rPr>
        <w:t xml:space="preserve"> by the medical consultant and</w:t>
      </w:r>
      <w:r w:rsidR="005368BD" w:rsidRPr="007E4242">
        <w:rPr>
          <w:rFonts w:cs="Arial"/>
        </w:rPr>
        <w:t>/or GP</w:t>
      </w:r>
      <w:r w:rsidR="00CC410B" w:rsidRPr="007E4242">
        <w:rPr>
          <w:rFonts w:cs="Arial"/>
        </w:rPr>
        <w:t>.</w:t>
      </w:r>
      <w:r w:rsidRPr="007E4242">
        <w:rPr>
          <w:rFonts w:cs="Arial"/>
        </w:rPr>
        <w:t xml:space="preserve"> If </w:t>
      </w:r>
      <w:r w:rsidR="00B61AB2" w:rsidRPr="007E4242">
        <w:rPr>
          <w:rFonts w:cs="Arial"/>
        </w:rPr>
        <w:t xml:space="preserve">an </w:t>
      </w:r>
      <w:r w:rsidRPr="007E4242">
        <w:rPr>
          <w:rFonts w:cs="Arial"/>
        </w:rPr>
        <w:t>extension is agreed</w:t>
      </w:r>
      <w:r w:rsidR="00B4020B" w:rsidRPr="007E4242">
        <w:rPr>
          <w:rFonts w:cs="Arial"/>
        </w:rPr>
        <w:t xml:space="preserve"> a </w:t>
      </w:r>
      <w:r w:rsidR="000A5E98" w:rsidRPr="007E4242">
        <w:rPr>
          <w:rFonts w:cs="Arial"/>
        </w:rPr>
        <w:t xml:space="preserve">further </w:t>
      </w:r>
      <w:r w:rsidR="00B4020B" w:rsidRPr="007E4242">
        <w:rPr>
          <w:rFonts w:cs="Arial"/>
        </w:rPr>
        <w:t>Tuition Education Planning meeting will be arranged</w:t>
      </w:r>
      <w:r w:rsidR="00FD711B" w:rsidRPr="007E4242">
        <w:rPr>
          <w:rFonts w:cs="Arial"/>
        </w:rPr>
        <w:t>.</w:t>
      </w:r>
      <w:r w:rsidRPr="007E4242">
        <w:rPr>
          <w:rFonts w:cs="Arial"/>
        </w:rPr>
        <w:t xml:space="preserve"> </w:t>
      </w:r>
    </w:p>
    <w:p w14:paraId="3C789B8A" w14:textId="77777777" w:rsidR="007E4242" w:rsidRPr="007E4242" w:rsidRDefault="007F7CE9" w:rsidP="009136A5">
      <w:pPr>
        <w:pStyle w:val="ListParagraph"/>
        <w:numPr>
          <w:ilvl w:val="2"/>
          <w:numId w:val="40"/>
        </w:numPr>
        <w:spacing w:after="120" w:line="240" w:lineRule="auto"/>
        <w:ind w:left="1276"/>
        <w:rPr>
          <w:rFonts w:cs="Arial"/>
        </w:rPr>
      </w:pPr>
      <w:r w:rsidRPr="007E4242">
        <w:rPr>
          <w:rFonts w:eastAsia="Times New Roman" w:cstheme="minorHAnsi"/>
          <w:lang w:eastAsia="en-GB"/>
        </w:rPr>
        <w:t xml:space="preserve">Good communication between </w:t>
      </w:r>
      <w:r w:rsidR="007E4328" w:rsidRPr="007E4242">
        <w:rPr>
          <w:rFonts w:eastAsia="Times New Roman" w:cstheme="minorHAnsi"/>
          <w:lang w:eastAsia="en-GB"/>
        </w:rPr>
        <w:t>the Tuition Service</w:t>
      </w:r>
      <w:r w:rsidRPr="007E4242">
        <w:rPr>
          <w:rFonts w:eastAsia="Times New Roman" w:cstheme="minorHAnsi"/>
          <w:lang w:eastAsia="en-GB"/>
        </w:rPr>
        <w:t xml:space="preserve">, schools, medical </w:t>
      </w:r>
      <w:proofErr w:type="gramStart"/>
      <w:r w:rsidRPr="007E4242">
        <w:rPr>
          <w:rFonts w:eastAsia="Times New Roman" w:cstheme="minorHAnsi"/>
          <w:lang w:eastAsia="en-GB"/>
        </w:rPr>
        <w:t>professionals</w:t>
      </w:r>
      <w:proofErr w:type="gramEnd"/>
      <w:r w:rsidRPr="007E4242">
        <w:rPr>
          <w:rFonts w:eastAsia="Times New Roman" w:cstheme="minorHAnsi"/>
          <w:lang w:eastAsia="en-GB"/>
        </w:rPr>
        <w:t xml:space="preserve"> and support services enables us to put in place the best support for our vulnerable children and young people.</w:t>
      </w:r>
    </w:p>
    <w:p w14:paraId="24B47991" w14:textId="77777777" w:rsidR="007E4242" w:rsidRDefault="007F7CE9" w:rsidP="009136A5">
      <w:pPr>
        <w:pStyle w:val="ListParagraph"/>
        <w:numPr>
          <w:ilvl w:val="2"/>
          <w:numId w:val="40"/>
        </w:numPr>
        <w:spacing w:after="120" w:line="240" w:lineRule="auto"/>
        <w:ind w:left="1276"/>
        <w:rPr>
          <w:rFonts w:cs="Arial"/>
        </w:rPr>
      </w:pPr>
      <w:r w:rsidRPr="007E4242">
        <w:rPr>
          <w:rFonts w:cs="Arial"/>
        </w:rPr>
        <w:t xml:space="preserve">Guidance for Schools on </w:t>
      </w:r>
      <w:r w:rsidRPr="007E4242">
        <w:rPr>
          <w:highlight w:val="yellow"/>
        </w:rPr>
        <w:t xml:space="preserve">Page </w:t>
      </w:r>
      <w:r w:rsidR="00D16065" w:rsidRPr="007E4242">
        <w:rPr>
          <w:highlight w:val="yellow"/>
        </w:rPr>
        <w:t>3</w:t>
      </w:r>
      <w:r w:rsidR="00187EF0" w:rsidRPr="007E4242">
        <w:rPr>
          <w:highlight w:val="yellow"/>
        </w:rPr>
        <w:t>7</w:t>
      </w:r>
      <w:r w:rsidRPr="007E4242">
        <w:rPr>
          <w:highlight w:val="yellow"/>
        </w:rPr>
        <w:t xml:space="preserve"> outlines</w:t>
      </w:r>
      <w:r w:rsidRPr="007E4242">
        <w:rPr>
          <w:rFonts w:cs="Arial"/>
        </w:rPr>
        <w:t xml:space="preserve"> what is expected of schools to ensure the tuition offered is appropriate in meeting a child’s educational needs.</w:t>
      </w:r>
    </w:p>
    <w:p w14:paraId="63104F75" w14:textId="77777777" w:rsidR="007E4242" w:rsidRDefault="00850EC1" w:rsidP="009136A5">
      <w:pPr>
        <w:pStyle w:val="ListParagraph"/>
        <w:numPr>
          <w:ilvl w:val="2"/>
          <w:numId w:val="40"/>
        </w:numPr>
        <w:spacing w:after="120" w:line="240" w:lineRule="auto"/>
        <w:ind w:left="1276"/>
        <w:rPr>
          <w:rFonts w:cs="Arial"/>
        </w:rPr>
      </w:pPr>
      <w:r w:rsidRPr="007E4242">
        <w:rPr>
          <w:rFonts w:cs="Arial"/>
        </w:rPr>
        <w:t xml:space="preserve">It is good practice </w:t>
      </w:r>
      <w:r w:rsidR="00757F27" w:rsidRPr="007E4242">
        <w:rPr>
          <w:rFonts w:cs="Arial"/>
        </w:rPr>
        <w:t xml:space="preserve">for the </w:t>
      </w:r>
      <w:r w:rsidR="00587D1B" w:rsidRPr="007E4242">
        <w:rPr>
          <w:rFonts w:cs="Arial"/>
        </w:rPr>
        <w:t>school’s single point of contact</w:t>
      </w:r>
      <w:r w:rsidR="008E3B38" w:rsidRPr="007E4242">
        <w:rPr>
          <w:rFonts w:cs="Arial"/>
        </w:rPr>
        <w:t xml:space="preserve"> or delegate</w:t>
      </w:r>
      <w:r w:rsidR="00757F27" w:rsidRPr="007E4242">
        <w:rPr>
          <w:rFonts w:cs="Arial"/>
        </w:rPr>
        <w:t xml:space="preserve"> </w:t>
      </w:r>
      <w:r w:rsidRPr="007E4242">
        <w:rPr>
          <w:rFonts w:cs="Arial"/>
        </w:rPr>
        <w:t xml:space="preserve">to maintain weekly contact/welfare check with the </w:t>
      </w:r>
      <w:r w:rsidR="00497F07" w:rsidRPr="007E4242">
        <w:rPr>
          <w:rFonts w:cs="Arial"/>
        </w:rPr>
        <w:t>pupil and the family.</w:t>
      </w:r>
    </w:p>
    <w:p w14:paraId="5F20B0F9" w14:textId="71B5B5E7" w:rsidR="00213905" w:rsidRPr="007E4242" w:rsidRDefault="00213905" w:rsidP="009136A5">
      <w:pPr>
        <w:pStyle w:val="ListParagraph"/>
        <w:numPr>
          <w:ilvl w:val="2"/>
          <w:numId w:val="40"/>
        </w:numPr>
        <w:spacing w:after="120" w:line="240" w:lineRule="auto"/>
        <w:ind w:left="1276"/>
        <w:rPr>
          <w:rFonts w:cs="Arial"/>
        </w:rPr>
      </w:pPr>
      <w:r w:rsidRPr="007E4242">
        <w:rPr>
          <w:rFonts w:cs="Arial"/>
        </w:rPr>
        <w:t xml:space="preserve">Safeguarding and attendance at Children’s Social Care meetings remains the home school’s responsibility as does </w:t>
      </w:r>
      <w:r w:rsidR="001E7E2C" w:rsidRPr="007E4242">
        <w:rPr>
          <w:rFonts w:cs="Arial"/>
        </w:rPr>
        <w:t xml:space="preserve">the recording of </w:t>
      </w:r>
      <w:r w:rsidRPr="007E4242">
        <w:rPr>
          <w:rFonts w:cs="Arial"/>
        </w:rPr>
        <w:t xml:space="preserve">attendance to tuition </w:t>
      </w:r>
      <w:r w:rsidR="001E7E2C" w:rsidRPr="007E4242">
        <w:rPr>
          <w:rFonts w:cs="Arial"/>
        </w:rPr>
        <w:t>sessions.</w:t>
      </w:r>
      <w:r w:rsidRPr="007E4242">
        <w:rPr>
          <w:rFonts w:cs="Arial"/>
        </w:rPr>
        <w:t xml:space="preserve"> </w:t>
      </w:r>
    </w:p>
    <w:p w14:paraId="31AC8561" w14:textId="079973E1" w:rsidR="007F7CE9" w:rsidRPr="00080AD8" w:rsidRDefault="007F7CE9" w:rsidP="00A47A17">
      <w:pPr>
        <w:spacing w:after="120" w:line="240" w:lineRule="auto"/>
        <w:ind w:left="1276" w:hanging="709"/>
        <w:rPr>
          <w:rFonts w:cs="Arial"/>
        </w:rPr>
      </w:pPr>
      <w:r w:rsidRPr="00080AD8">
        <w:rPr>
          <w:rFonts w:cs="Arial"/>
          <w:b/>
          <w:bCs/>
        </w:rPr>
        <w:t>Exit / End of Placement</w:t>
      </w:r>
    </w:p>
    <w:p w14:paraId="402478A7" w14:textId="77777777" w:rsidR="007E4242" w:rsidRDefault="00D35FCC" w:rsidP="009136A5">
      <w:pPr>
        <w:pStyle w:val="ListParagraph"/>
        <w:numPr>
          <w:ilvl w:val="2"/>
          <w:numId w:val="40"/>
        </w:numPr>
        <w:spacing w:after="120" w:line="240" w:lineRule="auto"/>
        <w:rPr>
          <w:rFonts w:cs="Arial"/>
        </w:rPr>
      </w:pPr>
      <w:r w:rsidRPr="007E4242">
        <w:rPr>
          <w:rFonts w:cs="Arial"/>
        </w:rPr>
        <w:lastRenderedPageBreak/>
        <w:t xml:space="preserve">Following a review of tuition </w:t>
      </w:r>
      <w:r w:rsidR="00D97434" w:rsidRPr="007E4242">
        <w:rPr>
          <w:rFonts w:cs="Arial"/>
        </w:rPr>
        <w:t>(</w:t>
      </w:r>
      <w:r w:rsidR="003A2AFC" w:rsidRPr="007E4242">
        <w:rPr>
          <w:rFonts w:cs="Arial"/>
        </w:rPr>
        <w:t xml:space="preserve">involving </w:t>
      </w:r>
      <w:r w:rsidR="00C7491A" w:rsidRPr="007E4242">
        <w:rPr>
          <w:rFonts w:cs="Arial"/>
        </w:rPr>
        <w:t xml:space="preserve">Tuition Service lead, </w:t>
      </w:r>
      <w:r w:rsidR="00D97434" w:rsidRPr="007E4242">
        <w:rPr>
          <w:rFonts w:cs="Arial"/>
        </w:rPr>
        <w:t xml:space="preserve">tutor, school, </w:t>
      </w:r>
      <w:proofErr w:type="gramStart"/>
      <w:r w:rsidR="00D97434" w:rsidRPr="007E4242">
        <w:rPr>
          <w:rFonts w:cs="Arial"/>
        </w:rPr>
        <w:t>parent</w:t>
      </w:r>
      <w:proofErr w:type="gramEnd"/>
      <w:r w:rsidR="00D97434" w:rsidRPr="007E4242">
        <w:rPr>
          <w:rFonts w:cs="Arial"/>
        </w:rPr>
        <w:t xml:space="preserve"> and child) </w:t>
      </w:r>
      <w:r w:rsidRPr="007E4242">
        <w:rPr>
          <w:rFonts w:cs="Arial"/>
        </w:rPr>
        <w:t xml:space="preserve">a report </w:t>
      </w:r>
      <w:r w:rsidR="00025282" w:rsidRPr="007E4242">
        <w:rPr>
          <w:rFonts w:cs="Arial"/>
        </w:rPr>
        <w:t xml:space="preserve">will be submitted </w:t>
      </w:r>
      <w:r w:rsidR="00757F27" w:rsidRPr="007E4242">
        <w:rPr>
          <w:rFonts w:cs="Arial"/>
        </w:rPr>
        <w:t xml:space="preserve">by school </w:t>
      </w:r>
      <w:r w:rsidR="00025282" w:rsidRPr="007E4242">
        <w:rPr>
          <w:rFonts w:cs="Arial"/>
        </w:rPr>
        <w:t xml:space="preserve">to VPP to consider whether </w:t>
      </w:r>
      <w:r w:rsidR="007F7CE9" w:rsidRPr="007E4242">
        <w:rPr>
          <w:rFonts w:cs="Arial"/>
        </w:rPr>
        <w:t>tuition</w:t>
      </w:r>
      <w:r w:rsidR="00D97434" w:rsidRPr="007E4242">
        <w:rPr>
          <w:rFonts w:cs="Arial"/>
        </w:rPr>
        <w:t xml:space="preserve"> </w:t>
      </w:r>
      <w:r w:rsidR="003A2AFC" w:rsidRPr="007E4242">
        <w:rPr>
          <w:rFonts w:cs="Arial"/>
        </w:rPr>
        <w:t xml:space="preserve">will </w:t>
      </w:r>
      <w:r w:rsidR="00D97434" w:rsidRPr="007E4242">
        <w:rPr>
          <w:rFonts w:cs="Arial"/>
        </w:rPr>
        <w:t xml:space="preserve">continue </w:t>
      </w:r>
      <w:r w:rsidR="003A2AFC" w:rsidRPr="007E4242">
        <w:rPr>
          <w:rFonts w:cs="Arial"/>
        </w:rPr>
        <w:t xml:space="preserve">or </w:t>
      </w:r>
      <w:r w:rsidR="007F7CE9" w:rsidRPr="007E4242">
        <w:rPr>
          <w:rFonts w:cs="Arial"/>
        </w:rPr>
        <w:t>end as determined by the VPP.</w:t>
      </w:r>
    </w:p>
    <w:p w14:paraId="5018851D" w14:textId="77777777" w:rsidR="007E4242" w:rsidRPr="007E4242" w:rsidRDefault="00A47A17" w:rsidP="009136A5">
      <w:pPr>
        <w:pStyle w:val="ListParagraph"/>
        <w:numPr>
          <w:ilvl w:val="2"/>
          <w:numId w:val="40"/>
        </w:numPr>
        <w:spacing w:after="120" w:line="240" w:lineRule="auto"/>
        <w:rPr>
          <w:rFonts w:cs="Arial"/>
        </w:rPr>
      </w:pPr>
      <w:r w:rsidRPr="007E4242">
        <w:rPr>
          <w:rFonts w:cs="Arial"/>
          <w:bCs/>
          <w:spacing w:val="-3"/>
        </w:rPr>
        <w:t>Home tuition will cease upon the successful return to school/mainstream provision.</w:t>
      </w:r>
      <w:r w:rsidR="003A2AFC" w:rsidRPr="007E4242">
        <w:rPr>
          <w:rFonts w:cs="Arial"/>
          <w:bCs/>
          <w:spacing w:val="-3"/>
        </w:rPr>
        <w:t xml:space="preserve">  </w:t>
      </w:r>
      <w:r w:rsidR="00375085" w:rsidRPr="007E4242">
        <w:rPr>
          <w:rFonts w:cs="Arial"/>
          <w:bCs/>
          <w:spacing w:val="-3"/>
        </w:rPr>
        <w:t>The tuition service will provide an end date to school and to panel.</w:t>
      </w:r>
    </w:p>
    <w:p w14:paraId="73FD39EC" w14:textId="77777777" w:rsidR="007E4242" w:rsidRPr="007E4242" w:rsidRDefault="00A47A17" w:rsidP="009136A5">
      <w:pPr>
        <w:pStyle w:val="ListParagraph"/>
        <w:numPr>
          <w:ilvl w:val="2"/>
          <w:numId w:val="40"/>
        </w:numPr>
        <w:spacing w:after="120" w:line="240" w:lineRule="auto"/>
        <w:rPr>
          <w:rFonts w:cs="Arial"/>
        </w:rPr>
      </w:pPr>
      <w:r w:rsidRPr="007E4242">
        <w:rPr>
          <w:rFonts w:cs="Arial"/>
          <w:bCs/>
          <w:spacing w:val="-3"/>
        </w:rPr>
        <w:t xml:space="preserve">If a pupil fails to attend sessions on a regular basis without a valid reason for absence, the pupil will be referred </w:t>
      </w:r>
      <w:r w:rsidR="00757F27" w:rsidRPr="007E4242">
        <w:rPr>
          <w:rFonts w:cs="Arial"/>
          <w:bCs/>
          <w:spacing w:val="-3"/>
        </w:rPr>
        <w:t xml:space="preserve">by the Tuition Service </w:t>
      </w:r>
      <w:r w:rsidRPr="007E4242">
        <w:rPr>
          <w:rFonts w:cs="Arial"/>
          <w:bCs/>
          <w:spacing w:val="-3"/>
        </w:rPr>
        <w:t>to the VPP</w:t>
      </w:r>
      <w:r w:rsidR="00757F27" w:rsidRPr="007E4242">
        <w:rPr>
          <w:rFonts w:cs="Arial"/>
          <w:bCs/>
          <w:spacing w:val="-3"/>
        </w:rPr>
        <w:t xml:space="preserve"> </w:t>
      </w:r>
      <w:r w:rsidRPr="007E4242">
        <w:rPr>
          <w:rFonts w:cs="Arial"/>
          <w:bCs/>
          <w:spacing w:val="-3"/>
        </w:rPr>
        <w:t>who will decide whether tuition continues</w:t>
      </w:r>
      <w:r w:rsidR="007E4242">
        <w:rPr>
          <w:rFonts w:cs="Arial"/>
          <w:bCs/>
          <w:spacing w:val="-3"/>
        </w:rPr>
        <w:t>.</w:t>
      </w:r>
    </w:p>
    <w:p w14:paraId="2D597540" w14:textId="59502DE3" w:rsidR="007F7CE9" w:rsidRPr="007E4242" w:rsidRDefault="00A47A17" w:rsidP="009136A5">
      <w:pPr>
        <w:pStyle w:val="ListParagraph"/>
        <w:numPr>
          <w:ilvl w:val="2"/>
          <w:numId w:val="40"/>
        </w:numPr>
        <w:spacing w:after="120" w:line="240" w:lineRule="auto"/>
        <w:rPr>
          <w:rFonts w:cs="Arial"/>
        </w:rPr>
      </w:pPr>
      <w:r w:rsidRPr="007E4242">
        <w:rPr>
          <w:rFonts w:cs="Arial"/>
          <w:bCs/>
          <w:spacing w:val="-3"/>
        </w:rPr>
        <w:t>Tuition may also be withdrawn if a pupil does not engage in any therapeutic programme which has been recommended to support the pupil.</w:t>
      </w:r>
      <w:r w:rsidRPr="007E4242">
        <w:rPr>
          <w:rFonts w:cs="Arial"/>
          <w:bCs/>
          <w:spacing w:val="-3"/>
        </w:rPr>
        <w:br/>
      </w:r>
    </w:p>
    <w:p w14:paraId="710813DA" w14:textId="364C095D" w:rsidR="00CC410B" w:rsidRPr="00CC0BDC" w:rsidRDefault="007E4242" w:rsidP="00CC410B">
      <w:pPr>
        <w:pStyle w:val="ListParagraph"/>
        <w:spacing w:after="120" w:line="240" w:lineRule="auto"/>
        <w:ind w:left="567" w:hanging="567"/>
        <w:rPr>
          <w:rFonts w:cs="Arial"/>
          <w:b/>
          <w:bCs/>
          <w:spacing w:val="-3"/>
        </w:rPr>
      </w:pPr>
      <w:r>
        <w:rPr>
          <w:rFonts w:cs="Arial"/>
          <w:bCs/>
          <w:spacing w:val="-3"/>
        </w:rPr>
        <w:t>6</w:t>
      </w:r>
      <w:r w:rsidR="00CC410B" w:rsidRPr="003A6A9D">
        <w:rPr>
          <w:rFonts w:cs="Arial"/>
          <w:bCs/>
          <w:spacing w:val="-3"/>
        </w:rPr>
        <w:t>.</w:t>
      </w:r>
      <w:r w:rsidR="00DE3ADF" w:rsidRPr="003A6A9D">
        <w:rPr>
          <w:rFonts w:cs="Arial"/>
          <w:bCs/>
          <w:spacing w:val="-3"/>
        </w:rPr>
        <w:t>9</w:t>
      </w:r>
      <w:r w:rsidR="00CC410B" w:rsidRPr="003A6A9D">
        <w:rPr>
          <w:rFonts w:cs="Arial"/>
          <w:bCs/>
          <w:spacing w:val="-3"/>
        </w:rPr>
        <w:tab/>
      </w:r>
      <w:r w:rsidR="00CC410B" w:rsidRPr="00CC0BDC">
        <w:rPr>
          <w:rFonts w:cs="Arial"/>
          <w:b/>
          <w:bCs/>
          <w:spacing w:val="-3"/>
        </w:rPr>
        <w:t xml:space="preserve">Young </w:t>
      </w:r>
      <w:r w:rsidR="00B04923" w:rsidRPr="00CC0BDC">
        <w:rPr>
          <w:rFonts w:cs="Arial"/>
          <w:b/>
          <w:bCs/>
          <w:spacing w:val="-3"/>
        </w:rPr>
        <w:t xml:space="preserve">Parent Provision </w:t>
      </w:r>
    </w:p>
    <w:p w14:paraId="5296CC98" w14:textId="1ECA90DE" w:rsidR="00A47A17" w:rsidRPr="00CC0BDC" w:rsidRDefault="00A47A17" w:rsidP="00A47A17">
      <w:pPr>
        <w:pStyle w:val="ListParagraph"/>
        <w:spacing w:after="120" w:line="240" w:lineRule="auto"/>
        <w:ind w:left="1276" w:hanging="709"/>
        <w:rPr>
          <w:rFonts w:eastAsia="Times New Roman"/>
        </w:rPr>
      </w:pPr>
      <w:r w:rsidRPr="00CC0BDC">
        <w:rPr>
          <w:rFonts w:cs="Arial"/>
          <w:b/>
          <w:spacing w:val="-3"/>
        </w:rPr>
        <w:t xml:space="preserve">Base: </w:t>
      </w:r>
      <w:r w:rsidRPr="00CC0BDC">
        <w:rPr>
          <w:rFonts w:cs="Arial"/>
          <w:b/>
          <w:spacing w:val="-3"/>
        </w:rPr>
        <w:tab/>
      </w:r>
      <w:r w:rsidRPr="00CC0BDC">
        <w:rPr>
          <w:rFonts w:eastAsia="Times New Roman"/>
        </w:rPr>
        <w:t>Ryhope Health Centre, Black Road Ryhope, Sunderland.</w:t>
      </w:r>
    </w:p>
    <w:p w14:paraId="6F76FDFE" w14:textId="77777777" w:rsidR="00632F1A" w:rsidRPr="00CC0BDC" w:rsidRDefault="00A47A17" w:rsidP="00B63793">
      <w:pPr>
        <w:spacing w:after="120" w:line="240" w:lineRule="auto"/>
        <w:ind w:left="567"/>
        <w:rPr>
          <w:rFonts w:cs="Arial"/>
          <w:bCs/>
          <w:spacing w:val="-3"/>
        </w:rPr>
      </w:pPr>
      <w:r w:rsidRPr="00CC0BDC">
        <w:rPr>
          <w:rFonts w:cs="Arial"/>
          <w:b/>
          <w:spacing w:val="-3"/>
        </w:rPr>
        <w:t>Entry:</w:t>
      </w:r>
      <w:r w:rsidRPr="00CC0BDC">
        <w:rPr>
          <w:rFonts w:cs="Arial"/>
          <w:bCs/>
          <w:spacing w:val="-3"/>
        </w:rPr>
        <w:tab/>
      </w:r>
    </w:p>
    <w:p w14:paraId="416CE93C" w14:textId="5160CDF2" w:rsidR="00DB0B63" w:rsidRPr="002D4435" w:rsidRDefault="005436B8" w:rsidP="009136A5">
      <w:pPr>
        <w:pStyle w:val="ListParagraph"/>
        <w:numPr>
          <w:ilvl w:val="2"/>
          <w:numId w:val="41"/>
        </w:numPr>
        <w:spacing w:after="120" w:line="240" w:lineRule="auto"/>
        <w:ind w:left="1276"/>
      </w:pPr>
      <w:r w:rsidRPr="42EB49BC">
        <w:rPr>
          <w:rFonts w:eastAsia="Times New Roman" w:cs="Arial"/>
          <w:bdr w:val="none" w:sz="0" w:space="0" w:color="auto" w:frame="1"/>
          <w:lang w:val="en-US" w:eastAsia="en-GB"/>
        </w:rPr>
        <w:t>The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Young</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Parent provision</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provides</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statutory</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education</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provision</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for</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girls</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who</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are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pregnant</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or</w:t>
      </w:r>
      <w:r w:rsidRPr="42EB49BC">
        <w:rPr>
          <w:rFonts w:eastAsia="Times New Roman" w:cs="Arial"/>
          <w:lang w:val="en-US" w:eastAsia="en-GB"/>
        </w:rPr>
        <w:t> </w:t>
      </w:r>
      <w:r w:rsidRPr="42EB49BC">
        <w:rPr>
          <w:rFonts w:eastAsia="Times New Roman" w:cs="Arial"/>
          <w:bdr w:val="none" w:sz="0" w:space="0" w:color="auto" w:frame="1"/>
          <w:lang w:val="en-US" w:eastAsia="en-GB"/>
        </w:rPr>
        <w:t>have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had</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a</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baby,</w:t>
      </w:r>
      <w:r w:rsidRPr="42EB49BC">
        <w:rPr>
          <w:rFonts w:eastAsia="Times New Roman" w:cs="Arial"/>
          <w:lang w:val="en-US" w:eastAsia="en-GB"/>
        </w:rPr>
        <w:t xml:space="preserve"> and due to health or significant safeguarding reasons are unable to attend their home school, </w:t>
      </w:r>
      <w:r w:rsidRPr="42EB49BC">
        <w:rPr>
          <w:rFonts w:eastAsia="Times New Roman" w:cs="Arial"/>
          <w:bdr w:val="none" w:sz="0" w:space="0" w:color="auto" w:frame="1"/>
          <w:lang w:val="en-US" w:eastAsia="en-GB"/>
        </w:rPr>
        <w:t>and</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who</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are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of</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statutory</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school</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age.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The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provision</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can</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be</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up to 3 days per week (15 hours)</w:t>
      </w:r>
      <w:r w:rsidRPr="42EB49BC">
        <w:rPr>
          <w:rFonts w:eastAsia="Times New Roman" w:cs="Arial"/>
          <w:lang w:val="en-US" w:eastAsia="en-GB"/>
        </w:rPr>
        <w:t xml:space="preserve">. </w:t>
      </w:r>
      <w:r w:rsidRPr="42EB49BC">
        <w:rPr>
          <w:rFonts w:eastAsia="Times New Roman" w:cs="Arial"/>
          <w:bdr w:val="none" w:sz="0" w:space="0" w:color="auto" w:frame="1"/>
          <w:lang w:val="en-US" w:eastAsia="en-GB"/>
        </w:rPr>
        <w:t>The home school remains responsible for the additional 2 days educational entitlement</w:t>
      </w:r>
      <w:r w:rsidR="002D4435" w:rsidRPr="42EB49BC">
        <w:rPr>
          <w:rFonts w:eastAsia="Times New Roman" w:cs="Arial"/>
          <w:bdr w:val="none" w:sz="0" w:space="0" w:color="auto" w:frame="1"/>
          <w:lang w:val="en-US" w:eastAsia="en-GB"/>
        </w:rPr>
        <w:t>.</w:t>
      </w:r>
    </w:p>
    <w:p w14:paraId="4E6E701C" w14:textId="77777777" w:rsidR="002D4435" w:rsidRDefault="003216DB" w:rsidP="009136A5">
      <w:pPr>
        <w:pStyle w:val="ListParagraph"/>
        <w:numPr>
          <w:ilvl w:val="2"/>
          <w:numId w:val="41"/>
        </w:numPr>
        <w:spacing w:after="120" w:line="240" w:lineRule="auto"/>
        <w:ind w:left="1276"/>
      </w:pPr>
      <w:r w:rsidRPr="00CC0BDC">
        <w:t>All schools are expected to provide an education for a school age young person who is pregnant and for them to be able to return to school following the birth of their child.  Local nursery provision can be accessed to enable this to happen.</w:t>
      </w:r>
    </w:p>
    <w:p w14:paraId="6CD37DC0" w14:textId="75E43266" w:rsidR="003216DB" w:rsidRPr="00CC0BDC" w:rsidRDefault="003216DB" w:rsidP="009136A5">
      <w:pPr>
        <w:pStyle w:val="ListParagraph"/>
        <w:numPr>
          <w:ilvl w:val="2"/>
          <w:numId w:val="41"/>
        </w:numPr>
        <w:spacing w:after="120" w:line="240" w:lineRule="auto"/>
        <w:ind w:left="1276"/>
      </w:pPr>
      <w:r w:rsidRPr="00CC0BDC">
        <w:t>Schools should ensure the Care to Learn application is completed for nursery provision for the baby at a suitable nursery provision once it is born.</w:t>
      </w:r>
      <w:r w:rsidR="00CC0BDC" w:rsidRPr="00CC0BDC">
        <w:br/>
      </w:r>
    </w:p>
    <w:p w14:paraId="386F292D" w14:textId="27315BEF" w:rsidR="003216DB" w:rsidRPr="00CC0BDC" w:rsidRDefault="003216DB" w:rsidP="009136A5">
      <w:pPr>
        <w:pStyle w:val="ListParagraph"/>
        <w:numPr>
          <w:ilvl w:val="2"/>
          <w:numId w:val="41"/>
        </w:numPr>
        <w:spacing w:after="120" w:line="240" w:lineRule="auto"/>
        <w:ind w:left="1276"/>
      </w:pPr>
      <w:r w:rsidRPr="00E05E75">
        <w:rPr>
          <w:rFonts w:eastAsia="Times New Roman" w:cstheme="minorHAnsi"/>
          <w:b/>
          <w:bCs/>
          <w:lang w:eastAsia="en-GB"/>
        </w:rPr>
        <w:t xml:space="preserve">Mandatory requirements to be considered when completing the VPP application form </w:t>
      </w:r>
      <w:r w:rsidRPr="00E05E75">
        <w:rPr>
          <w:rFonts w:eastAsia="Times New Roman" w:cstheme="minorHAnsi"/>
          <w:lang w:eastAsia="en-GB"/>
        </w:rPr>
        <w:t xml:space="preserve">for </w:t>
      </w:r>
      <w:r w:rsidRPr="00CC0BDC">
        <w:t xml:space="preserve">Young Parents Provision should </w:t>
      </w:r>
      <w:proofErr w:type="gramStart"/>
      <w:r w:rsidRPr="00CC0BDC">
        <w:t>include;</w:t>
      </w:r>
      <w:proofErr w:type="gramEnd"/>
    </w:p>
    <w:p w14:paraId="1B8B7938" w14:textId="77777777" w:rsidR="003216DB" w:rsidRPr="00CC0BDC" w:rsidRDefault="003216DB" w:rsidP="009136A5">
      <w:pPr>
        <w:pStyle w:val="ListParagraph"/>
        <w:numPr>
          <w:ilvl w:val="0"/>
          <w:numId w:val="21"/>
        </w:numPr>
        <w:spacing w:after="120" w:line="240" w:lineRule="auto"/>
        <w:ind w:left="1701" w:hanging="283"/>
      </w:pPr>
      <w:proofErr w:type="gramStart"/>
      <w:r w:rsidRPr="00CC0BDC">
        <w:t xml:space="preserve">The </w:t>
      </w:r>
      <w:r w:rsidRPr="00CC0BDC">
        <w:rPr>
          <w:rFonts w:eastAsia="Times New Roman"/>
          <w:lang w:eastAsia="en-GB"/>
        </w:rPr>
        <w:t xml:space="preserve"> ‘</w:t>
      </w:r>
      <w:proofErr w:type="gramEnd"/>
      <w:r w:rsidRPr="00CC0BDC">
        <w:rPr>
          <w:rFonts w:eastAsia="Times New Roman"/>
          <w:lang w:eastAsia="en-GB"/>
        </w:rPr>
        <w:t xml:space="preserve">Medical Information’ form completed by the </w:t>
      </w:r>
      <w:r w:rsidRPr="00CC0BDC">
        <w:rPr>
          <w:rFonts w:eastAsia="Times New Roman"/>
          <w:b/>
          <w:bCs/>
          <w:lang w:eastAsia="en-GB"/>
        </w:rPr>
        <w:t>lead</w:t>
      </w:r>
      <w:r w:rsidRPr="00CC0BDC">
        <w:rPr>
          <w:rFonts w:eastAsia="Times New Roman"/>
          <w:lang w:eastAsia="en-GB"/>
        </w:rPr>
        <w:t xml:space="preserve"> medical professional (i.e. medical consultant). Not the G.P. unless there is corroborating evidence of ongoing medical and/or therapeutic support</w:t>
      </w:r>
    </w:p>
    <w:p w14:paraId="50B612F7" w14:textId="77777777" w:rsidR="003216DB" w:rsidRPr="00CC0BDC" w:rsidRDefault="003216DB" w:rsidP="009136A5">
      <w:pPr>
        <w:pStyle w:val="ListParagraph"/>
        <w:numPr>
          <w:ilvl w:val="0"/>
          <w:numId w:val="19"/>
        </w:numPr>
        <w:shd w:val="clear" w:color="auto" w:fill="FFFFFF" w:themeFill="background1"/>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Attendance record for previous 12 months from the date of referral</w:t>
      </w:r>
    </w:p>
    <w:p w14:paraId="74025B5A" w14:textId="77777777" w:rsidR="003216DB" w:rsidRPr="00CC0BDC" w:rsidRDefault="003216DB" w:rsidP="009136A5">
      <w:pPr>
        <w:pStyle w:val="ListParagraph"/>
        <w:numPr>
          <w:ilvl w:val="0"/>
          <w:numId w:val="19"/>
        </w:numPr>
        <w:shd w:val="clear" w:color="auto" w:fill="FFFFFF"/>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All relevant medical reports from medical professionals</w:t>
      </w:r>
    </w:p>
    <w:p w14:paraId="197792CB" w14:textId="77777777" w:rsidR="003216DB" w:rsidRPr="00CC0BDC" w:rsidRDefault="003216DB" w:rsidP="009136A5">
      <w:pPr>
        <w:pStyle w:val="ListParagraph"/>
        <w:numPr>
          <w:ilvl w:val="0"/>
          <w:numId w:val="19"/>
        </w:numPr>
        <w:shd w:val="clear" w:color="auto" w:fill="FFFFFF" w:themeFill="background1"/>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Records from consultation meetings /EHCP annual reviews/SEND (SEMH) meetings</w:t>
      </w:r>
      <w:r w:rsidRPr="00CC0BDC">
        <w:rPr>
          <w:rFonts w:eastAsia="Times New Roman"/>
          <w:lang w:eastAsia="en-GB"/>
        </w:rPr>
        <w:t>/Attendance Team meetings</w:t>
      </w:r>
    </w:p>
    <w:p w14:paraId="1B473C68" w14:textId="77777777" w:rsidR="003216DB" w:rsidRPr="00CC0BDC" w:rsidRDefault="003216DB" w:rsidP="009136A5">
      <w:pPr>
        <w:pStyle w:val="ListParagraph"/>
        <w:numPr>
          <w:ilvl w:val="0"/>
          <w:numId w:val="19"/>
        </w:numPr>
        <w:shd w:val="clear" w:color="auto" w:fill="FFFFFF"/>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Minutes of any multi-professional meetings</w:t>
      </w:r>
    </w:p>
    <w:p w14:paraId="16E52046" w14:textId="77777777" w:rsidR="003216DB" w:rsidRPr="00CC0BDC" w:rsidRDefault="003216DB" w:rsidP="009136A5">
      <w:pPr>
        <w:pStyle w:val="ListParagraph"/>
        <w:numPr>
          <w:ilvl w:val="0"/>
          <w:numId w:val="19"/>
        </w:numPr>
        <w:shd w:val="clear" w:color="auto" w:fill="FFFFFF"/>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 xml:space="preserve">Progress and attainment over time: include NC levels, </w:t>
      </w:r>
      <w:proofErr w:type="gramStart"/>
      <w:r w:rsidRPr="00CC0BDC">
        <w:rPr>
          <w:rFonts w:eastAsia="Times New Roman" w:cstheme="minorHAnsi"/>
          <w:lang w:eastAsia="en-GB"/>
        </w:rPr>
        <w:t>target</w:t>
      </w:r>
      <w:proofErr w:type="gramEnd"/>
      <w:r w:rsidRPr="00CC0BDC">
        <w:rPr>
          <w:rFonts w:eastAsia="Times New Roman" w:cstheme="minorHAnsi"/>
          <w:lang w:eastAsia="en-GB"/>
        </w:rPr>
        <w:t> and predicted grades (for current and previous years)</w:t>
      </w:r>
    </w:p>
    <w:p w14:paraId="6F13E3A3" w14:textId="77777777" w:rsidR="003216DB" w:rsidRPr="00CC0BDC" w:rsidRDefault="003216DB" w:rsidP="009136A5">
      <w:pPr>
        <w:pStyle w:val="ListParagraph"/>
        <w:numPr>
          <w:ilvl w:val="0"/>
          <w:numId w:val="19"/>
        </w:numPr>
        <w:shd w:val="clear" w:color="auto" w:fill="FFFFFF"/>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Annotated timetable</w:t>
      </w:r>
    </w:p>
    <w:p w14:paraId="6910C59F" w14:textId="77777777" w:rsidR="003216DB" w:rsidRPr="00CC0BDC" w:rsidRDefault="003216DB" w:rsidP="009136A5">
      <w:pPr>
        <w:pStyle w:val="ListParagraph"/>
        <w:numPr>
          <w:ilvl w:val="0"/>
          <w:numId w:val="19"/>
        </w:numPr>
        <w:shd w:val="clear" w:color="auto" w:fill="FFFFFF"/>
        <w:spacing w:before="100" w:beforeAutospacing="1" w:after="100" w:afterAutospacing="1"/>
        <w:ind w:left="1701" w:hanging="283"/>
        <w:rPr>
          <w:rFonts w:eastAsia="Times New Roman" w:cstheme="minorHAnsi"/>
          <w:lang w:eastAsia="en-GB"/>
        </w:rPr>
      </w:pPr>
      <w:r w:rsidRPr="00CC0BDC">
        <w:rPr>
          <w:rFonts w:eastAsia="Times New Roman" w:cstheme="minorHAnsi"/>
          <w:lang w:eastAsia="en-GB"/>
        </w:rPr>
        <w:t xml:space="preserve">Including, if available and/or relevant: </w:t>
      </w:r>
      <w:r w:rsidRPr="00CC0BDC">
        <w:t xml:space="preserve">Last 2 IEPs and reviews and </w:t>
      </w:r>
      <w:r w:rsidRPr="00CC0BDC">
        <w:rPr>
          <w:rFonts w:eastAsia="Times New Roman" w:cstheme="minorHAnsi"/>
          <w:lang w:eastAsia="en-GB"/>
        </w:rPr>
        <w:t>Last 2 PSPs and reviews</w:t>
      </w:r>
    </w:p>
    <w:p w14:paraId="437A43B2" w14:textId="77777777" w:rsidR="003216DB" w:rsidRPr="00CC0BDC" w:rsidRDefault="003216DB" w:rsidP="009136A5">
      <w:pPr>
        <w:pStyle w:val="ListParagraph"/>
        <w:numPr>
          <w:ilvl w:val="0"/>
          <w:numId w:val="20"/>
        </w:numPr>
        <w:shd w:val="clear" w:color="auto" w:fill="FFFFFF" w:themeFill="background1"/>
        <w:spacing w:before="100" w:beforeAutospacing="1" w:after="100" w:afterAutospacing="1"/>
        <w:ind w:left="1701" w:hanging="283"/>
        <w:rPr>
          <w:rFonts w:eastAsia="Times New Roman"/>
          <w:lang w:eastAsia="en-GB"/>
        </w:rPr>
      </w:pPr>
      <w:r w:rsidRPr="00CC0BDC">
        <w:rPr>
          <w:rFonts w:eastAsia="Times New Roman"/>
          <w:lang w:eastAsia="en-GB"/>
        </w:rPr>
        <w:t xml:space="preserve">Risk Assessment (where applicable – are there any risks associated with the home environment?).  </w:t>
      </w:r>
    </w:p>
    <w:p w14:paraId="4483E2D3" w14:textId="5AB0BD5E" w:rsidR="003216DB" w:rsidRPr="00CC0BDC" w:rsidRDefault="003216DB" w:rsidP="009136A5">
      <w:pPr>
        <w:pStyle w:val="ListParagraph"/>
        <w:numPr>
          <w:ilvl w:val="0"/>
          <w:numId w:val="20"/>
        </w:numPr>
        <w:shd w:val="clear" w:color="auto" w:fill="FFFFFF" w:themeFill="background1"/>
        <w:spacing w:before="100" w:beforeAutospacing="1" w:after="100" w:afterAutospacing="1"/>
        <w:ind w:left="1701" w:hanging="283"/>
        <w:rPr>
          <w:rFonts w:eastAsia="Times New Roman"/>
          <w:lang w:eastAsia="en-GB"/>
        </w:rPr>
      </w:pPr>
      <w:r w:rsidRPr="00CC0BDC">
        <w:rPr>
          <w:rFonts w:eastAsia="Times New Roman" w:cstheme="minorHAnsi"/>
          <w:lang w:eastAsia="en-GB"/>
        </w:rPr>
        <w:t>Behaviour log</w:t>
      </w:r>
      <w:r w:rsidR="00CC0BDC" w:rsidRPr="00CC0BDC">
        <w:rPr>
          <w:rFonts w:eastAsia="Times New Roman" w:cstheme="minorHAnsi"/>
          <w:lang w:eastAsia="en-GB"/>
        </w:rPr>
        <w:br/>
      </w:r>
    </w:p>
    <w:p w14:paraId="204EDB3F" w14:textId="43AF4D4B" w:rsidR="00DB1828" w:rsidRPr="00C72879" w:rsidRDefault="00C24C4D" w:rsidP="009136A5">
      <w:pPr>
        <w:pStyle w:val="ListParagraph"/>
        <w:numPr>
          <w:ilvl w:val="2"/>
          <w:numId w:val="41"/>
        </w:numPr>
        <w:spacing w:after="120" w:line="240" w:lineRule="auto"/>
        <w:ind w:left="1276"/>
      </w:pPr>
      <w:r w:rsidRPr="00CC0BDC">
        <w:t>In exceptional circumstances</w:t>
      </w:r>
      <w:r w:rsidR="00CC410B" w:rsidRPr="00CC0BDC">
        <w:t xml:space="preserve"> </w:t>
      </w:r>
      <w:r w:rsidR="00C91D85" w:rsidRPr="00CC0BDC">
        <w:t>(</w:t>
      </w:r>
      <w:proofErr w:type="gramStart"/>
      <w:r w:rsidRPr="00CC0BDC">
        <w:t>i.e.</w:t>
      </w:r>
      <w:proofErr w:type="gramEnd"/>
      <w:r w:rsidRPr="00CC0BDC">
        <w:t xml:space="preserve"> </w:t>
      </w:r>
      <w:r w:rsidR="0003741A" w:rsidRPr="00CC0BDC">
        <w:t>health and</w:t>
      </w:r>
      <w:r w:rsidR="00AE4E06">
        <w:t>/</w:t>
      </w:r>
      <w:r w:rsidR="0003741A" w:rsidRPr="00CC0BDC">
        <w:t xml:space="preserve">or </w:t>
      </w:r>
      <w:r w:rsidR="002C3270" w:rsidRPr="00CC0BDC">
        <w:t xml:space="preserve">significant </w:t>
      </w:r>
      <w:r w:rsidR="00C91D85" w:rsidRPr="00CC0BDC">
        <w:t xml:space="preserve">safeguarding concerns) </w:t>
      </w:r>
      <w:r w:rsidRPr="00CC0BDC">
        <w:t xml:space="preserve">where </w:t>
      </w:r>
      <w:r w:rsidR="00CC410B" w:rsidRPr="00CC0BDC">
        <w:t xml:space="preserve">the young person cannot be educated at </w:t>
      </w:r>
      <w:r w:rsidR="002C3270" w:rsidRPr="00CC0BDC">
        <w:t xml:space="preserve">their home </w:t>
      </w:r>
      <w:r w:rsidR="00CC410B" w:rsidRPr="00CC0BDC">
        <w:t xml:space="preserve">school a tuition placement can be applied </w:t>
      </w:r>
      <w:r w:rsidR="00757F27" w:rsidRPr="00CC0BDC">
        <w:t>f</w:t>
      </w:r>
      <w:r w:rsidR="00CC410B" w:rsidRPr="00CC0BDC">
        <w:t xml:space="preserve">or. </w:t>
      </w:r>
      <w:r w:rsidR="00DB1828" w:rsidRPr="00CC0BDC">
        <w:t>A VPP Application</w:t>
      </w:r>
      <w:r w:rsidR="00C91D85" w:rsidRPr="00CC0BDC">
        <w:t xml:space="preserve"> (supported by other health and social care</w:t>
      </w:r>
      <w:r w:rsidR="00757F27" w:rsidRPr="00CC0BDC">
        <w:t xml:space="preserve"> professionals</w:t>
      </w:r>
      <w:r w:rsidR="00C91D85" w:rsidRPr="00CC0BDC">
        <w:t>)</w:t>
      </w:r>
      <w:r w:rsidR="00DB1828" w:rsidRPr="00CC0BDC">
        <w:t xml:space="preserve"> for</w:t>
      </w:r>
      <w:r w:rsidR="00C91D85" w:rsidRPr="00CC0BDC">
        <w:t xml:space="preserve"> the</w:t>
      </w:r>
      <w:r w:rsidR="00DB1828" w:rsidRPr="00CC0BDC">
        <w:t xml:space="preserve"> </w:t>
      </w:r>
      <w:r w:rsidR="00757F27" w:rsidRPr="00CC0BDC">
        <w:t xml:space="preserve">Young </w:t>
      </w:r>
      <w:r w:rsidR="002C3270" w:rsidRPr="00CC0BDC">
        <w:t xml:space="preserve">Parent </w:t>
      </w:r>
      <w:r w:rsidR="00757F27" w:rsidRPr="00CC0BDC">
        <w:t xml:space="preserve">’s provision </w:t>
      </w:r>
      <w:r w:rsidR="00DB1828" w:rsidRPr="00C72879">
        <w:t xml:space="preserve">must be completed and forwarded to the Vulnerable Pupils Panel. </w:t>
      </w:r>
    </w:p>
    <w:p w14:paraId="793282D7" w14:textId="399430E8" w:rsidR="00DB1828" w:rsidRPr="00C72879" w:rsidRDefault="00DB1828" w:rsidP="00DB1828">
      <w:pPr>
        <w:spacing w:after="120" w:line="240" w:lineRule="auto"/>
        <w:ind w:left="567"/>
        <w:rPr>
          <w:b/>
          <w:bCs/>
        </w:rPr>
      </w:pPr>
      <w:r w:rsidRPr="00C72879">
        <w:rPr>
          <w:b/>
          <w:bCs/>
        </w:rPr>
        <w:t>Placement Process</w:t>
      </w:r>
    </w:p>
    <w:p w14:paraId="38D5430E" w14:textId="77777777" w:rsidR="008028F0" w:rsidRDefault="00CC410B" w:rsidP="009136A5">
      <w:pPr>
        <w:pStyle w:val="ListParagraph"/>
        <w:numPr>
          <w:ilvl w:val="2"/>
          <w:numId w:val="41"/>
        </w:numPr>
        <w:spacing w:after="120" w:line="240" w:lineRule="auto"/>
        <w:ind w:left="1276"/>
      </w:pPr>
      <w:r w:rsidRPr="00C72879">
        <w:t xml:space="preserve">Placement </w:t>
      </w:r>
      <w:r w:rsidR="005D5885" w:rsidRPr="00C72879">
        <w:t xml:space="preserve">at </w:t>
      </w:r>
      <w:r w:rsidR="00C4723A" w:rsidRPr="00C72879">
        <w:t>the Ryhope Health Centre</w:t>
      </w:r>
      <w:r w:rsidR="005D5885" w:rsidRPr="00C72879">
        <w:t xml:space="preserve"> </w:t>
      </w:r>
      <w:r w:rsidR="00C4723A" w:rsidRPr="00C72879">
        <w:t xml:space="preserve">is for a maximum of three days with </w:t>
      </w:r>
      <w:r w:rsidR="00E17B1D" w:rsidRPr="00C72879">
        <w:t xml:space="preserve">the </w:t>
      </w:r>
      <w:r w:rsidR="00C4723A" w:rsidRPr="00C72879">
        <w:t xml:space="preserve">home school </w:t>
      </w:r>
      <w:r w:rsidR="00270316" w:rsidRPr="00C72879">
        <w:t xml:space="preserve">supervising their education for the remaining time, </w:t>
      </w:r>
      <w:r w:rsidR="009C613E" w:rsidRPr="00C72879">
        <w:t>depending on in</w:t>
      </w:r>
      <w:r w:rsidR="00E17B1D" w:rsidRPr="00C72879">
        <w:t>di</w:t>
      </w:r>
      <w:r w:rsidR="009C613E" w:rsidRPr="00C72879">
        <w:t>vidual needs with regular</w:t>
      </w:r>
      <w:r w:rsidRPr="00C72879">
        <w:t xml:space="preserve"> </w:t>
      </w:r>
      <w:r w:rsidR="00E17B1D" w:rsidRPr="00C72879">
        <w:t>half-termly</w:t>
      </w:r>
      <w:r w:rsidR="009C613E" w:rsidRPr="00C72879">
        <w:t xml:space="preserve"> </w:t>
      </w:r>
      <w:r w:rsidRPr="00C72879">
        <w:t>reviews</w:t>
      </w:r>
      <w:r w:rsidR="00E17B1D" w:rsidRPr="00C72879">
        <w:t>.</w:t>
      </w:r>
    </w:p>
    <w:p w14:paraId="747E8CD0" w14:textId="77777777" w:rsidR="008028F0" w:rsidRPr="008028F0" w:rsidRDefault="00AF5136" w:rsidP="009136A5">
      <w:pPr>
        <w:pStyle w:val="ListParagraph"/>
        <w:numPr>
          <w:ilvl w:val="2"/>
          <w:numId w:val="41"/>
        </w:numPr>
        <w:spacing w:after="120" w:line="240" w:lineRule="auto"/>
        <w:ind w:left="1276"/>
      </w:pPr>
      <w:r w:rsidRPr="008028F0">
        <w:rPr>
          <w:rFonts w:eastAsia="Times New Roman" w:cstheme="minorHAnsi"/>
          <w:lang w:eastAsia="en-GB"/>
        </w:rPr>
        <w:t>Once the case has been discussed at VPP, and the referral has been accepted, the Tuition Service will liaise with the school to arrange a Tuition Education Planning Meeting, which will be attended by the school named professional, parent/carer, pupil, tuition service tutor and any multi-agency professionals involved.</w:t>
      </w:r>
    </w:p>
    <w:p w14:paraId="4479ECB4" w14:textId="77777777" w:rsidR="00AD67C7" w:rsidRPr="00AD67C7" w:rsidRDefault="00AF5136" w:rsidP="009136A5">
      <w:pPr>
        <w:pStyle w:val="ListParagraph"/>
        <w:numPr>
          <w:ilvl w:val="2"/>
          <w:numId w:val="41"/>
        </w:numPr>
        <w:spacing w:after="120" w:line="240" w:lineRule="auto"/>
        <w:ind w:left="1276"/>
      </w:pPr>
      <w:r w:rsidRPr="008028F0">
        <w:rPr>
          <w:rFonts w:eastAsia="Times New Roman" w:cstheme="minorHAnsi"/>
          <w:lang w:eastAsia="en-GB"/>
        </w:rPr>
        <w:lastRenderedPageBreak/>
        <w:t>The Tuition Education Plan (TEP) is constructed on the Welfare Call electronic system, accessed by school and tuition service via individual log-in to enable the School and the Tuition Service to plan appropriate provision for the child or young person for the duration of the tuition.</w:t>
      </w:r>
      <w:bookmarkStart w:id="3" w:name="_Hlk110859608"/>
      <w:r w:rsidR="00AD67C7">
        <w:rPr>
          <w:rFonts w:cs="Arial"/>
        </w:rPr>
        <w:t xml:space="preserve"> </w:t>
      </w:r>
    </w:p>
    <w:p w14:paraId="7EB8B456" w14:textId="77777777" w:rsidR="00AD67C7" w:rsidRPr="00AD67C7" w:rsidRDefault="00AF5136" w:rsidP="009136A5">
      <w:pPr>
        <w:pStyle w:val="ListParagraph"/>
        <w:numPr>
          <w:ilvl w:val="2"/>
          <w:numId w:val="41"/>
        </w:numPr>
        <w:spacing w:after="120" w:line="240" w:lineRule="auto"/>
        <w:ind w:left="1276"/>
      </w:pPr>
      <w:r w:rsidRPr="008028F0">
        <w:rPr>
          <w:rFonts w:cs="Arial"/>
        </w:rPr>
        <w:t>It is the tuition service responsibility for setting up and supplying Welfare Call with the generic information about the pupil refer</w:t>
      </w:r>
      <w:bookmarkEnd w:id="3"/>
      <w:r w:rsidRPr="008028F0">
        <w:rPr>
          <w:rFonts w:cs="Arial"/>
        </w:rPr>
        <w:t>red.</w:t>
      </w:r>
    </w:p>
    <w:p w14:paraId="023345EB" w14:textId="4F1BF5FC" w:rsidR="00D013CB" w:rsidRPr="00C72879" w:rsidRDefault="00AF5136" w:rsidP="009136A5">
      <w:pPr>
        <w:pStyle w:val="ListParagraph"/>
        <w:numPr>
          <w:ilvl w:val="2"/>
          <w:numId w:val="41"/>
        </w:numPr>
        <w:spacing w:after="120" w:line="240" w:lineRule="auto"/>
        <w:ind w:left="1276"/>
      </w:pPr>
      <w:r w:rsidRPr="00AD67C7">
        <w:rPr>
          <w:rFonts w:cs="Arial"/>
        </w:rPr>
        <w:t xml:space="preserve">It is the school’s responsibility for supplying the Tuition Education Planning meeting and the Welfare Call electronic TEP </w:t>
      </w:r>
      <w:proofErr w:type="gramStart"/>
      <w:r w:rsidRPr="00AD67C7">
        <w:rPr>
          <w:rFonts w:cs="Arial"/>
        </w:rPr>
        <w:t>with;</w:t>
      </w:r>
      <w:proofErr w:type="gramEnd"/>
      <w:r w:rsidRPr="00AD67C7">
        <w:rPr>
          <w:rFonts w:cs="Arial"/>
        </w:rPr>
        <w:t xml:space="preserve"> </w:t>
      </w:r>
    </w:p>
    <w:p w14:paraId="1C1E7693" w14:textId="11DC91CF" w:rsidR="00D013CB" w:rsidRPr="00C72879" w:rsidRDefault="00AF5136" w:rsidP="009136A5">
      <w:pPr>
        <w:pStyle w:val="ListParagraph"/>
        <w:numPr>
          <w:ilvl w:val="0"/>
          <w:numId w:val="26"/>
        </w:numPr>
        <w:spacing w:after="120" w:line="240" w:lineRule="auto"/>
      </w:pPr>
      <w:r w:rsidRPr="00C72879">
        <w:rPr>
          <w:rFonts w:cs="Arial"/>
        </w:rPr>
        <w:t xml:space="preserve">current progress update and suggested programme of </w:t>
      </w:r>
      <w:proofErr w:type="gramStart"/>
      <w:r w:rsidRPr="00C72879">
        <w:rPr>
          <w:rFonts w:cs="Arial"/>
        </w:rPr>
        <w:t>work</w:t>
      </w:r>
      <w:r w:rsidR="00D47410" w:rsidRPr="00C72879">
        <w:rPr>
          <w:rFonts w:cs="Arial"/>
        </w:rPr>
        <w:t>;</w:t>
      </w:r>
      <w:proofErr w:type="gramEnd"/>
    </w:p>
    <w:p w14:paraId="5EFFA80D" w14:textId="77777777" w:rsidR="00D013CB" w:rsidRPr="00C72879" w:rsidRDefault="00AF5136" w:rsidP="009136A5">
      <w:pPr>
        <w:pStyle w:val="ListParagraph"/>
        <w:numPr>
          <w:ilvl w:val="0"/>
          <w:numId w:val="26"/>
        </w:numPr>
        <w:spacing w:after="120" w:line="240" w:lineRule="auto"/>
      </w:pPr>
      <w:r w:rsidRPr="00C72879">
        <w:rPr>
          <w:rFonts w:cs="Arial"/>
        </w:rPr>
        <w:t xml:space="preserve">liaising with subject teachers to ensure work is consistent with what the pupil is studying at </w:t>
      </w:r>
      <w:proofErr w:type="gramStart"/>
      <w:r w:rsidRPr="00C72879">
        <w:rPr>
          <w:rFonts w:cs="Arial"/>
        </w:rPr>
        <w:t>school;</w:t>
      </w:r>
      <w:proofErr w:type="gramEnd"/>
      <w:r w:rsidRPr="00C72879">
        <w:rPr>
          <w:rFonts w:cs="Arial"/>
        </w:rPr>
        <w:t xml:space="preserve"> </w:t>
      </w:r>
    </w:p>
    <w:p w14:paraId="501D2384" w14:textId="01F2A247" w:rsidR="00D013CB" w:rsidRPr="00C72879" w:rsidRDefault="00AF5136" w:rsidP="009136A5">
      <w:pPr>
        <w:pStyle w:val="ListParagraph"/>
        <w:numPr>
          <w:ilvl w:val="0"/>
          <w:numId w:val="26"/>
        </w:numPr>
        <w:spacing w:after="120" w:line="240" w:lineRule="auto"/>
      </w:pPr>
      <w:r w:rsidRPr="00C72879">
        <w:rPr>
          <w:rFonts w:cs="Arial"/>
        </w:rPr>
        <w:t xml:space="preserve">agree resources to be provided to the tutor to deliver the agreed </w:t>
      </w:r>
      <w:proofErr w:type="gramStart"/>
      <w:r w:rsidRPr="00C72879">
        <w:rPr>
          <w:rFonts w:cs="Arial"/>
        </w:rPr>
        <w:t>curriculum</w:t>
      </w:r>
      <w:r w:rsidR="00D47410" w:rsidRPr="00C72879">
        <w:rPr>
          <w:rFonts w:cs="Arial"/>
        </w:rPr>
        <w:t>;</w:t>
      </w:r>
      <w:proofErr w:type="gramEnd"/>
      <w:r w:rsidRPr="00C72879">
        <w:rPr>
          <w:rFonts w:cs="Arial"/>
        </w:rPr>
        <w:t xml:space="preserve"> </w:t>
      </w:r>
    </w:p>
    <w:p w14:paraId="582F8C8D" w14:textId="6E15F294" w:rsidR="00D013CB" w:rsidRPr="00C72879" w:rsidRDefault="00AF5136" w:rsidP="009136A5">
      <w:pPr>
        <w:pStyle w:val="ListParagraph"/>
        <w:numPr>
          <w:ilvl w:val="0"/>
          <w:numId w:val="26"/>
        </w:numPr>
        <w:spacing w:after="120" w:line="240" w:lineRule="auto"/>
      </w:pPr>
      <w:r w:rsidRPr="00C72879">
        <w:rPr>
          <w:rFonts w:cs="Arial"/>
        </w:rPr>
        <w:t xml:space="preserve">draft SMART targets to be agreed and then reviewed at the next TEP </w:t>
      </w:r>
      <w:proofErr w:type="gramStart"/>
      <w:r w:rsidRPr="00C72879">
        <w:rPr>
          <w:rFonts w:cs="Arial"/>
        </w:rPr>
        <w:t>meeting</w:t>
      </w:r>
      <w:r w:rsidR="00D47410" w:rsidRPr="00C72879">
        <w:rPr>
          <w:rFonts w:cs="Arial"/>
        </w:rPr>
        <w:t>;</w:t>
      </w:r>
      <w:proofErr w:type="gramEnd"/>
      <w:r w:rsidRPr="00C72879">
        <w:rPr>
          <w:rFonts w:cs="Arial"/>
        </w:rPr>
        <w:t xml:space="preserve"> </w:t>
      </w:r>
    </w:p>
    <w:p w14:paraId="4D998FA3" w14:textId="77777777" w:rsidR="00D013CB" w:rsidRPr="00C72879" w:rsidRDefault="00AF5136" w:rsidP="009136A5">
      <w:pPr>
        <w:pStyle w:val="ListParagraph"/>
        <w:numPr>
          <w:ilvl w:val="0"/>
          <w:numId w:val="26"/>
        </w:numPr>
        <w:spacing w:after="120" w:line="240" w:lineRule="auto"/>
      </w:pPr>
      <w:r w:rsidRPr="00C72879">
        <w:rPr>
          <w:rFonts w:cs="Arial"/>
        </w:rPr>
        <w:t xml:space="preserve">ensure agreed planning and review meetings take place within the timescales agreed and all relevant persons are </w:t>
      </w:r>
      <w:proofErr w:type="gramStart"/>
      <w:r w:rsidRPr="00C72879">
        <w:rPr>
          <w:rFonts w:cs="Arial"/>
        </w:rPr>
        <w:t>invited;</w:t>
      </w:r>
      <w:proofErr w:type="gramEnd"/>
      <w:r w:rsidRPr="00C72879">
        <w:rPr>
          <w:rFonts w:cs="Arial"/>
        </w:rPr>
        <w:t xml:space="preserve"> </w:t>
      </w:r>
    </w:p>
    <w:p w14:paraId="7011CC86" w14:textId="5B08066F" w:rsidR="00AF5136" w:rsidRPr="00C72879" w:rsidRDefault="00AF5136" w:rsidP="009136A5">
      <w:pPr>
        <w:pStyle w:val="ListParagraph"/>
        <w:numPr>
          <w:ilvl w:val="0"/>
          <w:numId w:val="26"/>
        </w:numPr>
        <w:spacing w:after="120" w:line="240" w:lineRule="auto"/>
      </w:pPr>
      <w:r w:rsidRPr="00C72879">
        <w:rPr>
          <w:rFonts w:cs="Arial"/>
        </w:rPr>
        <w:t>and liaise with the tutor to recommend a reintegration plan for the pupil back to return to school</w:t>
      </w:r>
      <w:r w:rsidR="00D47410" w:rsidRPr="00C72879">
        <w:rPr>
          <w:rFonts w:cs="Arial"/>
        </w:rPr>
        <w:t>.</w:t>
      </w:r>
    </w:p>
    <w:p w14:paraId="44A70628" w14:textId="77777777" w:rsidR="00AD67C7" w:rsidRPr="00AD67C7" w:rsidRDefault="00AF5136" w:rsidP="009136A5">
      <w:pPr>
        <w:pStyle w:val="ListParagraph"/>
        <w:numPr>
          <w:ilvl w:val="2"/>
          <w:numId w:val="41"/>
        </w:numPr>
        <w:spacing w:after="120" w:line="240" w:lineRule="auto"/>
        <w:ind w:left="1276"/>
        <w:rPr>
          <w:rFonts w:cs="Arial"/>
          <w:b/>
          <w:spacing w:val="-3"/>
        </w:rPr>
      </w:pPr>
      <w:r w:rsidRPr="00AD67C7">
        <w:rPr>
          <w:rFonts w:eastAsia="Times New Roman" w:cs="Arial"/>
          <w:bdr w:val="none" w:sz="0" w:space="0" w:color="auto" w:frame="1"/>
          <w:lang w:val="en" w:eastAsia="en-GB"/>
        </w:rPr>
        <w:t>The provision</w:t>
      </w:r>
      <w:r w:rsidRPr="00AD67C7">
        <w:rPr>
          <w:rFonts w:eastAsia="Times New Roman" w:cs="Arial"/>
          <w:lang w:val="en" w:eastAsia="en-GB"/>
        </w:rPr>
        <w:t xml:space="preserve"> </w:t>
      </w:r>
      <w:r w:rsidRPr="00AD67C7">
        <w:rPr>
          <w:rFonts w:eastAsia="Times New Roman" w:cs="Arial"/>
          <w:bdr w:val="none" w:sz="0" w:space="0" w:color="auto" w:frame="1"/>
          <w:lang w:val="en" w:eastAsia="en-GB"/>
        </w:rPr>
        <w:t>continues</w:t>
      </w:r>
      <w:r w:rsidRPr="00AD67C7">
        <w:rPr>
          <w:rFonts w:eastAsia="Times New Roman" w:cs="Arial"/>
          <w:lang w:val="en" w:eastAsia="en-GB"/>
        </w:rPr>
        <w:t xml:space="preserve"> </w:t>
      </w:r>
      <w:r w:rsidR="00916AF4" w:rsidRPr="00AD67C7">
        <w:rPr>
          <w:rFonts w:eastAsia="Times New Roman" w:cs="Arial"/>
          <w:lang w:val="en" w:eastAsia="en-GB"/>
        </w:rPr>
        <w:t>to support those</w:t>
      </w:r>
      <w:r w:rsidR="008941AB" w:rsidRPr="00AD67C7">
        <w:rPr>
          <w:rFonts w:eastAsia="Times New Roman" w:cs="Arial"/>
          <w:lang w:val="en" w:eastAsia="en-GB"/>
        </w:rPr>
        <w:t xml:space="preserve"> </w:t>
      </w:r>
      <w:r w:rsidRPr="00AD67C7">
        <w:rPr>
          <w:rFonts w:eastAsia="Times New Roman" w:cs="Arial"/>
          <w:bdr w:val="none" w:sz="0" w:space="0" w:color="auto" w:frame="1"/>
          <w:lang w:val="en" w:eastAsia="en-GB"/>
        </w:rPr>
        <w:t>examination</w:t>
      </w:r>
      <w:r w:rsidRPr="00AD67C7">
        <w:rPr>
          <w:rFonts w:eastAsia="Times New Roman" w:cs="Arial"/>
          <w:lang w:val="en" w:eastAsia="en-GB"/>
        </w:rPr>
        <w:t xml:space="preserve"> </w:t>
      </w:r>
      <w:r w:rsidRPr="00AD67C7">
        <w:rPr>
          <w:rFonts w:eastAsia="Times New Roman" w:cs="Arial"/>
          <w:bdr w:val="none" w:sz="0" w:space="0" w:color="auto" w:frame="1"/>
          <w:lang w:val="en" w:eastAsia="en-GB"/>
        </w:rPr>
        <w:t>courses</w:t>
      </w:r>
      <w:r w:rsidR="008941AB" w:rsidRPr="00AD67C7">
        <w:rPr>
          <w:rFonts w:eastAsia="Times New Roman" w:cs="Arial"/>
          <w:bdr w:val="none" w:sz="0" w:space="0" w:color="auto" w:frame="1"/>
          <w:lang w:val="en" w:eastAsia="en-GB"/>
        </w:rPr>
        <w:t>/subjects</w:t>
      </w:r>
      <w:r w:rsidRPr="00AD67C7">
        <w:rPr>
          <w:rFonts w:eastAsia="Times New Roman" w:cs="Arial"/>
          <w:lang w:val="en" w:eastAsia="en-GB"/>
        </w:rPr>
        <w:t xml:space="preserve"> </w:t>
      </w:r>
      <w:r w:rsidRPr="00AD67C7">
        <w:rPr>
          <w:rFonts w:eastAsia="Times New Roman" w:cs="Arial"/>
          <w:bdr w:val="none" w:sz="0" w:space="0" w:color="auto" w:frame="1"/>
          <w:lang w:val="en" w:eastAsia="en-GB"/>
        </w:rPr>
        <w:t>that</w:t>
      </w:r>
      <w:r w:rsidRPr="00AD67C7">
        <w:rPr>
          <w:rFonts w:eastAsia="Times New Roman" w:cs="Arial"/>
          <w:lang w:val="en" w:eastAsia="en-GB"/>
        </w:rPr>
        <w:t xml:space="preserve"> </w:t>
      </w:r>
      <w:r w:rsidRPr="00AD67C7">
        <w:rPr>
          <w:rFonts w:eastAsia="Times New Roman" w:cs="Arial"/>
          <w:bdr w:val="none" w:sz="0" w:space="0" w:color="auto" w:frame="1"/>
          <w:lang w:val="en" w:eastAsia="en-GB"/>
        </w:rPr>
        <w:t>the</w:t>
      </w:r>
      <w:r w:rsidRPr="00AD67C7">
        <w:rPr>
          <w:rFonts w:eastAsia="Times New Roman" w:cs="Arial"/>
          <w:lang w:val="en" w:eastAsia="en-GB"/>
        </w:rPr>
        <w:t xml:space="preserve"> </w:t>
      </w:r>
      <w:r w:rsidRPr="00AD67C7">
        <w:rPr>
          <w:rFonts w:eastAsia="Times New Roman" w:cs="Arial"/>
          <w:bdr w:val="none" w:sz="0" w:space="0" w:color="auto" w:frame="1"/>
          <w:lang w:val="en" w:eastAsia="en-GB"/>
        </w:rPr>
        <w:t>students</w:t>
      </w:r>
      <w:r w:rsidRPr="00AD67C7">
        <w:rPr>
          <w:rFonts w:eastAsia="Times New Roman" w:cs="Arial"/>
          <w:lang w:val="en" w:eastAsia="en-GB"/>
        </w:rPr>
        <w:t xml:space="preserve"> </w:t>
      </w:r>
      <w:r w:rsidRPr="00AD67C7">
        <w:rPr>
          <w:rFonts w:eastAsia="Times New Roman" w:cs="Arial"/>
          <w:bdr w:val="none" w:sz="0" w:space="0" w:color="auto" w:frame="1"/>
          <w:lang w:val="en" w:eastAsia="en-GB"/>
        </w:rPr>
        <w:t>are</w:t>
      </w:r>
      <w:r w:rsidRPr="00AD67C7">
        <w:rPr>
          <w:rFonts w:eastAsia="Times New Roman" w:cs="Arial"/>
          <w:lang w:val="en" w:eastAsia="en-GB"/>
        </w:rPr>
        <w:t xml:space="preserve"> </w:t>
      </w:r>
      <w:r w:rsidRPr="00AD67C7">
        <w:rPr>
          <w:rFonts w:eastAsia="Times New Roman" w:cs="Arial"/>
          <w:bdr w:val="none" w:sz="0" w:space="0" w:color="auto" w:frame="1"/>
          <w:lang w:val="en" w:eastAsia="en-GB"/>
        </w:rPr>
        <w:t>currently</w:t>
      </w:r>
      <w:r w:rsidRPr="00AD67C7">
        <w:rPr>
          <w:rFonts w:eastAsia="Times New Roman" w:cs="Arial"/>
          <w:lang w:val="en" w:eastAsia="en-GB"/>
        </w:rPr>
        <w:t xml:space="preserve"> </w:t>
      </w:r>
      <w:r w:rsidRPr="00AD67C7">
        <w:rPr>
          <w:rFonts w:eastAsia="Times New Roman" w:cs="Arial"/>
          <w:bdr w:val="none" w:sz="0" w:space="0" w:color="auto" w:frame="1"/>
          <w:lang w:val="en" w:eastAsia="en-GB"/>
        </w:rPr>
        <w:t>studying.</w:t>
      </w:r>
    </w:p>
    <w:p w14:paraId="5B925338" w14:textId="77777777" w:rsidR="00AD67C7" w:rsidRPr="00AD67C7" w:rsidRDefault="00AF5136" w:rsidP="009136A5">
      <w:pPr>
        <w:pStyle w:val="ListParagraph"/>
        <w:numPr>
          <w:ilvl w:val="2"/>
          <w:numId w:val="41"/>
        </w:numPr>
        <w:spacing w:after="120" w:line="240" w:lineRule="auto"/>
        <w:ind w:left="1276"/>
        <w:rPr>
          <w:rFonts w:cs="Arial"/>
          <w:b/>
          <w:spacing w:val="-3"/>
        </w:rPr>
      </w:pPr>
      <w:r w:rsidRPr="00AD67C7">
        <w:rPr>
          <w:rFonts w:eastAsia="Times New Roman" w:cs="Arial"/>
          <w:bdr w:val="none" w:sz="0" w:space="0" w:color="auto" w:frame="1"/>
          <w:lang w:val="en" w:eastAsia="en-GB"/>
        </w:rPr>
        <w:t xml:space="preserve">For year 11 </w:t>
      </w:r>
      <w:proofErr w:type="gramStart"/>
      <w:r w:rsidRPr="00AD67C7">
        <w:rPr>
          <w:rFonts w:eastAsia="Times New Roman" w:cs="Arial"/>
          <w:bdr w:val="none" w:sz="0" w:space="0" w:color="auto" w:frame="1"/>
          <w:lang w:val="en" w:eastAsia="en-GB"/>
        </w:rPr>
        <w:t>students</w:t>
      </w:r>
      <w:proofErr w:type="gramEnd"/>
      <w:r w:rsidRPr="00AD67C7">
        <w:rPr>
          <w:rFonts w:eastAsia="Times New Roman" w:cs="Arial"/>
          <w:bdr w:val="none" w:sz="0" w:space="0" w:color="auto" w:frame="1"/>
          <w:lang w:val="en" w:eastAsia="en-GB"/>
        </w:rPr>
        <w:t xml:space="preserve"> exam arrangements should be planned early </w:t>
      </w:r>
      <w:r w:rsidR="00655228" w:rsidRPr="00AD67C7">
        <w:rPr>
          <w:rFonts w:eastAsia="Times New Roman" w:cs="Arial"/>
          <w:bdr w:val="none" w:sz="0" w:space="0" w:color="auto" w:frame="1"/>
          <w:lang w:val="en" w:eastAsia="en-GB"/>
        </w:rPr>
        <w:t xml:space="preserve">by the home school </w:t>
      </w:r>
      <w:r w:rsidRPr="00AD67C7">
        <w:rPr>
          <w:rFonts w:eastAsia="Times New Roman" w:cs="Arial"/>
          <w:bdr w:val="none" w:sz="0" w:space="0" w:color="auto" w:frame="1"/>
          <w:lang w:val="en" w:eastAsia="en-GB"/>
        </w:rPr>
        <w:t xml:space="preserve">to ensure they can complete exams </w:t>
      </w:r>
      <w:r w:rsidR="00655228" w:rsidRPr="00AD67C7">
        <w:rPr>
          <w:rFonts w:eastAsia="Times New Roman" w:cs="Arial"/>
          <w:bdr w:val="none" w:sz="0" w:space="0" w:color="auto" w:frame="1"/>
          <w:lang w:val="en" w:eastAsia="en-GB"/>
        </w:rPr>
        <w:t xml:space="preserve">and identify an appropriate </w:t>
      </w:r>
      <w:r w:rsidR="00986A82" w:rsidRPr="00AD67C7">
        <w:rPr>
          <w:rFonts w:eastAsia="Times New Roman" w:cs="Arial"/>
          <w:bdr w:val="none" w:sz="0" w:space="0" w:color="auto" w:frame="1"/>
          <w:lang w:val="en" w:eastAsia="en-GB"/>
        </w:rPr>
        <w:t xml:space="preserve">venue. </w:t>
      </w:r>
      <w:r w:rsidR="00F22B85" w:rsidRPr="00AD67C7">
        <w:rPr>
          <w:rFonts w:eastAsia="Times New Roman" w:cs="Arial"/>
          <w:bdr w:val="none" w:sz="0" w:space="0" w:color="auto" w:frame="1"/>
          <w:lang w:val="en" w:eastAsia="en-GB"/>
        </w:rPr>
        <w:t xml:space="preserve"> </w:t>
      </w:r>
      <w:r w:rsidR="00556DF8" w:rsidRPr="00AD67C7">
        <w:rPr>
          <w:rFonts w:eastAsia="Times New Roman" w:cs="Arial"/>
          <w:bdr w:val="none" w:sz="0" w:space="0" w:color="auto" w:frame="1"/>
          <w:lang w:val="en" w:eastAsia="en-GB"/>
        </w:rPr>
        <w:t>Additional costs may be incurred if a 2</w:t>
      </w:r>
      <w:r w:rsidR="00556DF8" w:rsidRPr="00AD67C7">
        <w:rPr>
          <w:rFonts w:eastAsia="Times New Roman" w:cs="Arial"/>
          <w:bdr w:val="none" w:sz="0" w:space="0" w:color="auto" w:frame="1"/>
          <w:vertAlign w:val="superscript"/>
          <w:lang w:val="en" w:eastAsia="en-GB"/>
        </w:rPr>
        <w:t>nd</w:t>
      </w:r>
      <w:r w:rsidR="00556DF8" w:rsidRPr="00AD67C7">
        <w:rPr>
          <w:rFonts w:eastAsia="Times New Roman" w:cs="Arial"/>
          <w:bdr w:val="none" w:sz="0" w:space="0" w:color="auto" w:frame="1"/>
          <w:lang w:val="en" w:eastAsia="en-GB"/>
        </w:rPr>
        <w:t xml:space="preserve"> invigilator </w:t>
      </w:r>
      <w:r w:rsidR="007F0783" w:rsidRPr="00AD67C7">
        <w:rPr>
          <w:rFonts w:eastAsia="Times New Roman" w:cs="Arial"/>
          <w:bdr w:val="none" w:sz="0" w:space="0" w:color="auto" w:frame="1"/>
          <w:lang w:val="en" w:eastAsia="en-GB"/>
        </w:rPr>
        <w:t xml:space="preserve">is required by the exam board. </w:t>
      </w:r>
    </w:p>
    <w:p w14:paraId="6A488930" w14:textId="3542B7CF" w:rsidR="00CC410B" w:rsidRPr="00AD67C7" w:rsidRDefault="00CC410B" w:rsidP="009136A5">
      <w:pPr>
        <w:pStyle w:val="ListParagraph"/>
        <w:numPr>
          <w:ilvl w:val="2"/>
          <w:numId w:val="41"/>
        </w:numPr>
        <w:spacing w:after="120" w:line="240" w:lineRule="auto"/>
        <w:ind w:left="1276"/>
        <w:rPr>
          <w:rFonts w:cs="Arial"/>
          <w:b/>
          <w:spacing w:val="-3"/>
        </w:rPr>
      </w:pPr>
      <w:r w:rsidRPr="00C72879">
        <w:t xml:space="preserve">A school member of staff must attend all </w:t>
      </w:r>
      <w:r w:rsidR="00AF5136" w:rsidRPr="00C72879">
        <w:t xml:space="preserve">TEP </w:t>
      </w:r>
      <w:r w:rsidRPr="00C72879">
        <w:t>reviews</w:t>
      </w:r>
      <w:r w:rsidR="00757F27" w:rsidRPr="00C72879">
        <w:t xml:space="preserve"> alongside the tuition service, </w:t>
      </w:r>
      <w:r w:rsidR="00AF5136" w:rsidRPr="00C72879">
        <w:t xml:space="preserve">parent/carer, </w:t>
      </w:r>
      <w:proofErr w:type="gramStart"/>
      <w:r w:rsidR="00AF5136" w:rsidRPr="00C72879">
        <w:t>pupil</w:t>
      </w:r>
      <w:proofErr w:type="gramEnd"/>
      <w:r w:rsidR="00AF5136" w:rsidRPr="00C72879">
        <w:t xml:space="preserve"> and any relevant multi-agency professionals involved</w:t>
      </w:r>
      <w:r w:rsidRPr="00C72879">
        <w:t>.</w:t>
      </w:r>
    </w:p>
    <w:p w14:paraId="791D129F" w14:textId="43DA953A" w:rsidR="00DB1828" w:rsidRPr="00C72879" w:rsidRDefault="00DB1828" w:rsidP="00DB1828">
      <w:pPr>
        <w:spacing w:after="120" w:line="240" w:lineRule="auto"/>
        <w:ind w:left="567"/>
        <w:rPr>
          <w:rFonts w:cs="Arial"/>
          <w:b/>
          <w:spacing w:val="-3"/>
        </w:rPr>
      </w:pPr>
      <w:r w:rsidRPr="00C72879">
        <w:rPr>
          <w:rFonts w:cs="Arial"/>
          <w:b/>
          <w:spacing w:val="-3"/>
        </w:rPr>
        <w:t>Exit / End of Placement</w:t>
      </w:r>
    </w:p>
    <w:p w14:paraId="58C0F64C" w14:textId="77777777" w:rsidR="000A0AB8" w:rsidRDefault="00CC410B" w:rsidP="009136A5">
      <w:pPr>
        <w:pStyle w:val="ListParagraph"/>
        <w:numPr>
          <w:ilvl w:val="2"/>
          <w:numId w:val="41"/>
        </w:numPr>
        <w:spacing w:after="120" w:line="240" w:lineRule="auto"/>
        <w:ind w:left="1276"/>
      </w:pPr>
      <w:r w:rsidRPr="00C72879">
        <w:t xml:space="preserve">Where it is deemed appropriate for the young person to return to mainstream school an Exit review </w:t>
      </w:r>
      <w:r w:rsidR="00845528" w:rsidRPr="00C72879">
        <w:t xml:space="preserve">meeting </w:t>
      </w:r>
      <w:r w:rsidRPr="00C72879">
        <w:t xml:space="preserve">will be </w:t>
      </w:r>
      <w:r w:rsidR="00845528" w:rsidRPr="00C72879">
        <w:t>h</w:t>
      </w:r>
      <w:r w:rsidR="00AF5136" w:rsidRPr="00C72879">
        <w:t xml:space="preserve">eld </w:t>
      </w:r>
      <w:r w:rsidR="00845528" w:rsidRPr="00C72879">
        <w:t xml:space="preserve">and </w:t>
      </w:r>
      <w:r w:rsidR="00AF5136" w:rsidRPr="00C72879">
        <w:t>the T</w:t>
      </w:r>
      <w:r w:rsidR="00845528" w:rsidRPr="00C72879">
        <w:t xml:space="preserve">uition </w:t>
      </w:r>
      <w:r w:rsidR="00AF5136" w:rsidRPr="00C72879">
        <w:t>E</w:t>
      </w:r>
      <w:r w:rsidR="00845528" w:rsidRPr="00C72879">
        <w:t xml:space="preserve">ducation </w:t>
      </w:r>
      <w:r w:rsidR="00AF5136" w:rsidRPr="00C72879">
        <w:t>P</w:t>
      </w:r>
      <w:r w:rsidR="00845528" w:rsidRPr="00C72879">
        <w:t>lanning</w:t>
      </w:r>
      <w:r w:rsidR="00AF5136" w:rsidRPr="00C72879">
        <w:t xml:space="preserve"> document on Welfare Call </w:t>
      </w:r>
      <w:r w:rsidR="00845528" w:rsidRPr="00C72879">
        <w:t xml:space="preserve">used </w:t>
      </w:r>
      <w:r w:rsidRPr="00C72879">
        <w:t xml:space="preserve">to </w:t>
      </w:r>
      <w:r w:rsidR="00845528" w:rsidRPr="00C72879">
        <w:t>construct</w:t>
      </w:r>
      <w:r w:rsidRPr="00C72879">
        <w:t xml:space="preserve"> a support plan </w:t>
      </w:r>
      <w:r w:rsidR="00845528" w:rsidRPr="00C72879">
        <w:t xml:space="preserve">for </w:t>
      </w:r>
      <w:r w:rsidRPr="00C72879">
        <w:t>reintegration into school and to safeguard the needs of the baby.</w:t>
      </w:r>
    </w:p>
    <w:p w14:paraId="5637ABB5" w14:textId="77777777" w:rsidR="000A0AB8" w:rsidRDefault="00CC410B" w:rsidP="009136A5">
      <w:pPr>
        <w:pStyle w:val="ListParagraph"/>
        <w:numPr>
          <w:ilvl w:val="2"/>
          <w:numId w:val="41"/>
        </w:numPr>
        <w:spacing w:after="120" w:line="240" w:lineRule="auto"/>
        <w:ind w:left="1276"/>
      </w:pPr>
      <w:r w:rsidRPr="00C72879">
        <w:t xml:space="preserve">The </w:t>
      </w:r>
      <w:r w:rsidR="00AF5136" w:rsidRPr="00C72879">
        <w:t xml:space="preserve">tuition service </w:t>
      </w:r>
      <w:r w:rsidRPr="00C72879">
        <w:t xml:space="preserve">will not provide a full reintegration support programme.  However, a reintegration programme will form part of the </w:t>
      </w:r>
      <w:r w:rsidR="00845528" w:rsidRPr="00C72879">
        <w:t>E</w:t>
      </w:r>
      <w:r w:rsidRPr="00C72879">
        <w:t xml:space="preserve">xit </w:t>
      </w:r>
      <w:r w:rsidR="00AF5136" w:rsidRPr="00C72879">
        <w:t xml:space="preserve">review </w:t>
      </w:r>
      <w:r w:rsidRPr="00C72879">
        <w:t xml:space="preserve">and schools will be expected to ensure appropriate support is dedicated to the reintegration of their pupil.  It is recommended that all pupils </w:t>
      </w:r>
      <w:r w:rsidR="00AF5136" w:rsidRPr="00C72879">
        <w:t xml:space="preserve">have a final TEP meeting and </w:t>
      </w:r>
      <w:r w:rsidRPr="00C72879">
        <w:t>receive a reintegration programme in duration of at least 4 weeks.</w:t>
      </w:r>
    </w:p>
    <w:p w14:paraId="53319751" w14:textId="30A8C91A" w:rsidR="00DB1828" w:rsidRPr="00C72879" w:rsidRDefault="00DB1828" w:rsidP="009136A5">
      <w:pPr>
        <w:pStyle w:val="ListParagraph"/>
        <w:numPr>
          <w:ilvl w:val="2"/>
          <w:numId w:val="41"/>
        </w:numPr>
        <w:spacing w:after="120" w:line="240" w:lineRule="auto"/>
        <w:ind w:left="1276"/>
      </w:pPr>
      <w:r w:rsidRPr="00C72879">
        <w:t xml:space="preserve">If a young person is transitioning to post 16 provision schools </w:t>
      </w:r>
      <w:proofErr w:type="gramStart"/>
      <w:r w:rsidRPr="00C72879">
        <w:t>are able to</w:t>
      </w:r>
      <w:proofErr w:type="gramEnd"/>
      <w:r w:rsidRPr="00C72879">
        <w:t xml:space="preserve"> refer to the B2B Service.</w:t>
      </w:r>
    </w:p>
    <w:p w14:paraId="528AAF21" w14:textId="77777777" w:rsidR="00C87D8A" w:rsidRPr="00F60378" w:rsidRDefault="00C87D8A" w:rsidP="00DB1828">
      <w:pPr>
        <w:spacing w:after="120" w:line="240" w:lineRule="auto"/>
        <w:rPr>
          <w:color w:val="FF0000"/>
        </w:rPr>
      </w:pPr>
    </w:p>
    <w:p w14:paraId="5AF5573F" w14:textId="48C6E30D" w:rsidR="00CC410B" w:rsidRPr="006207B4" w:rsidRDefault="000A0AB8" w:rsidP="00A47A17">
      <w:pPr>
        <w:spacing w:after="120" w:line="240" w:lineRule="auto"/>
        <w:ind w:left="567" w:hanging="567"/>
        <w:rPr>
          <w:b/>
          <w:bCs/>
        </w:rPr>
      </w:pPr>
      <w:r>
        <w:t>6</w:t>
      </w:r>
      <w:r w:rsidR="00CC410B" w:rsidRPr="006207B4">
        <w:t>.</w:t>
      </w:r>
      <w:r w:rsidR="00DE3ADF" w:rsidRPr="006207B4">
        <w:t>10</w:t>
      </w:r>
      <w:r w:rsidR="00CC410B" w:rsidRPr="006207B4">
        <w:tab/>
      </w:r>
      <w:r w:rsidR="00CC410B" w:rsidRPr="006207B4">
        <w:rPr>
          <w:b/>
          <w:bCs/>
        </w:rPr>
        <w:t>Hospital Tuition</w:t>
      </w:r>
    </w:p>
    <w:p w14:paraId="3A3506F4" w14:textId="3073068A" w:rsidR="00A47A17" w:rsidRPr="006207B4" w:rsidRDefault="00A47A17" w:rsidP="00A47A17">
      <w:pPr>
        <w:spacing w:after="120" w:line="240" w:lineRule="auto"/>
        <w:ind w:left="1276" w:hanging="709"/>
      </w:pPr>
      <w:r w:rsidRPr="006207B4">
        <w:rPr>
          <w:b/>
          <w:bCs/>
        </w:rPr>
        <w:t xml:space="preserve">Base: </w:t>
      </w:r>
      <w:r w:rsidRPr="006207B4">
        <w:tab/>
        <w:t>Hospital/Medical facility where the child is an inpatient.</w:t>
      </w:r>
    </w:p>
    <w:p w14:paraId="47CEA171" w14:textId="3A98DC41" w:rsidR="00A47A17" w:rsidRPr="006207B4" w:rsidRDefault="00A47A17" w:rsidP="00A47A17">
      <w:pPr>
        <w:spacing w:after="120" w:line="240" w:lineRule="auto"/>
        <w:ind w:left="1276" w:hanging="709"/>
        <w:rPr>
          <w:b/>
          <w:bCs/>
        </w:rPr>
      </w:pPr>
      <w:r w:rsidRPr="006207B4">
        <w:rPr>
          <w:b/>
          <w:bCs/>
        </w:rPr>
        <w:t>Entry</w:t>
      </w:r>
    </w:p>
    <w:p w14:paraId="65281559" w14:textId="7B60FC43" w:rsidR="00A47A17" w:rsidRPr="006207B4" w:rsidRDefault="000A0AB8" w:rsidP="00A47A17">
      <w:pPr>
        <w:spacing w:after="120" w:line="240" w:lineRule="auto"/>
        <w:ind w:left="1276" w:hanging="709"/>
        <w:rPr>
          <w:rFonts w:cs="Arial"/>
          <w:bCs/>
          <w:spacing w:val="-3"/>
        </w:rPr>
      </w:pPr>
      <w:r>
        <w:t>6</w:t>
      </w:r>
      <w:r w:rsidR="00CC410B" w:rsidRPr="006207B4">
        <w:t>.</w:t>
      </w:r>
      <w:r w:rsidR="00DE3ADF" w:rsidRPr="006207B4">
        <w:t>10</w:t>
      </w:r>
      <w:r w:rsidR="00CC410B" w:rsidRPr="006207B4">
        <w:t>.1</w:t>
      </w:r>
      <w:r w:rsidR="00CC410B" w:rsidRPr="006207B4">
        <w:tab/>
      </w:r>
      <w:r w:rsidR="005C70AC" w:rsidRPr="006207B4">
        <w:rPr>
          <w:rFonts w:cs="Arial"/>
        </w:rPr>
        <w:t xml:space="preserve">Where a pupil </w:t>
      </w:r>
      <w:r w:rsidR="005C70AC" w:rsidRPr="006207B4">
        <w:rPr>
          <w:rFonts w:cs="Arial"/>
          <w:bCs/>
          <w:spacing w:val="-3"/>
        </w:rPr>
        <w:t xml:space="preserve">of statutory school age is expected to be in hospital for more than 5 days and </w:t>
      </w:r>
      <w:proofErr w:type="gramStart"/>
      <w:r w:rsidR="005C70AC" w:rsidRPr="006207B4">
        <w:rPr>
          <w:rFonts w:cs="Arial"/>
          <w:bCs/>
          <w:spacing w:val="-3"/>
        </w:rPr>
        <w:t>is able to</w:t>
      </w:r>
      <w:proofErr w:type="gramEnd"/>
      <w:r w:rsidR="005C70AC" w:rsidRPr="006207B4">
        <w:rPr>
          <w:rFonts w:cs="Arial"/>
          <w:bCs/>
          <w:spacing w:val="-3"/>
        </w:rPr>
        <w:t xml:space="preserve"> access education, </w:t>
      </w:r>
      <w:r w:rsidR="005C70AC" w:rsidRPr="006207B4">
        <w:rPr>
          <w:rFonts w:cs="Arial"/>
        </w:rPr>
        <w:t xml:space="preserve">a hospital tuition application </w:t>
      </w:r>
      <w:r w:rsidR="009C6CFC" w:rsidRPr="006207B4">
        <w:rPr>
          <w:rFonts w:cs="Arial"/>
        </w:rPr>
        <w:t>can b</w:t>
      </w:r>
      <w:r w:rsidR="00A47A17" w:rsidRPr="006207B4">
        <w:rPr>
          <w:rFonts w:cs="Arial"/>
        </w:rPr>
        <w:t>e</w:t>
      </w:r>
      <w:r w:rsidR="005C70AC" w:rsidRPr="006207B4">
        <w:rPr>
          <w:rFonts w:cs="Arial"/>
        </w:rPr>
        <w:t xml:space="preserve"> completed by a medical practitioner from the hospital concerned</w:t>
      </w:r>
      <w:r w:rsidR="00A47A17" w:rsidRPr="006207B4">
        <w:rPr>
          <w:rFonts w:cs="Arial"/>
          <w:bCs/>
          <w:spacing w:val="-3"/>
        </w:rPr>
        <w:t>.</w:t>
      </w:r>
    </w:p>
    <w:p w14:paraId="3C48E81A" w14:textId="5A1750DC" w:rsidR="00DB1828" w:rsidRPr="006207B4" w:rsidRDefault="000A0AB8" w:rsidP="00817358">
      <w:pPr>
        <w:spacing w:after="120" w:line="240" w:lineRule="auto"/>
        <w:ind w:left="1276" w:hanging="709"/>
        <w:rPr>
          <w:rFonts w:cs="Arial"/>
        </w:rPr>
      </w:pPr>
      <w:r>
        <w:rPr>
          <w:rFonts w:cs="Arial"/>
        </w:rPr>
        <w:t>6</w:t>
      </w:r>
      <w:r w:rsidR="005C70AC" w:rsidRPr="006207B4">
        <w:rPr>
          <w:rFonts w:cs="Arial"/>
        </w:rPr>
        <w:t>.</w:t>
      </w:r>
      <w:r w:rsidR="00DE3ADF" w:rsidRPr="006207B4">
        <w:rPr>
          <w:rFonts w:cs="Arial"/>
        </w:rPr>
        <w:t>10</w:t>
      </w:r>
      <w:r w:rsidR="005C70AC" w:rsidRPr="006207B4">
        <w:rPr>
          <w:rFonts w:cs="Arial"/>
        </w:rPr>
        <w:t>.2.</w:t>
      </w:r>
      <w:r w:rsidR="005C70AC" w:rsidRPr="006207B4">
        <w:rPr>
          <w:rFonts w:cs="Arial"/>
        </w:rPr>
        <w:tab/>
        <w:t xml:space="preserve">In association with information provided by the medical practitioner, the VPP will determine the duration of the </w:t>
      </w:r>
      <w:r w:rsidR="00DB1828" w:rsidRPr="006207B4">
        <w:rPr>
          <w:rFonts w:cs="Arial"/>
        </w:rPr>
        <w:t>Hospital</w:t>
      </w:r>
      <w:r w:rsidR="005C70AC" w:rsidRPr="006207B4">
        <w:rPr>
          <w:rFonts w:cs="Arial"/>
        </w:rPr>
        <w:t xml:space="preserve"> tuition and their understanding of the pupil’s needs.  </w:t>
      </w:r>
    </w:p>
    <w:p w14:paraId="3E85EFE7" w14:textId="19FAD8E5" w:rsidR="00766A1A" w:rsidRPr="006207B4" w:rsidRDefault="000A0AB8" w:rsidP="0052459C">
      <w:pPr>
        <w:spacing w:after="120" w:line="240" w:lineRule="auto"/>
        <w:ind w:left="1276" w:hanging="709"/>
        <w:rPr>
          <w:rFonts w:cs="Arial"/>
        </w:rPr>
      </w:pPr>
      <w:r>
        <w:rPr>
          <w:rFonts w:cs="Arial"/>
        </w:rPr>
        <w:t>6</w:t>
      </w:r>
      <w:r w:rsidR="00DB1828" w:rsidRPr="006207B4">
        <w:rPr>
          <w:rFonts w:cs="Arial"/>
        </w:rPr>
        <w:t>.</w:t>
      </w:r>
      <w:r w:rsidR="00DE3ADF" w:rsidRPr="006207B4">
        <w:rPr>
          <w:rFonts w:cs="Arial"/>
        </w:rPr>
        <w:t>10</w:t>
      </w:r>
      <w:r w:rsidR="00DB1828" w:rsidRPr="006207B4">
        <w:rPr>
          <w:rFonts w:cs="Arial"/>
        </w:rPr>
        <w:t>.3.</w:t>
      </w:r>
      <w:r w:rsidR="00DB1828" w:rsidRPr="006207B4">
        <w:rPr>
          <w:rFonts w:cs="Arial"/>
        </w:rPr>
        <w:tab/>
      </w:r>
      <w:r w:rsidR="005C70AC" w:rsidRPr="006207B4">
        <w:rPr>
          <w:rFonts w:cs="Arial"/>
        </w:rPr>
        <w:t xml:space="preserve">Where it is deemed that a pupil is unable to return to mainstream following the Hospital Tuition Service, Home Tuition will be provided for a specific </w:t>
      </w:r>
      <w:proofErr w:type="gramStart"/>
      <w:r w:rsidR="005C70AC" w:rsidRPr="006207B4">
        <w:rPr>
          <w:rFonts w:cs="Arial"/>
        </w:rPr>
        <w:t>period of time</w:t>
      </w:r>
      <w:proofErr w:type="gramEnd"/>
      <w:r w:rsidR="005C70AC" w:rsidRPr="006207B4">
        <w:rPr>
          <w:rFonts w:cs="Arial"/>
        </w:rPr>
        <w:t xml:space="preserve"> and where necessary</w:t>
      </w:r>
      <w:r w:rsidR="00DB1828" w:rsidRPr="006207B4">
        <w:rPr>
          <w:rFonts w:cs="Arial"/>
        </w:rPr>
        <w:t xml:space="preserve"> and the</w:t>
      </w:r>
      <w:r w:rsidR="005C70AC" w:rsidRPr="006207B4">
        <w:rPr>
          <w:rFonts w:cs="Arial"/>
        </w:rPr>
        <w:t xml:space="preserve"> home school may be requested to complete a home tuition application.  Medical evidence of a pupil’s medical condition must be provided.</w:t>
      </w:r>
    </w:p>
    <w:p w14:paraId="642CC4E1" w14:textId="6273A637" w:rsidR="0081062C" w:rsidRPr="006207B4" w:rsidRDefault="007D705D" w:rsidP="00860133">
      <w:pPr>
        <w:spacing w:after="120" w:line="240" w:lineRule="auto"/>
        <w:ind w:left="567" w:hanging="567"/>
        <w:rPr>
          <w:b/>
        </w:rPr>
      </w:pPr>
      <w:bookmarkStart w:id="4" w:name="_Hlk80356449"/>
      <w:r>
        <w:t>6</w:t>
      </w:r>
      <w:r w:rsidR="002664FD" w:rsidRPr="006207B4">
        <w:t>.</w:t>
      </w:r>
      <w:r w:rsidR="00CC410B" w:rsidRPr="006207B4">
        <w:t>1</w:t>
      </w:r>
      <w:r w:rsidR="00DE3ADF" w:rsidRPr="006207B4">
        <w:t>1</w:t>
      </w:r>
      <w:r w:rsidR="002664FD" w:rsidRPr="006207B4">
        <w:tab/>
      </w:r>
      <w:r w:rsidR="002664FD" w:rsidRPr="006207B4">
        <w:rPr>
          <w:b/>
        </w:rPr>
        <w:t>Hope</w:t>
      </w:r>
      <w:r w:rsidR="00CF47D6" w:rsidRPr="006207B4">
        <w:rPr>
          <w:b/>
        </w:rPr>
        <w:t>s</w:t>
      </w:r>
      <w:r w:rsidR="002664FD" w:rsidRPr="006207B4">
        <w:rPr>
          <w:b/>
        </w:rPr>
        <w:t>pri</w:t>
      </w:r>
      <w:r w:rsidR="0081062C" w:rsidRPr="006207B4">
        <w:rPr>
          <w:b/>
        </w:rPr>
        <w:t>ng</w:t>
      </w:r>
    </w:p>
    <w:p w14:paraId="2E9820AF" w14:textId="1AB3395B" w:rsidR="00CF47D6" w:rsidRPr="006207B4" w:rsidRDefault="00CF47D6" w:rsidP="00CF47D6">
      <w:pPr>
        <w:spacing w:after="120" w:line="240" w:lineRule="auto"/>
        <w:ind w:left="1276" w:hanging="709"/>
      </w:pPr>
      <w:r w:rsidRPr="006207B4">
        <w:rPr>
          <w:b/>
          <w:bCs/>
        </w:rPr>
        <w:t>Base:</w:t>
      </w:r>
      <w:r w:rsidRPr="006207B4">
        <w:rPr>
          <w:b/>
          <w:bCs/>
        </w:rPr>
        <w:tab/>
      </w:r>
      <w:r w:rsidRPr="006207B4">
        <w:t>Sea View Road, Sunderland.</w:t>
      </w:r>
    </w:p>
    <w:p w14:paraId="36423597" w14:textId="5046876C" w:rsidR="00CF47D6" w:rsidRPr="006207B4" w:rsidRDefault="00CF47D6" w:rsidP="00AE5B63">
      <w:pPr>
        <w:spacing w:after="120" w:line="240" w:lineRule="auto"/>
        <w:ind w:left="1276" w:hanging="709"/>
        <w:rPr>
          <w:b/>
          <w:bCs/>
        </w:rPr>
      </w:pPr>
      <w:r w:rsidRPr="006207B4">
        <w:rPr>
          <w:b/>
          <w:bCs/>
        </w:rPr>
        <w:t>Entry</w:t>
      </w:r>
    </w:p>
    <w:p w14:paraId="618C9010" w14:textId="77777777" w:rsidR="009D3861" w:rsidRDefault="00CF47D6" w:rsidP="009136A5">
      <w:pPr>
        <w:pStyle w:val="ListParagraph"/>
        <w:numPr>
          <w:ilvl w:val="2"/>
          <w:numId w:val="42"/>
        </w:numPr>
        <w:spacing w:after="120" w:line="240" w:lineRule="auto"/>
        <w:ind w:left="1276"/>
        <w:rPr>
          <w:rFonts w:cstheme="minorHAnsi"/>
        </w:rPr>
      </w:pPr>
      <w:r w:rsidRPr="009D3861">
        <w:rPr>
          <w:rFonts w:cstheme="minorHAnsi"/>
        </w:rPr>
        <w:t>Hopespring Sunderland is an independent therapeutic school serving Sunderland Education Authority based at Sea View Road, Sunderland.  The school takes up to twelve pupils aged 11-16 years who are demonstrating significant therapeutic need, including those who have been excluded from mainstream education and those who are at risk of permanent exclusion.</w:t>
      </w:r>
    </w:p>
    <w:p w14:paraId="7D173CE6" w14:textId="77777777" w:rsidR="009D3861" w:rsidRPr="009D3861" w:rsidRDefault="00FC30CA" w:rsidP="009136A5">
      <w:pPr>
        <w:pStyle w:val="ListParagraph"/>
        <w:numPr>
          <w:ilvl w:val="2"/>
          <w:numId w:val="42"/>
        </w:numPr>
        <w:spacing w:after="120" w:line="240" w:lineRule="auto"/>
        <w:ind w:left="1276"/>
        <w:rPr>
          <w:rFonts w:cstheme="minorHAnsi"/>
        </w:rPr>
      </w:pPr>
      <w:r w:rsidRPr="006207B4">
        <w:lastRenderedPageBreak/>
        <w:t>Schools will have to evidence that the pupil is operating within the range 4b - 5 of the SEND Ranges for SEMH</w:t>
      </w:r>
      <w:r w:rsidR="009D3861">
        <w:t>.</w:t>
      </w:r>
    </w:p>
    <w:p w14:paraId="310A4702" w14:textId="77777777" w:rsidR="009D3861" w:rsidRDefault="00CF47D6" w:rsidP="009136A5">
      <w:pPr>
        <w:pStyle w:val="ListParagraph"/>
        <w:numPr>
          <w:ilvl w:val="2"/>
          <w:numId w:val="42"/>
        </w:numPr>
        <w:spacing w:after="120" w:line="240" w:lineRule="auto"/>
        <w:ind w:left="1276"/>
        <w:rPr>
          <w:rFonts w:cstheme="minorHAnsi"/>
        </w:rPr>
      </w:pPr>
      <w:r w:rsidRPr="009D3861">
        <w:rPr>
          <w:rFonts w:cstheme="minorHAnsi"/>
        </w:rPr>
        <w:t>P</w:t>
      </w:r>
      <w:r w:rsidR="001A4F7F" w:rsidRPr="009D3861">
        <w:rPr>
          <w:rFonts w:cstheme="minorHAnsi"/>
        </w:rPr>
        <w:t xml:space="preserve">lacement </w:t>
      </w:r>
      <w:r w:rsidR="0081062C" w:rsidRPr="009D3861">
        <w:rPr>
          <w:rFonts w:cstheme="minorHAnsi"/>
        </w:rPr>
        <w:t>at the provision will be determined by the needs of the young person who would benefit from a therapeutic based curriculum which focuses on cognitive behavioural therapy and attachment theory with emotional regulation.</w:t>
      </w:r>
    </w:p>
    <w:p w14:paraId="681DF60D" w14:textId="77777777" w:rsidR="009D3861" w:rsidRDefault="00CF47D6" w:rsidP="009136A5">
      <w:pPr>
        <w:pStyle w:val="ListParagraph"/>
        <w:numPr>
          <w:ilvl w:val="2"/>
          <w:numId w:val="42"/>
        </w:numPr>
        <w:spacing w:after="120" w:line="240" w:lineRule="auto"/>
        <w:ind w:left="1276"/>
        <w:rPr>
          <w:rFonts w:cstheme="minorHAnsi"/>
        </w:rPr>
      </w:pPr>
      <w:r w:rsidRPr="009D3861">
        <w:rPr>
          <w:rFonts w:cstheme="minorHAnsi"/>
        </w:rPr>
        <w:t>Placements at Hopespring Sunderland are designed to intake primarily from students</w:t>
      </w:r>
      <w:r w:rsidR="00AE5B63" w:rsidRPr="009D3861">
        <w:rPr>
          <w:rFonts w:cstheme="minorHAnsi"/>
        </w:rPr>
        <w:t xml:space="preserve"> who have complex needs and are</w:t>
      </w:r>
      <w:r w:rsidRPr="009D3861">
        <w:rPr>
          <w:rFonts w:cstheme="minorHAnsi"/>
        </w:rPr>
        <w:t xml:space="preserve"> presenting with SEMH issues, but also from those with ASD (mild to moderate) and SLD as secondary. Where </w:t>
      </w:r>
      <w:r w:rsidR="00AE5B63" w:rsidRPr="009D3861">
        <w:rPr>
          <w:rFonts w:cstheme="minorHAnsi"/>
        </w:rPr>
        <w:t xml:space="preserve">a </w:t>
      </w:r>
      <w:r w:rsidRPr="009D3861">
        <w:rPr>
          <w:rFonts w:cstheme="minorHAnsi"/>
        </w:rPr>
        <w:t xml:space="preserve">young person has a history and/or high risk of </w:t>
      </w:r>
      <w:r w:rsidR="00F97CBE" w:rsidRPr="009D3861">
        <w:rPr>
          <w:rFonts w:cstheme="minorHAnsi"/>
        </w:rPr>
        <w:t>coercing</w:t>
      </w:r>
      <w:r w:rsidRPr="009D3861">
        <w:rPr>
          <w:rFonts w:cstheme="minorHAnsi"/>
        </w:rPr>
        <w:t xml:space="preserve"> or manipulating peers towards uniquely destructive/risky behaviours, including via social media, </w:t>
      </w:r>
      <w:r w:rsidR="00AE5B63" w:rsidRPr="009D3861">
        <w:rPr>
          <w:rFonts w:cstheme="minorHAnsi"/>
        </w:rPr>
        <w:t xml:space="preserve">they </w:t>
      </w:r>
      <w:r w:rsidRPr="009D3861">
        <w:rPr>
          <w:rFonts w:cstheme="minorHAnsi"/>
        </w:rPr>
        <w:t xml:space="preserve">may </w:t>
      </w:r>
      <w:r w:rsidRPr="009D3861">
        <w:rPr>
          <w:rFonts w:cstheme="minorHAnsi"/>
          <w:b/>
          <w:bCs/>
        </w:rPr>
        <w:t xml:space="preserve">not </w:t>
      </w:r>
      <w:r w:rsidRPr="009D3861">
        <w:rPr>
          <w:rFonts w:cstheme="minorHAnsi"/>
        </w:rPr>
        <w:t>be suitable for a Hopespring placement</w:t>
      </w:r>
      <w:r w:rsidR="00AE5B63" w:rsidRPr="009D3861">
        <w:rPr>
          <w:rFonts w:cstheme="minorHAnsi"/>
        </w:rPr>
        <w:t>.</w:t>
      </w:r>
      <w:r w:rsidRPr="009D3861">
        <w:rPr>
          <w:rFonts w:cstheme="minorHAnsi"/>
        </w:rPr>
        <w:t xml:space="preserve"> </w:t>
      </w:r>
    </w:p>
    <w:p w14:paraId="440F6F7F" w14:textId="77777777" w:rsidR="009D3861" w:rsidRPr="009D3861" w:rsidRDefault="00CF47D6" w:rsidP="009136A5">
      <w:pPr>
        <w:pStyle w:val="ListParagraph"/>
        <w:numPr>
          <w:ilvl w:val="2"/>
          <w:numId w:val="42"/>
        </w:numPr>
        <w:spacing w:after="120" w:line="240" w:lineRule="auto"/>
        <w:ind w:left="1276"/>
        <w:rPr>
          <w:rFonts w:cstheme="minorHAnsi"/>
        </w:rPr>
      </w:pPr>
      <w:r w:rsidRPr="006207B4">
        <w:t xml:space="preserve">A VPP Application for </w:t>
      </w:r>
      <w:r w:rsidR="0036027F" w:rsidRPr="006207B4">
        <w:t xml:space="preserve">Hopespring </w:t>
      </w:r>
      <w:r w:rsidRPr="006207B4">
        <w:t xml:space="preserve">must be completed and forwarded to the Vulnerable Pupils Panel. Schools must refer to 2. Admissions Criteria and 3. Referral to Vulnerable Pupils Panel of this document. Referrals originate from a mainstream school. </w:t>
      </w:r>
    </w:p>
    <w:p w14:paraId="3DC42EE4" w14:textId="68E21368" w:rsidR="00CF47D6" w:rsidRPr="009D3861" w:rsidRDefault="00CF47D6" w:rsidP="009136A5">
      <w:pPr>
        <w:pStyle w:val="ListParagraph"/>
        <w:numPr>
          <w:ilvl w:val="2"/>
          <w:numId w:val="42"/>
        </w:numPr>
        <w:spacing w:after="120" w:line="240" w:lineRule="auto"/>
        <w:ind w:left="1276"/>
        <w:rPr>
          <w:rFonts w:cstheme="minorHAnsi"/>
        </w:rPr>
      </w:pPr>
      <w:r w:rsidRPr="006207B4">
        <w:t xml:space="preserve">Places are only eligible to pupils that </w:t>
      </w:r>
      <w:proofErr w:type="gramStart"/>
      <w:r w:rsidR="00621756" w:rsidRPr="006207B4">
        <w:t>are;</w:t>
      </w:r>
      <w:proofErr w:type="gramEnd"/>
    </w:p>
    <w:p w14:paraId="5F1DC0A1" w14:textId="6F9617CE" w:rsidR="00621756" w:rsidRPr="006207B4" w:rsidRDefault="00621756" w:rsidP="009136A5">
      <w:pPr>
        <w:pStyle w:val="ListParagraph"/>
        <w:numPr>
          <w:ilvl w:val="0"/>
          <w:numId w:val="24"/>
        </w:numPr>
        <w:tabs>
          <w:tab w:val="left" w:pos="4253"/>
        </w:tabs>
        <w:spacing w:after="0" w:line="240" w:lineRule="auto"/>
        <w:ind w:left="1701"/>
        <w:rPr>
          <w:rFonts w:cstheme="minorHAnsi"/>
          <w:szCs w:val="24"/>
        </w:rPr>
      </w:pPr>
      <w:r w:rsidRPr="006207B4">
        <w:rPr>
          <w:rFonts w:cstheme="minorHAnsi"/>
          <w:szCs w:val="24"/>
        </w:rPr>
        <w:t xml:space="preserve">Are a </w:t>
      </w:r>
      <w:r w:rsidR="00127993" w:rsidRPr="006207B4">
        <w:rPr>
          <w:rFonts w:cstheme="minorHAnsi"/>
          <w:szCs w:val="24"/>
        </w:rPr>
        <w:t xml:space="preserve">cared </w:t>
      </w:r>
      <w:proofErr w:type="gramStart"/>
      <w:r w:rsidR="00127993" w:rsidRPr="006207B4">
        <w:rPr>
          <w:rFonts w:cstheme="minorHAnsi"/>
          <w:szCs w:val="24"/>
        </w:rPr>
        <w:t xml:space="preserve">for </w:t>
      </w:r>
      <w:r w:rsidRPr="006207B4">
        <w:rPr>
          <w:rFonts w:cstheme="minorHAnsi"/>
          <w:szCs w:val="24"/>
        </w:rPr>
        <w:t xml:space="preserve"> child</w:t>
      </w:r>
      <w:proofErr w:type="gramEnd"/>
      <w:r w:rsidRPr="006207B4">
        <w:rPr>
          <w:rFonts w:cstheme="minorHAnsi"/>
          <w:szCs w:val="24"/>
        </w:rPr>
        <w:t xml:space="preserve"> of the Local Authority; </w:t>
      </w:r>
      <w:r w:rsidRPr="006207B4">
        <w:rPr>
          <w:rFonts w:cstheme="minorHAnsi"/>
          <w:szCs w:val="24"/>
        </w:rPr>
        <w:br/>
        <w:t>or</w:t>
      </w:r>
      <w:r w:rsidRPr="006207B4">
        <w:rPr>
          <w:rFonts w:cstheme="minorHAnsi"/>
          <w:szCs w:val="24"/>
        </w:rPr>
        <w:br/>
        <w:t>in the care of a family member other than a parent;</w:t>
      </w:r>
      <w:r w:rsidRPr="006207B4">
        <w:rPr>
          <w:rFonts w:cstheme="minorHAnsi"/>
          <w:szCs w:val="24"/>
        </w:rPr>
        <w:br/>
        <w:t>or</w:t>
      </w:r>
      <w:r w:rsidRPr="006207B4">
        <w:rPr>
          <w:rFonts w:cstheme="minorHAnsi"/>
          <w:szCs w:val="24"/>
        </w:rPr>
        <w:br/>
        <w:t xml:space="preserve">have an educational health and care plan and require therapeutic support, </w:t>
      </w:r>
      <w:r w:rsidRPr="006207B4">
        <w:rPr>
          <w:rFonts w:cstheme="minorHAnsi"/>
          <w:szCs w:val="24"/>
        </w:rPr>
        <w:br/>
        <w:t xml:space="preserve">or </w:t>
      </w:r>
      <w:r w:rsidRPr="006207B4">
        <w:rPr>
          <w:rFonts w:cstheme="minorHAnsi"/>
          <w:szCs w:val="24"/>
        </w:rPr>
        <w:br/>
        <w:t>are currently attending the Link School/Pupil Referral Unit</w:t>
      </w:r>
      <w:r w:rsidR="00AE5B63" w:rsidRPr="006207B4">
        <w:rPr>
          <w:rFonts w:cstheme="minorHAnsi"/>
          <w:szCs w:val="24"/>
        </w:rPr>
        <w:t xml:space="preserve"> and their current placement is not meeting their educational or therapeutic needs</w:t>
      </w:r>
      <w:r w:rsidRPr="006207B4">
        <w:rPr>
          <w:rFonts w:cstheme="minorHAnsi"/>
          <w:szCs w:val="24"/>
        </w:rPr>
        <w:br/>
        <w:t xml:space="preserve">or </w:t>
      </w:r>
      <w:r w:rsidRPr="006207B4">
        <w:rPr>
          <w:rFonts w:cstheme="minorHAnsi"/>
          <w:szCs w:val="24"/>
        </w:rPr>
        <w:br/>
        <w:t>are a child who is on the child protection register or has a child in need plan</w:t>
      </w:r>
    </w:p>
    <w:p w14:paraId="697C0F12" w14:textId="77777777" w:rsidR="00621756" w:rsidRPr="006207B4" w:rsidRDefault="00621756" w:rsidP="009136A5">
      <w:pPr>
        <w:pStyle w:val="ListParagraph"/>
        <w:numPr>
          <w:ilvl w:val="0"/>
          <w:numId w:val="24"/>
        </w:numPr>
        <w:tabs>
          <w:tab w:val="left" w:pos="4253"/>
        </w:tabs>
        <w:spacing w:after="0" w:line="240" w:lineRule="auto"/>
        <w:ind w:left="1701"/>
        <w:rPr>
          <w:rFonts w:cstheme="minorHAnsi"/>
          <w:szCs w:val="24"/>
        </w:rPr>
      </w:pPr>
      <w:r w:rsidRPr="006207B4">
        <w:rPr>
          <w:rFonts w:cstheme="minorHAnsi"/>
          <w:szCs w:val="24"/>
        </w:rPr>
        <w:t xml:space="preserve">Are at risk of exclusion or have been permanently excluded </w:t>
      </w:r>
    </w:p>
    <w:p w14:paraId="241C9405" w14:textId="77777777" w:rsidR="00621756" w:rsidRPr="006207B4" w:rsidRDefault="00621756" w:rsidP="009136A5">
      <w:pPr>
        <w:pStyle w:val="ListParagraph"/>
        <w:numPr>
          <w:ilvl w:val="0"/>
          <w:numId w:val="24"/>
        </w:numPr>
        <w:tabs>
          <w:tab w:val="left" w:pos="4253"/>
        </w:tabs>
        <w:spacing w:after="0" w:line="240" w:lineRule="auto"/>
        <w:ind w:left="1701"/>
        <w:rPr>
          <w:rFonts w:cstheme="minorHAnsi"/>
          <w:szCs w:val="24"/>
        </w:rPr>
      </w:pPr>
      <w:r w:rsidRPr="006207B4">
        <w:rPr>
          <w:rFonts w:cstheme="minorHAnsi"/>
          <w:szCs w:val="24"/>
        </w:rPr>
        <w:t>Are not meeting their current educational needs</w:t>
      </w:r>
    </w:p>
    <w:p w14:paraId="55D1049F" w14:textId="77777777" w:rsidR="00621756" w:rsidRPr="006207B4" w:rsidRDefault="00621756" w:rsidP="009136A5">
      <w:pPr>
        <w:pStyle w:val="ListParagraph"/>
        <w:numPr>
          <w:ilvl w:val="0"/>
          <w:numId w:val="24"/>
        </w:numPr>
        <w:tabs>
          <w:tab w:val="left" w:pos="4253"/>
        </w:tabs>
        <w:spacing w:after="0" w:line="240" w:lineRule="auto"/>
        <w:ind w:left="1701"/>
        <w:rPr>
          <w:rFonts w:cstheme="minorHAnsi"/>
          <w:szCs w:val="24"/>
        </w:rPr>
      </w:pPr>
      <w:r w:rsidRPr="006207B4">
        <w:rPr>
          <w:rFonts w:cstheme="minorHAnsi"/>
          <w:szCs w:val="24"/>
        </w:rPr>
        <w:t>Are disrupting their own learning and that of their peers</w:t>
      </w:r>
    </w:p>
    <w:p w14:paraId="34DC48E0" w14:textId="1DE3DFB0" w:rsidR="00CF47D6" w:rsidRPr="006207B4" w:rsidRDefault="00621756" w:rsidP="009136A5">
      <w:pPr>
        <w:pStyle w:val="ListParagraph"/>
        <w:numPr>
          <w:ilvl w:val="0"/>
          <w:numId w:val="24"/>
        </w:numPr>
        <w:tabs>
          <w:tab w:val="left" w:pos="4253"/>
        </w:tabs>
        <w:spacing w:after="0" w:line="240" w:lineRule="auto"/>
        <w:ind w:left="1701"/>
        <w:rPr>
          <w:rFonts w:cstheme="minorHAnsi"/>
          <w:szCs w:val="24"/>
        </w:rPr>
      </w:pPr>
      <w:r w:rsidRPr="006207B4">
        <w:rPr>
          <w:rFonts w:cstheme="minorHAnsi"/>
          <w:szCs w:val="24"/>
        </w:rPr>
        <w:t>Have participated in alternative provisions that have been unsuccessful</w:t>
      </w:r>
      <w:r w:rsidR="003B402B" w:rsidRPr="006207B4">
        <w:rPr>
          <w:rFonts w:cstheme="minorHAnsi"/>
          <w:szCs w:val="24"/>
        </w:rPr>
        <w:t>.</w:t>
      </w:r>
      <w:r w:rsidR="003B402B" w:rsidRPr="006207B4">
        <w:rPr>
          <w:rFonts w:cstheme="minorHAnsi"/>
          <w:szCs w:val="24"/>
        </w:rPr>
        <w:br/>
      </w:r>
    </w:p>
    <w:p w14:paraId="17E53C97" w14:textId="77777777" w:rsidR="00960950" w:rsidRDefault="00621756" w:rsidP="009136A5">
      <w:pPr>
        <w:pStyle w:val="CommentText"/>
        <w:numPr>
          <w:ilvl w:val="2"/>
          <w:numId w:val="43"/>
        </w:numPr>
        <w:ind w:left="1276"/>
        <w:rPr>
          <w:rFonts w:asciiTheme="minorHAnsi" w:hAnsiTheme="minorHAnsi" w:cstheme="minorHAnsi"/>
          <w:sz w:val="21"/>
          <w:szCs w:val="21"/>
        </w:rPr>
      </w:pPr>
      <w:r w:rsidRPr="001A6BB9">
        <w:rPr>
          <w:rFonts w:asciiTheme="minorHAnsi" w:hAnsiTheme="minorHAnsi" w:cstheme="minorHAnsi"/>
          <w:sz w:val="21"/>
          <w:szCs w:val="21"/>
        </w:rPr>
        <w:t xml:space="preserve">Schools may be expected to complete an additional proforma for Hopespring and will be required to complete a Booking Form </w:t>
      </w:r>
      <w:r w:rsidR="00AE5B63" w:rsidRPr="001A6BB9">
        <w:rPr>
          <w:rFonts w:asciiTheme="minorHAnsi" w:hAnsiTheme="minorHAnsi" w:cstheme="minorHAnsi"/>
          <w:sz w:val="21"/>
          <w:szCs w:val="21"/>
        </w:rPr>
        <w:t>where</w:t>
      </w:r>
      <w:r w:rsidRPr="001A6BB9">
        <w:rPr>
          <w:rFonts w:asciiTheme="minorHAnsi" w:hAnsiTheme="minorHAnsi" w:cstheme="minorHAnsi"/>
          <w:sz w:val="21"/>
          <w:szCs w:val="21"/>
        </w:rPr>
        <w:t xml:space="preserve"> the placement has been agreed</w:t>
      </w:r>
      <w:r w:rsidR="00AE5B63" w:rsidRPr="001A6BB9">
        <w:rPr>
          <w:rFonts w:asciiTheme="minorHAnsi" w:hAnsiTheme="minorHAnsi" w:cstheme="minorHAnsi"/>
          <w:sz w:val="21"/>
          <w:szCs w:val="21"/>
        </w:rPr>
        <w:t xml:space="preserve"> by VPP.</w:t>
      </w:r>
    </w:p>
    <w:p w14:paraId="2019DBF1" w14:textId="50BDAEBC" w:rsidR="001A6BB9" w:rsidRPr="00960950" w:rsidRDefault="0081062C" w:rsidP="009136A5">
      <w:pPr>
        <w:pStyle w:val="CommentText"/>
        <w:numPr>
          <w:ilvl w:val="2"/>
          <w:numId w:val="43"/>
        </w:numPr>
        <w:ind w:left="1276"/>
        <w:rPr>
          <w:rFonts w:asciiTheme="minorHAnsi" w:hAnsiTheme="minorHAnsi" w:cstheme="minorHAnsi"/>
          <w:sz w:val="21"/>
          <w:szCs w:val="21"/>
        </w:rPr>
      </w:pPr>
      <w:r w:rsidRPr="00960950">
        <w:rPr>
          <w:rFonts w:asciiTheme="minorHAnsi" w:hAnsiTheme="minorHAnsi" w:cstheme="minorHAnsi"/>
          <w:sz w:val="21"/>
          <w:szCs w:val="21"/>
        </w:rPr>
        <w:t>Referrals submitted will be in line with the TFC and Hope</w:t>
      </w:r>
      <w:r w:rsidR="00AE5B63" w:rsidRPr="00960950">
        <w:rPr>
          <w:rFonts w:asciiTheme="minorHAnsi" w:hAnsiTheme="minorHAnsi" w:cstheme="minorHAnsi"/>
          <w:sz w:val="21"/>
          <w:szCs w:val="21"/>
        </w:rPr>
        <w:t>s</w:t>
      </w:r>
      <w:r w:rsidRPr="00960950">
        <w:rPr>
          <w:rFonts w:asciiTheme="minorHAnsi" w:hAnsiTheme="minorHAnsi" w:cstheme="minorHAnsi"/>
          <w:sz w:val="21"/>
          <w:szCs w:val="21"/>
        </w:rPr>
        <w:t>pring Service Level Agreement</w:t>
      </w:r>
      <w:r w:rsidR="00C818AA" w:rsidRPr="00960950">
        <w:rPr>
          <w:rFonts w:asciiTheme="minorHAnsi" w:hAnsiTheme="minorHAnsi" w:cstheme="minorHAnsi"/>
          <w:sz w:val="21"/>
          <w:szCs w:val="21"/>
        </w:rPr>
        <w:t>.</w:t>
      </w:r>
    </w:p>
    <w:p w14:paraId="2B2076B2" w14:textId="19FA97D8" w:rsidR="00C818AA" w:rsidRPr="001A6BB9" w:rsidRDefault="00C818AA" w:rsidP="009136A5">
      <w:pPr>
        <w:pStyle w:val="CommentText"/>
        <w:numPr>
          <w:ilvl w:val="2"/>
          <w:numId w:val="43"/>
        </w:numPr>
        <w:ind w:left="1276"/>
        <w:rPr>
          <w:rFonts w:asciiTheme="minorHAnsi" w:hAnsiTheme="minorHAnsi" w:cstheme="minorHAnsi"/>
          <w:sz w:val="21"/>
          <w:szCs w:val="21"/>
        </w:rPr>
      </w:pPr>
      <w:r w:rsidRPr="001A6BB9">
        <w:rPr>
          <w:rFonts w:asciiTheme="minorHAnsi" w:hAnsiTheme="minorHAnsi" w:cstheme="minorHAnsi"/>
          <w:sz w:val="21"/>
          <w:szCs w:val="21"/>
        </w:rPr>
        <w:t xml:space="preserve">Any schools referring a pupil that has an education, </w:t>
      </w:r>
      <w:proofErr w:type="gramStart"/>
      <w:r w:rsidRPr="001A6BB9">
        <w:rPr>
          <w:rFonts w:asciiTheme="minorHAnsi" w:hAnsiTheme="minorHAnsi" w:cstheme="minorHAnsi"/>
          <w:sz w:val="21"/>
          <w:szCs w:val="21"/>
        </w:rPr>
        <w:t>health</w:t>
      </w:r>
      <w:proofErr w:type="gramEnd"/>
      <w:r w:rsidRPr="001A6BB9">
        <w:rPr>
          <w:rFonts w:asciiTheme="minorHAnsi" w:hAnsiTheme="minorHAnsi" w:cstheme="minorHAnsi"/>
          <w:sz w:val="21"/>
          <w:szCs w:val="21"/>
        </w:rPr>
        <w:t xml:space="preserve"> and care plan </w:t>
      </w:r>
      <w:r w:rsidR="004F5DFB" w:rsidRPr="001A6BB9">
        <w:rPr>
          <w:rFonts w:asciiTheme="minorHAnsi" w:hAnsiTheme="minorHAnsi" w:cstheme="minorHAnsi"/>
          <w:sz w:val="21"/>
          <w:szCs w:val="21"/>
        </w:rPr>
        <w:t xml:space="preserve">and due to current circumstances are unable to </w:t>
      </w:r>
      <w:r w:rsidRPr="001A6BB9">
        <w:rPr>
          <w:rFonts w:asciiTheme="minorHAnsi" w:hAnsiTheme="minorHAnsi" w:cstheme="minorHAnsi"/>
          <w:sz w:val="21"/>
          <w:szCs w:val="21"/>
        </w:rPr>
        <w:t xml:space="preserve">attend their current placement and </w:t>
      </w:r>
      <w:r w:rsidR="004F5DFB" w:rsidRPr="001A6BB9">
        <w:rPr>
          <w:rFonts w:asciiTheme="minorHAnsi" w:hAnsiTheme="minorHAnsi" w:cstheme="minorHAnsi"/>
          <w:sz w:val="21"/>
          <w:szCs w:val="21"/>
        </w:rPr>
        <w:t>i</w:t>
      </w:r>
      <w:r w:rsidR="00B75180" w:rsidRPr="001A6BB9">
        <w:rPr>
          <w:rFonts w:asciiTheme="minorHAnsi" w:hAnsiTheme="minorHAnsi" w:cstheme="minorHAnsi"/>
          <w:sz w:val="21"/>
          <w:szCs w:val="21"/>
        </w:rPr>
        <w:t xml:space="preserve">t has been </w:t>
      </w:r>
      <w:r w:rsidR="00F97845" w:rsidRPr="001A6BB9">
        <w:rPr>
          <w:rFonts w:asciiTheme="minorHAnsi" w:hAnsiTheme="minorHAnsi" w:cstheme="minorHAnsi"/>
          <w:sz w:val="21"/>
          <w:szCs w:val="21"/>
        </w:rPr>
        <w:t>considered by all parties concerned in the child’s education</w:t>
      </w:r>
      <w:r w:rsidR="00BA10FF" w:rsidRPr="001A6BB9">
        <w:rPr>
          <w:rFonts w:asciiTheme="minorHAnsi" w:hAnsiTheme="minorHAnsi" w:cstheme="minorHAnsi"/>
          <w:sz w:val="21"/>
          <w:szCs w:val="21"/>
        </w:rPr>
        <w:t xml:space="preserve"> </w:t>
      </w:r>
      <w:r w:rsidR="00B75180" w:rsidRPr="001A6BB9">
        <w:rPr>
          <w:rFonts w:asciiTheme="minorHAnsi" w:hAnsiTheme="minorHAnsi" w:cstheme="minorHAnsi"/>
          <w:sz w:val="21"/>
          <w:szCs w:val="21"/>
        </w:rPr>
        <w:t>that a therapeutic placement</w:t>
      </w:r>
      <w:r w:rsidRPr="001A6BB9">
        <w:rPr>
          <w:rFonts w:asciiTheme="minorHAnsi" w:hAnsiTheme="minorHAnsi" w:cstheme="minorHAnsi"/>
          <w:sz w:val="21"/>
          <w:szCs w:val="21"/>
        </w:rPr>
        <w:t xml:space="preserve"> </w:t>
      </w:r>
      <w:r w:rsidR="00BA10FF" w:rsidRPr="001A6BB9">
        <w:rPr>
          <w:rFonts w:asciiTheme="minorHAnsi" w:hAnsiTheme="minorHAnsi" w:cstheme="minorHAnsi"/>
          <w:sz w:val="21"/>
          <w:szCs w:val="21"/>
        </w:rPr>
        <w:t>may be more appropriate</w:t>
      </w:r>
      <w:r w:rsidRPr="001A6BB9">
        <w:rPr>
          <w:rFonts w:asciiTheme="minorHAnsi" w:hAnsiTheme="minorHAnsi" w:cstheme="minorHAnsi"/>
          <w:sz w:val="21"/>
          <w:szCs w:val="21"/>
        </w:rPr>
        <w:t xml:space="preserve"> the</w:t>
      </w:r>
      <w:r w:rsidR="00C71319" w:rsidRPr="001A6BB9">
        <w:rPr>
          <w:rFonts w:asciiTheme="minorHAnsi" w:hAnsiTheme="minorHAnsi" w:cstheme="minorHAnsi"/>
          <w:sz w:val="21"/>
          <w:szCs w:val="21"/>
        </w:rPr>
        <w:t xml:space="preserve"> school</w:t>
      </w:r>
      <w:r w:rsidRPr="001A6BB9">
        <w:rPr>
          <w:rFonts w:asciiTheme="minorHAnsi" w:hAnsiTheme="minorHAnsi" w:cstheme="minorHAnsi"/>
          <w:sz w:val="21"/>
          <w:szCs w:val="21"/>
        </w:rPr>
        <w:t xml:space="preserve"> must liaise with their </w:t>
      </w:r>
      <w:r w:rsidR="00C71319" w:rsidRPr="001A6BB9">
        <w:rPr>
          <w:rFonts w:asciiTheme="minorHAnsi" w:hAnsiTheme="minorHAnsi" w:cstheme="minorHAnsi"/>
          <w:sz w:val="21"/>
          <w:szCs w:val="21"/>
        </w:rPr>
        <w:t xml:space="preserve">L.A. </w:t>
      </w:r>
      <w:r w:rsidRPr="001A6BB9">
        <w:rPr>
          <w:rFonts w:asciiTheme="minorHAnsi" w:hAnsiTheme="minorHAnsi" w:cstheme="minorHAnsi"/>
          <w:sz w:val="21"/>
          <w:szCs w:val="21"/>
        </w:rPr>
        <w:t xml:space="preserve">SEN Caseworker before submitting a VPP referral for </w:t>
      </w:r>
      <w:r w:rsidR="00B75180" w:rsidRPr="001A6BB9">
        <w:rPr>
          <w:rFonts w:asciiTheme="minorHAnsi" w:hAnsiTheme="minorHAnsi" w:cstheme="minorHAnsi"/>
          <w:sz w:val="21"/>
          <w:szCs w:val="21"/>
        </w:rPr>
        <w:t>Hopespring.</w:t>
      </w:r>
      <w:r w:rsidRPr="001A6BB9">
        <w:rPr>
          <w:rFonts w:asciiTheme="minorHAnsi" w:hAnsiTheme="minorHAnsi" w:cstheme="minorHAnsi"/>
          <w:sz w:val="21"/>
          <w:szCs w:val="21"/>
        </w:rPr>
        <w:t xml:space="preserve">  If the home tuition continues for longer than a term an</w:t>
      </w:r>
      <w:r w:rsidR="00B75180" w:rsidRPr="001A6BB9">
        <w:rPr>
          <w:rFonts w:asciiTheme="minorHAnsi" w:hAnsiTheme="minorHAnsi" w:cstheme="minorHAnsi"/>
          <w:sz w:val="21"/>
          <w:szCs w:val="21"/>
        </w:rPr>
        <w:t xml:space="preserve"> </w:t>
      </w:r>
      <w:r w:rsidRPr="001A6BB9">
        <w:rPr>
          <w:rFonts w:asciiTheme="minorHAnsi" w:hAnsiTheme="minorHAnsi" w:cstheme="minorHAnsi"/>
          <w:sz w:val="21"/>
          <w:szCs w:val="21"/>
        </w:rPr>
        <w:t>EHCP review must take place to determine if current provision continues to meet the SEND of the pupil.</w:t>
      </w:r>
      <w:r w:rsidR="00960950">
        <w:rPr>
          <w:rFonts w:asciiTheme="minorHAnsi" w:hAnsiTheme="minorHAnsi" w:cstheme="minorHAnsi"/>
          <w:sz w:val="21"/>
          <w:szCs w:val="21"/>
        </w:rPr>
        <w:br/>
      </w:r>
    </w:p>
    <w:p w14:paraId="39131B1D" w14:textId="3D9FECA5" w:rsidR="00CF47D6" w:rsidRPr="006207B4" w:rsidRDefault="00CF47D6" w:rsidP="00960950">
      <w:pPr>
        <w:spacing w:after="0" w:line="240" w:lineRule="auto"/>
        <w:ind w:left="567"/>
        <w:rPr>
          <w:b/>
          <w:bCs/>
        </w:rPr>
      </w:pPr>
      <w:r w:rsidRPr="006207B4">
        <w:rPr>
          <w:b/>
          <w:bCs/>
        </w:rPr>
        <w:t>Placement Process</w:t>
      </w:r>
      <w:r w:rsidR="00960950">
        <w:rPr>
          <w:b/>
          <w:bCs/>
        </w:rPr>
        <w:br/>
      </w:r>
    </w:p>
    <w:p w14:paraId="2DDA3A9C" w14:textId="77777777" w:rsidR="00960950" w:rsidRDefault="00AE5B63" w:rsidP="009136A5">
      <w:pPr>
        <w:pStyle w:val="ListParagraph"/>
        <w:numPr>
          <w:ilvl w:val="2"/>
          <w:numId w:val="44"/>
        </w:numPr>
        <w:spacing w:after="0" w:line="240" w:lineRule="auto"/>
        <w:ind w:left="1276"/>
      </w:pPr>
      <w:r w:rsidRPr="006207B4">
        <w:t>Schools and parent/carers must attend regular reviews carried out by Hopespring.</w:t>
      </w:r>
    </w:p>
    <w:p w14:paraId="4E4CD553" w14:textId="77777777" w:rsidR="00960950" w:rsidRDefault="00F46B94" w:rsidP="009136A5">
      <w:pPr>
        <w:pStyle w:val="ListParagraph"/>
        <w:numPr>
          <w:ilvl w:val="2"/>
          <w:numId w:val="44"/>
        </w:numPr>
        <w:spacing w:after="0" w:line="240" w:lineRule="auto"/>
        <w:ind w:left="1276"/>
      </w:pPr>
      <w:r w:rsidRPr="006207B4">
        <w:t xml:space="preserve">The length of the placement will be based on a pupil’s needs, but Hopespring will not generally consider any placement intended to last less than one full academic year.  This is due to the long-term, attachment based therapeutic approach taken within the school. </w:t>
      </w:r>
    </w:p>
    <w:p w14:paraId="2C1D2D40" w14:textId="77777777" w:rsidR="00960950" w:rsidRDefault="00F46B94" w:rsidP="009136A5">
      <w:pPr>
        <w:pStyle w:val="ListParagraph"/>
        <w:numPr>
          <w:ilvl w:val="2"/>
          <w:numId w:val="44"/>
        </w:numPr>
        <w:spacing w:after="0" w:line="240" w:lineRule="auto"/>
        <w:ind w:left="1276"/>
      </w:pPr>
      <w:r w:rsidRPr="006207B4">
        <w:t xml:space="preserve">Pupils study a bespoke curriculum that fulfils the requirements set out within the Independent School Standards. This includes English and Literacy, Maths and Numeracy, PSHE, RSE, science and technology, humanities </w:t>
      </w:r>
      <w:proofErr w:type="gramStart"/>
      <w:r w:rsidRPr="006207B4">
        <w:t>subjects</w:t>
      </w:r>
      <w:proofErr w:type="gramEnd"/>
      <w:r w:rsidRPr="006207B4">
        <w:t xml:space="preserve"> and PE. Pupils also have access to art therapy and speech and language therapy, with stress management and emotional regulation embedded within the taught school curriculum.</w:t>
      </w:r>
    </w:p>
    <w:p w14:paraId="29DA9E6E" w14:textId="38FF1032" w:rsidR="00074400" w:rsidRPr="006207B4" w:rsidRDefault="00F46B94" w:rsidP="009136A5">
      <w:pPr>
        <w:pStyle w:val="ListParagraph"/>
        <w:numPr>
          <w:ilvl w:val="2"/>
          <w:numId w:val="44"/>
        </w:numPr>
        <w:spacing w:after="0" w:line="240" w:lineRule="auto"/>
        <w:ind w:left="1276"/>
      </w:pPr>
      <w:r w:rsidRPr="006207B4">
        <w:t xml:space="preserve">Placements be full-time. In the main, placements will be dual registered where Hopespring and the child’s mainstream school will continue to work together to ensure any formal assessment is carried out to inform the pupil’s appropriate educational pathway. Dual registered placements are for four days per week (Monday, Tuesday, </w:t>
      </w:r>
      <w:proofErr w:type="gramStart"/>
      <w:r w:rsidRPr="006207B4">
        <w:t>Thursday</w:t>
      </w:r>
      <w:proofErr w:type="gramEnd"/>
      <w:r w:rsidRPr="006207B4">
        <w:t xml:space="preserve"> and Friday, totalling 20 hours) with the remaining statutory entitlement being fulfilled by the referring school. Single registered placements will be five days per week full-time and fulfil the pupil's full statutory entitlement to education.</w:t>
      </w:r>
    </w:p>
    <w:p w14:paraId="6191BCBB" w14:textId="76F7CC0B" w:rsidR="00CF47D6" w:rsidRPr="006207B4" w:rsidRDefault="00CF47D6" w:rsidP="00960950">
      <w:pPr>
        <w:spacing w:after="0" w:line="240" w:lineRule="auto"/>
        <w:ind w:left="567"/>
        <w:rPr>
          <w:b/>
          <w:bCs/>
        </w:rPr>
      </w:pPr>
      <w:r w:rsidRPr="006207B4">
        <w:rPr>
          <w:b/>
          <w:bCs/>
        </w:rPr>
        <w:t>Exit / End of Placement</w:t>
      </w:r>
    </w:p>
    <w:p w14:paraId="42FCBD86" w14:textId="10D09BAC" w:rsidR="0081062C" w:rsidRDefault="0081062C" w:rsidP="009136A5">
      <w:pPr>
        <w:pStyle w:val="ListParagraph"/>
        <w:numPr>
          <w:ilvl w:val="2"/>
          <w:numId w:val="45"/>
        </w:numPr>
        <w:spacing w:after="0" w:line="240" w:lineRule="auto"/>
        <w:ind w:left="1276"/>
      </w:pPr>
      <w:r w:rsidRPr="006207B4">
        <w:lastRenderedPageBreak/>
        <w:t>Where it is deemed appropriate for the young person to return to a mainstream setting an Exit review will be used to inform a support plan to support reintegration.</w:t>
      </w:r>
    </w:p>
    <w:p w14:paraId="7AA2C8AF" w14:textId="76AC83C1" w:rsidR="00CF47D6" w:rsidRPr="006207B4" w:rsidRDefault="003A08A3" w:rsidP="009136A5">
      <w:pPr>
        <w:pStyle w:val="ListParagraph"/>
        <w:numPr>
          <w:ilvl w:val="2"/>
          <w:numId w:val="45"/>
        </w:numPr>
        <w:spacing w:after="0" w:line="240" w:lineRule="auto"/>
        <w:ind w:left="1276"/>
      </w:pPr>
      <w:r w:rsidRPr="006207B4">
        <w:t xml:space="preserve">Where a pupil is returned to mainstream, </w:t>
      </w:r>
      <w:r w:rsidR="0021543F" w:rsidRPr="006207B4">
        <w:t>Hope</w:t>
      </w:r>
      <w:r w:rsidR="00CF47D6" w:rsidRPr="006207B4">
        <w:t>s</w:t>
      </w:r>
      <w:r w:rsidR="0021543F" w:rsidRPr="006207B4">
        <w:t>pring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r w:rsidR="00E84F1F" w:rsidRPr="006207B4">
        <w:t>.</w:t>
      </w:r>
      <w:r w:rsidR="003B402B" w:rsidRPr="006207B4">
        <w:br/>
      </w:r>
    </w:p>
    <w:p w14:paraId="288D38D1" w14:textId="458E7E82" w:rsidR="00332C87" w:rsidRPr="00C233E1" w:rsidRDefault="00FB00E1" w:rsidP="00FB00E1">
      <w:pPr>
        <w:spacing w:after="120" w:line="240" w:lineRule="auto"/>
        <w:ind w:left="567" w:hanging="567"/>
        <w:rPr>
          <w:b/>
        </w:rPr>
      </w:pPr>
      <w:r>
        <w:rPr>
          <w:b/>
          <w:bCs/>
        </w:rPr>
        <w:t>6</w:t>
      </w:r>
      <w:r w:rsidR="00332C87" w:rsidRPr="00C233E1">
        <w:rPr>
          <w:b/>
          <w:bCs/>
        </w:rPr>
        <w:t>.12.</w:t>
      </w:r>
      <w:r w:rsidR="00332C87" w:rsidRPr="00C233E1">
        <w:tab/>
      </w:r>
      <w:r w:rsidR="00332C87" w:rsidRPr="00C233E1">
        <w:rPr>
          <w:b/>
        </w:rPr>
        <w:t xml:space="preserve">EBRC </w:t>
      </w:r>
      <w:r w:rsidR="00F95006">
        <w:rPr>
          <w:b/>
        </w:rPr>
        <w:t xml:space="preserve">Placement </w:t>
      </w:r>
      <w:r w:rsidR="00332C87" w:rsidRPr="00C233E1">
        <w:rPr>
          <w:b/>
        </w:rPr>
        <w:t xml:space="preserve">(East </w:t>
      </w:r>
      <w:proofErr w:type="spellStart"/>
      <w:r w:rsidR="00332C87" w:rsidRPr="00C233E1">
        <w:rPr>
          <w:b/>
        </w:rPr>
        <w:t>Boldon</w:t>
      </w:r>
      <w:proofErr w:type="spellEnd"/>
      <w:r w:rsidR="00332C87" w:rsidRPr="00C233E1">
        <w:rPr>
          <w:b/>
        </w:rPr>
        <w:t xml:space="preserve"> Riding School) </w:t>
      </w:r>
      <w:proofErr w:type="gramStart"/>
      <w:r w:rsidR="00332C87" w:rsidRPr="00C233E1">
        <w:rPr>
          <w:b/>
        </w:rPr>
        <w:t>-  (</w:t>
      </w:r>
      <w:proofErr w:type="gramEnd"/>
      <w:r w:rsidR="00332C87" w:rsidRPr="00C233E1">
        <w:rPr>
          <w:b/>
        </w:rPr>
        <w:t>Years 7 - 11).</w:t>
      </w:r>
    </w:p>
    <w:p w14:paraId="6AFA63F0" w14:textId="46B1A38B" w:rsidR="00433614" w:rsidRPr="00187F9E" w:rsidRDefault="00332C87" w:rsidP="00187F9E">
      <w:pPr>
        <w:spacing w:after="120" w:line="240" w:lineRule="auto"/>
        <w:ind w:left="567"/>
        <w:rPr>
          <w:bCs/>
          <w:kern w:val="2"/>
          <w:sz w:val="24"/>
          <w:szCs w:val="24"/>
          <w14:ligatures w14:val="standardContextual"/>
        </w:rPr>
      </w:pPr>
      <w:r w:rsidRPr="00C233E1">
        <w:rPr>
          <w:b/>
        </w:rPr>
        <w:t xml:space="preserve">Base: </w:t>
      </w:r>
      <w:r w:rsidRPr="00C233E1">
        <w:rPr>
          <w:bCs/>
        </w:rPr>
        <w:t xml:space="preserve">East </w:t>
      </w:r>
      <w:proofErr w:type="spellStart"/>
      <w:r w:rsidRPr="00C233E1">
        <w:rPr>
          <w:bCs/>
        </w:rPr>
        <w:t>Boldon</w:t>
      </w:r>
      <w:proofErr w:type="spellEnd"/>
      <w:r w:rsidRPr="00C233E1">
        <w:rPr>
          <w:bCs/>
        </w:rPr>
        <w:t xml:space="preserve"> Riding School, </w:t>
      </w:r>
      <w:r w:rsidR="00FC3C30" w:rsidRPr="00C233E1">
        <w:rPr>
          <w:bCs/>
        </w:rPr>
        <w:t xml:space="preserve">Field House Farm, East </w:t>
      </w:r>
      <w:proofErr w:type="spellStart"/>
      <w:r w:rsidR="00FC3C30" w:rsidRPr="00C233E1">
        <w:rPr>
          <w:bCs/>
        </w:rPr>
        <w:t>Boldon</w:t>
      </w:r>
      <w:proofErr w:type="spellEnd"/>
      <w:r w:rsidR="00FC3C30" w:rsidRPr="00C233E1">
        <w:rPr>
          <w:bCs/>
        </w:rPr>
        <w:t>, NE</w:t>
      </w:r>
      <w:r w:rsidR="00C233E1" w:rsidRPr="00C233E1">
        <w:rPr>
          <w:bCs/>
        </w:rPr>
        <w:t>36 0BX</w:t>
      </w:r>
      <w:r w:rsidRPr="00C233E1">
        <w:rPr>
          <w:b/>
        </w:rPr>
        <w:t>Entry:</w:t>
      </w:r>
    </w:p>
    <w:p w14:paraId="175F13B2" w14:textId="77777777" w:rsidR="00B1140D" w:rsidRPr="00B1140D" w:rsidRDefault="002A012F" w:rsidP="009136A5">
      <w:pPr>
        <w:pStyle w:val="ListParagraph"/>
        <w:numPr>
          <w:ilvl w:val="2"/>
          <w:numId w:val="48"/>
        </w:numPr>
        <w:spacing w:after="120" w:line="240" w:lineRule="auto"/>
        <w:ind w:left="1276"/>
        <w:rPr>
          <w:b/>
        </w:rPr>
      </w:pPr>
      <w:r w:rsidRPr="00B1140D">
        <w:rPr>
          <w:bCs/>
        </w:rPr>
        <w:t xml:space="preserve">An EBRC placement is an alternative provision </w:t>
      </w:r>
      <w:r w:rsidR="00847F52" w:rsidRPr="00B1140D">
        <w:rPr>
          <w:bCs/>
        </w:rPr>
        <w:t xml:space="preserve">within a nurturing environment </w:t>
      </w:r>
      <w:r w:rsidRPr="00B1140D">
        <w:rPr>
          <w:bCs/>
        </w:rPr>
        <w:t xml:space="preserve">that </w:t>
      </w:r>
      <w:r w:rsidR="006B10F9" w:rsidRPr="00B1140D">
        <w:rPr>
          <w:bCs/>
        </w:rPr>
        <w:t>develops multiple transfer</w:t>
      </w:r>
      <w:r w:rsidR="00F478FB" w:rsidRPr="00B1140D">
        <w:rPr>
          <w:bCs/>
        </w:rPr>
        <w:t xml:space="preserve">able </w:t>
      </w:r>
      <w:r w:rsidR="00A65913" w:rsidRPr="00B1140D">
        <w:rPr>
          <w:bCs/>
        </w:rPr>
        <w:t>skills</w:t>
      </w:r>
      <w:r w:rsidR="007A1F60" w:rsidRPr="00B1140D">
        <w:rPr>
          <w:bCs/>
        </w:rPr>
        <w:t xml:space="preserve"> </w:t>
      </w:r>
      <w:r w:rsidR="00EE5C10" w:rsidRPr="00B1140D">
        <w:rPr>
          <w:bCs/>
        </w:rPr>
        <w:t xml:space="preserve"> which</w:t>
      </w:r>
      <w:r w:rsidR="00A65913" w:rsidRPr="00B1140D">
        <w:rPr>
          <w:bCs/>
        </w:rPr>
        <w:t xml:space="preserve"> can include; </w:t>
      </w:r>
      <w:r w:rsidR="00FE7970" w:rsidRPr="00B1140D">
        <w:rPr>
          <w:bCs/>
        </w:rPr>
        <w:t>B</w:t>
      </w:r>
      <w:r w:rsidR="007A1F60" w:rsidRPr="00B1140D">
        <w:rPr>
          <w:bCs/>
        </w:rPr>
        <w:t xml:space="preserve">iodiversity (wildlife, conservation and sustainability, </w:t>
      </w:r>
      <w:r w:rsidR="00FE7970" w:rsidRPr="00B1140D">
        <w:rPr>
          <w:bCs/>
        </w:rPr>
        <w:t>F</w:t>
      </w:r>
      <w:r w:rsidR="007A1F60" w:rsidRPr="00B1140D">
        <w:rPr>
          <w:bCs/>
        </w:rPr>
        <w:t xml:space="preserve">orestry (fencing, ponds &amp; wetlands, environmental management and preservation); </w:t>
      </w:r>
      <w:r w:rsidR="00FE7970" w:rsidRPr="00B1140D">
        <w:rPr>
          <w:bCs/>
        </w:rPr>
        <w:t>L</w:t>
      </w:r>
      <w:r w:rsidR="007A1F60" w:rsidRPr="00B1140D">
        <w:rPr>
          <w:bCs/>
        </w:rPr>
        <w:t xml:space="preserve">and </w:t>
      </w:r>
      <w:r w:rsidR="00FE7970" w:rsidRPr="00B1140D">
        <w:rPr>
          <w:bCs/>
        </w:rPr>
        <w:t>M</w:t>
      </w:r>
      <w:r w:rsidR="007A1F60" w:rsidRPr="00B1140D">
        <w:rPr>
          <w:bCs/>
        </w:rPr>
        <w:t>anag</w:t>
      </w:r>
      <w:r w:rsidR="00FE7970" w:rsidRPr="00B1140D">
        <w:rPr>
          <w:bCs/>
        </w:rPr>
        <w:t xml:space="preserve">ement (horticulture, cultivating); construction (joinery, bricklaying, building structure); Animal Care; Sports, </w:t>
      </w:r>
      <w:r w:rsidR="00187F9E" w:rsidRPr="00B1140D">
        <w:rPr>
          <w:bCs/>
        </w:rPr>
        <w:t xml:space="preserve">Equine Studies </w:t>
      </w:r>
      <w:r w:rsidR="00FE7970" w:rsidRPr="00B1140D">
        <w:rPr>
          <w:bCs/>
        </w:rPr>
        <w:t>and the John Muir Award (gaining skills in health and safe</w:t>
      </w:r>
      <w:r w:rsidR="00187F9E" w:rsidRPr="00B1140D">
        <w:rPr>
          <w:bCs/>
        </w:rPr>
        <w:t>t</w:t>
      </w:r>
      <w:r w:rsidR="00FE7970" w:rsidRPr="00B1140D">
        <w:rPr>
          <w:bCs/>
        </w:rPr>
        <w:t xml:space="preserve">y, risk evaluation, confidence, empathy, decision making, </w:t>
      </w:r>
      <w:r w:rsidR="00187F9E" w:rsidRPr="00B1140D">
        <w:rPr>
          <w:bCs/>
        </w:rPr>
        <w:t>self-awareness</w:t>
      </w:r>
      <w:r w:rsidR="00FE7970" w:rsidRPr="00B1140D">
        <w:rPr>
          <w:bCs/>
        </w:rPr>
        <w:t xml:space="preserve">, resilience, communication, teamwork, independence, creativity and citizenship. </w:t>
      </w:r>
    </w:p>
    <w:p w14:paraId="58D3EE9C" w14:textId="77777777" w:rsidR="00B1140D" w:rsidRPr="00B1140D" w:rsidRDefault="00332C87" w:rsidP="009136A5">
      <w:pPr>
        <w:pStyle w:val="ListParagraph"/>
        <w:numPr>
          <w:ilvl w:val="2"/>
          <w:numId w:val="48"/>
        </w:numPr>
        <w:spacing w:after="120" w:line="240" w:lineRule="auto"/>
        <w:ind w:left="1276"/>
        <w:rPr>
          <w:b/>
        </w:rPr>
      </w:pPr>
      <w:r w:rsidRPr="0036554F">
        <w:t xml:space="preserve">The pupil displays significant and persistent behavioural, </w:t>
      </w:r>
      <w:proofErr w:type="gramStart"/>
      <w:r w:rsidRPr="0036554F">
        <w:t>social</w:t>
      </w:r>
      <w:proofErr w:type="gramEnd"/>
      <w:r w:rsidRPr="0036554F">
        <w:t xml:space="preserve"> and emotional difficulties which have escalated and become more complex, may necessitate a continued multi-agency response and indicate that a child may need to be taught and encouraged to learn the social and emotional skills that underpin good behaviour.  </w:t>
      </w:r>
    </w:p>
    <w:p w14:paraId="660F1D93" w14:textId="77777777" w:rsidR="00B1140D" w:rsidRPr="00B1140D" w:rsidRDefault="00F95006" w:rsidP="009136A5">
      <w:pPr>
        <w:pStyle w:val="ListParagraph"/>
        <w:numPr>
          <w:ilvl w:val="2"/>
          <w:numId w:val="48"/>
        </w:numPr>
        <w:spacing w:after="120" w:line="240" w:lineRule="auto"/>
        <w:ind w:left="1276"/>
        <w:rPr>
          <w:b/>
        </w:rPr>
      </w:pPr>
      <w:r>
        <w:t>EBRC</w:t>
      </w:r>
      <w:r w:rsidR="00187F9E">
        <w:t xml:space="preserve"> </w:t>
      </w:r>
      <w:r w:rsidR="00791F36">
        <w:t xml:space="preserve">placements are </w:t>
      </w:r>
      <w:r w:rsidR="00332C87" w:rsidRPr="0036554F">
        <w:t>designed to educate children that may need to be educated in a learning environment that is designed</w:t>
      </w:r>
      <w:r w:rsidR="00375793">
        <w:t xml:space="preserve"> to support children who are becoming dysregulated in their main school environment and may benefit from a</w:t>
      </w:r>
      <w:r w:rsidR="00712AD5">
        <w:t xml:space="preserve"> temporary</w:t>
      </w:r>
      <w:r w:rsidR="00375793">
        <w:t xml:space="preserve"> alternative curriculum</w:t>
      </w:r>
      <w:r w:rsidR="00712AD5">
        <w:t>.</w:t>
      </w:r>
    </w:p>
    <w:p w14:paraId="3C67C742" w14:textId="77777777" w:rsidR="00B1140D" w:rsidRPr="00B1140D" w:rsidRDefault="00332C87" w:rsidP="009136A5">
      <w:pPr>
        <w:pStyle w:val="ListParagraph"/>
        <w:numPr>
          <w:ilvl w:val="2"/>
          <w:numId w:val="48"/>
        </w:numPr>
        <w:spacing w:after="120" w:line="240" w:lineRule="auto"/>
        <w:ind w:left="1276"/>
        <w:rPr>
          <w:b/>
        </w:rPr>
      </w:pPr>
      <w:r w:rsidRPr="0036554F">
        <w:t xml:space="preserve">A VPP Application for </w:t>
      </w:r>
      <w:r w:rsidR="00712AD5">
        <w:t>a EBRC</w:t>
      </w:r>
      <w:r w:rsidRPr="0036554F">
        <w:t xml:space="preserve"> place must be completed and forwarded to the Vulnerable Pupils Panel. Schools must refer to 2. </w:t>
      </w:r>
      <w:r w:rsidR="00712AD5">
        <w:t>Common</w:t>
      </w:r>
      <w:r w:rsidR="00ED7FA2">
        <w:t xml:space="preserve"> Admissions Criteria</w:t>
      </w:r>
      <w:r w:rsidRPr="0036554F">
        <w:t xml:space="preserve"> and 3. Referral to Vulnerable Pupils Panel of this document</w:t>
      </w:r>
      <w:r w:rsidR="00712AD5">
        <w:t xml:space="preserve"> prior to completing the application</w:t>
      </w:r>
      <w:r w:rsidR="000F187E">
        <w:t>.</w:t>
      </w:r>
    </w:p>
    <w:p w14:paraId="29A92C9C" w14:textId="77777777" w:rsidR="00B1140D" w:rsidRPr="00B1140D" w:rsidRDefault="00332C87" w:rsidP="009136A5">
      <w:pPr>
        <w:pStyle w:val="ListParagraph"/>
        <w:numPr>
          <w:ilvl w:val="2"/>
          <w:numId w:val="48"/>
        </w:numPr>
        <w:spacing w:after="120" w:line="240" w:lineRule="auto"/>
        <w:ind w:left="1276"/>
        <w:rPr>
          <w:b/>
        </w:rPr>
      </w:pPr>
      <w:proofErr w:type="gramStart"/>
      <w:r w:rsidRPr="0036554F">
        <w:t>In light of</w:t>
      </w:r>
      <w:proofErr w:type="gramEnd"/>
      <w:r w:rsidRPr="0036554F">
        <w:t xml:space="preserve"> the Schools Admission Code, Schools must be mindful that the parent/carer has the right to request a mainstream placement at any time</w:t>
      </w:r>
      <w:r w:rsidR="00AB3C62">
        <w:t>.</w:t>
      </w:r>
    </w:p>
    <w:p w14:paraId="09AB1C17" w14:textId="0655EE72" w:rsidR="00332C87" w:rsidRPr="00B1140D" w:rsidRDefault="00332C87" w:rsidP="009136A5">
      <w:pPr>
        <w:pStyle w:val="ListParagraph"/>
        <w:numPr>
          <w:ilvl w:val="2"/>
          <w:numId w:val="48"/>
        </w:numPr>
        <w:spacing w:after="120" w:line="240" w:lineRule="auto"/>
        <w:ind w:left="1276"/>
        <w:rPr>
          <w:b/>
        </w:rPr>
      </w:pPr>
      <w:r w:rsidRPr="0036554F">
        <w:t xml:space="preserve">Schools will need to evidence that the pupil is operating within the range of </w:t>
      </w:r>
      <w:r w:rsidR="00F95006">
        <w:t>3</w:t>
      </w:r>
      <w:r w:rsidRPr="0036554F">
        <w:t xml:space="preserve"> – 5b of the</w:t>
      </w:r>
      <w:r w:rsidR="00D1463E">
        <w:t xml:space="preserve"> </w:t>
      </w:r>
      <w:r w:rsidR="00D1463E" w:rsidRPr="00D1463E">
        <w:t>SEMH</w:t>
      </w:r>
      <w:r w:rsidRPr="00D1463E">
        <w:t xml:space="preserve"> </w:t>
      </w:r>
      <w:r w:rsidRPr="0036554F">
        <w:t>SEND Ranges.</w:t>
      </w:r>
      <w:r w:rsidR="00D1463E">
        <w:br/>
      </w:r>
    </w:p>
    <w:p w14:paraId="04615116" w14:textId="77777777" w:rsidR="00332C87" w:rsidRPr="0036554F" w:rsidRDefault="00332C87" w:rsidP="00332C87">
      <w:pPr>
        <w:spacing w:after="120" w:line="240" w:lineRule="auto"/>
        <w:ind w:left="567"/>
        <w:rPr>
          <w:b/>
        </w:rPr>
      </w:pPr>
      <w:r w:rsidRPr="0036554F">
        <w:rPr>
          <w:b/>
        </w:rPr>
        <w:t>Placement Process</w:t>
      </w:r>
    </w:p>
    <w:p w14:paraId="0EF17C15" w14:textId="68396E11" w:rsidR="00AB3C62" w:rsidRDefault="002414D4" w:rsidP="009136A5">
      <w:pPr>
        <w:pStyle w:val="ListParagraph"/>
        <w:numPr>
          <w:ilvl w:val="2"/>
          <w:numId w:val="48"/>
        </w:numPr>
        <w:spacing w:after="120" w:line="240" w:lineRule="auto"/>
        <w:ind w:left="1276"/>
      </w:pPr>
      <w:r w:rsidRPr="00794422">
        <w:t xml:space="preserve">A written agreement between the school, parent and </w:t>
      </w:r>
      <w:r>
        <w:t>EBRC</w:t>
      </w:r>
      <w:r w:rsidR="00F441F3">
        <w:t xml:space="preserve"> </w:t>
      </w:r>
      <w:r w:rsidRPr="00794422">
        <w:t xml:space="preserve">is required prior to the placement commencing. The </w:t>
      </w:r>
      <w:proofErr w:type="gramStart"/>
      <w:r w:rsidRPr="00794422">
        <w:t>aforementioned written</w:t>
      </w:r>
      <w:proofErr w:type="gramEnd"/>
      <w:r w:rsidRPr="00794422">
        <w:t xml:space="preserve"> agreement will be in line with the TFC and the </w:t>
      </w:r>
      <w:r w:rsidR="00F441F3">
        <w:t>EBRC’s</w:t>
      </w:r>
      <w:r w:rsidRPr="00794422">
        <w:t xml:space="preserve"> Service Level Agreement.</w:t>
      </w:r>
    </w:p>
    <w:p w14:paraId="37F2A9A4" w14:textId="77777777" w:rsidR="00AB3C62" w:rsidRDefault="00591B1C" w:rsidP="009136A5">
      <w:pPr>
        <w:pStyle w:val="ListParagraph"/>
        <w:numPr>
          <w:ilvl w:val="2"/>
          <w:numId w:val="48"/>
        </w:numPr>
        <w:spacing w:after="120" w:line="240" w:lineRule="auto"/>
        <w:ind w:left="1276"/>
      </w:pPr>
      <w:r w:rsidRPr="0036554F">
        <w:t>The duration of a</w:t>
      </w:r>
      <w:r>
        <w:t>n</w:t>
      </w:r>
      <w:r w:rsidRPr="0036554F">
        <w:t xml:space="preserve"> </w:t>
      </w:r>
      <w:proofErr w:type="gramStart"/>
      <w:r>
        <w:t xml:space="preserve">EBRC </w:t>
      </w:r>
      <w:r w:rsidRPr="0036554F">
        <w:t xml:space="preserve"> placement</w:t>
      </w:r>
      <w:proofErr w:type="gramEnd"/>
      <w:r w:rsidRPr="0036554F">
        <w:t xml:space="preserve"> </w:t>
      </w:r>
      <w:r>
        <w:t xml:space="preserve">is initially 12 weeks and subject to </w:t>
      </w:r>
      <w:r w:rsidRPr="0036554F">
        <w:t>termly reviews. Home schools must ensure that a school representative including the SENDCo attends all scheduled reviews</w:t>
      </w:r>
      <w:r>
        <w:t xml:space="preserve">. </w:t>
      </w:r>
    </w:p>
    <w:p w14:paraId="52F9ECC0" w14:textId="3909619E" w:rsidR="00EA2EF7" w:rsidRDefault="00591B1C" w:rsidP="009136A5">
      <w:pPr>
        <w:pStyle w:val="ListParagraph"/>
        <w:numPr>
          <w:ilvl w:val="2"/>
          <w:numId w:val="48"/>
        </w:numPr>
        <w:spacing w:after="120" w:line="240" w:lineRule="auto"/>
        <w:ind w:left="1276"/>
      </w:pPr>
      <w:r w:rsidRPr="00780322">
        <w:t xml:space="preserve">Placement at the provision will be </w:t>
      </w:r>
      <w:r>
        <w:t>part</w:t>
      </w:r>
      <w:r w:rsidRPr="00780322">
        <w:t>-time</w:t>
      </w:r>
      <w:r>
        <w:t xml:space="preserve"> for 3 days per week.  The days of the provision will depend on the type of programme the pupil participates in.</w:t>
      </w:r>
    </w:p>
    <w:p w14:paraId="6141FB80" w14:textId="3BB8FD74" w:rsidR="00591B1C" w:rsidRDefault="00C301CA" w:rsidP="009136A5">
      <w:pPr>
        <w:pStyle w:val="ListParagraph"/>
        <w:numPr>
          <w:ilvl w:val="2"/>
          <w:numId w:val="48"/>
        </w:numPr>
        <w:spacing w:after="120" w:line="240" w:lineRule="auto"/>
        <w:ind w:left="1276"/>
      </w:pPr>
      <w:r>
        <w:t>Schools will be provided with access to their pupil’s on-line profile which will provide daily attendance, work produced and regular feedback from tutors.</w:t>
      </w:r>
    </w:p>
    <w:p w14:paraId="5803DBAE" w14:textId="2EE66E0E" w:rsidR="00716B6A" w:rsidRDefault="00716B6A" w:rsidP="009136A5">
      <w:pPr>
        <w:pStyle w:val="ListParagraph"/>
        <w:numPr>
          <w:ilvl w:val="2"/>
          <w:numId w:val="48"/>
        </w:numPr>
        <w:spacing w:after="120" w:line="240" w:lineRule="auto"/>
        <w:ind w:left="1276"/>
      </w:pPr>
      <w:r w:rsidRPr="00780322">
        <w:t xml:space="preserve">Placement staff will work </w:t>
      </w:r>
      <w:proofErr w:type="gramStart"/>
      <w:r w:rsidRPr="00780322">
        <w:t>in  partnership</w:t>
      </w:r>
      <w:proofErr w:type="gramEnd"/>
      <w:r w:rsidRPr="00780322">
        <w:t xml:space="preserve"> with the home school at all times during the programme and fully support a collaborative approach with each home school. </w:t>
      </w:r>
    </w:p>
    <w:p w14:paraId="270F8412" w14:textId="77777777" w:rsidR="00716B6A" w:rsidRDefault="00716B6A" w:rsidP="009136A5">
      <w:pPr>
        <w:pStyle w:val="ListParagraph"/>
        <w:numPr>
          <w:ilvl w:val="2"/>
          <w:numId w:val="48"/>
        </w:numPr>
        <w:spacing w:after="120" w:line="240" w:lineRule="auto"/>
        <w:ind w:left="1276"/>
      </w:pPr>
      <w:r w:rsidRPr="00780322">
        <w:t xml:space="preserve">The Programme Manager will be on hand to support the home school during an OFSTED inspection to discuss the impact of the programme which follows Ofsted statutory guidance of dual placements. </w:t>
      </w:r>
    </w:p>
    <w:p w14:paraId="44D9E324" w14:textId="06AAB895" w:rsidR="00F34FCE" w:rsidRPr="00215DBF" w:rsidRDefault="00082D93" w:rsidP="009136A5">
      <w:pPr>
        <w:pStyle w:val="ListParagraph"/>
        <w:numPr>
          <w:ilvl w:val="2"/>
          <w:numId w:val="48"/>
        </w:numPr>
        <w:spacing w:after="120" w:line="240" w:lineRule="auto"/>
        <w:ind w:left="1276"/>
      </w:pPr>
      <w:r w:rsidRPr="0036554F">
        <w:t xml:space="preserve">If at any point during the placement duration, it is deemed that a pupil may require a statutory assessment of special education need, the </w:t>
      </w:r>
      <w:r w:rsidRPr="00F8612A">
        <w:rPr>
          <w:b/>
        </w:rPr>
        <w:t>home school</w:t>
      </w:r>
      <w:r w:rsidRPr="0036554F">
        <w:t xml:space="preserve"> will be the lead setting throughout the process</w:t>
      </w:r>
    </w:p>
    <w:p w14:paraId="368C66E7" w14:textId="77777777" w:rsidR="00332C87" w:rsidRDefault="00332C87" w:rsidP="00332C87">
      <w:pPr>
        <w:spacing w:after="120" w:line="240" w:lineRule="auto"/>
        <w:ind w:left="567"/>
      </w:pPr>
      <w:r w:rsidRPr="0036554F">
        <w:rPr>
          <w:b/>
        </w:rPr>
        <w:t>Exit / End of Placement</w:t>
      </w:r>
    </w:p>
    <w:p w14:paraId="70F30E26" w14:textId="03E669DC" w:rsidR="004E25DB" w:rsidRPr="00F86C44" w:rsidRDefault="004E25DB" w:rsidP="009136A5">
      <w:pPr>
        <w:pStyle w:val="ListParagraph"/>
        <w:numPr>
          <w:ilvl w:val="2"/>
          <w:numId w:val="48"/>
        </w:numPr>
        <w:spacing w:after="120" w:line="240" w:lineRule="auto"/>
        <w:ind w:left="1276"/>
        <w:rPr>
          <w:b/>
        </w:rPr>
      </w:pPr>
      <w:r>
        <w:t>Although the p</w:t>
      </w:r>
      <w:r w:rsidR="00140A53">
        <w:t xml:space="preserve">lacement duration is initially 12 weeks, if </w:t>
      </w:r>
      <w:r w:rsidR="002B7B86">
        <w:t>at any time during the placement duration that it</w:t>
      </w:r>
      <w:r w:rsidR="00140A53">
        <w:t xml:space="preserve"> is </w:t>
      </w:r>
      <w:r w:rsidR="00EA62E9">
        <w:t xml:space="preserve">deemed that the placement is </w:t>
      </w:r>
      <w:r w:rsidR="00140A53">
        <w:t>not suitable by the home school</w:t>
      </w:r>
      <w:r w:rsidR="00197E23">
        <w:t xml:space="preserve"> and EBRC a formal recommendation </w:t>
      </w:r>
      <w:r w:rsidR="00880F98">
        <w:t>to VPP, following the review process</w:t>
      </w:r>
      <w:r w:rsidR="00EA62E9">
        <w:t xml:space="preserve">, to cease the placement will </w:t>
      </w:r>
      <w:r w:rsidR="000A5160">
        <w:t xml:space="preserve">be submitted. </w:t>
      </w:r>
      <w:r w:rsidR="000A5160" w:rsidRPr="00794422">
        <w:t>The formal recommendation for a</w:t>
      </w:r>
      <w:r w:rsidR="000A5160">
        <w:t xml:space="preserve"> pupil</w:t>
      </w:r>
      <w:r w:rsidR="000A5160" w:rsidRPr="00794422">
        <w:t xml:space="preserve"> to return to</w:t>
      </w:r>
      <w:r w:rsidR="000A5160">
        <w:t xml:space="preserve"> their home school</w:t>
      </w:r>
      <w:r w:rsidR="000A5160" w:rsidRPr="00794422">
        <w:t xml:space="preserve"> is the conclusion of an ongoing dialogue between all parties </w:t>
      </w:r>
      <w:r w:rsidR="000A5160" w:rsidRPr="00794422">
        <w:lastRenderedPageBreak/>
        <w:t>(i.e., home school, parent, carer</w:t>
      </w:r>
      <w:r w:rsidR="00FE28B0">
        <w:t>)</w:t>
      </w:r>
      <w:r w:rsidR="000A5160" w:rsidRPr="00794422">
        <w:t xml:space="preserve"> and</w:t>
      </w:r>
      <w:r w:rsidR="00E022EF">
        <w:t xml:space="preserve"> </w:t>
      </w:r>
      <w:r w:rsidR="00395CB9">
        <w:t xml:space="preserve">can also be </w:t>
      </w:r>
      <w:proofErr w:type="gramStart"/>
      <w:r w:rsidR="00E022EF">
        <w:t>as a result</w:t>
      </w:r>
      <w:r w:rsidR="000A5160" w:rsidRPr="00794422">
        <w:t xml:space="preserve"> </w:t>
      </w:r>
      <w:r w:rsidR="00E022EF">
        <w:t>of</w:t>
      </w:r>
      <w:proofErr w:type="gramEnd"/>
      <w:r w:rsidR="00E022EF">
        <w:t xml:space="preserve"> a </w:t>
      </w:r>
      <w:r w:rsidR="000A5160" w:rsidRPr="00794422">
        <w:t>pupil</w:t>
      </w:r>
      <w:r w:rsidR="00E022EF">
        <w:t xml:space="preserve"> being</w:t>
      </w:r>
      <w:r w:rsidR="000A5160" w:rsidRPr="00794422">
        <w:t xml:space="preserve"> </w:t>
      </w:r>
      <w:r w:rsidR="000A5160">
        <w:t>in serious breach of</w:t>
      </w:r>
      <w:r w:rsidR="00E022EF">
        <w:t xml:space="preserve"> EBRC’s behaviour policy. </w:t>
      </w:r>
    </w:p>
    <w:p w14:paraId="6AC6B39D" w14:textId="3DD10EDB" w:rsidR="00E022EF" w:rsidRPr="00F86C44" w:rsidRDefault="00E022EF" w:rsidP="009136A5">
      <w:pPr>
        <w:pStyle w:val="ListParagraph"/>
        <w:numPr>
          <w:ilvl w:val="2"/>
          <w:numId w:val="48"/>
        </w:numPr>
        <w:spacing w:after="120" w:line="240" w:lineRule="auto"/>
        <w:ind w:left="1276"/>
        <w:rPr>
          <w:b/>
          <w:bCs/>
        </w:rPr>
      </w:pPr>
      <w:r>
        <w:t xml:space="preserve">Where the placement has been successful within the first 12 weeks of the programme and </w:t>
      </w:r>
      <w:r w:rsidR="004C1743">
        <w:t xml:space="preserve">following the review process, it has been agreed by all parties that the placement should continue the home school will submit a formal request to VPP for an extension of the placement. </w:t>
      </w:r>
    </w:p>
    <w:p w14:paraId="48A0C948" w14:textId="77777777" w:rsidR="007D7981" w:rsidRPr="007D7981" w:rsidRDefault="002172B0" w:rsidP="009136A5">
      <w:pPr>
        <w:pStyle w:val="ListParagraph"/>
        <w:numPr>
          <w:ilvl w:val="2"/>
          <w:numId w:val="48"/>
        </w:numPr>
        <w:spacing w:after="120" w:line="240" w:lineRule="auto"/>
        <w:ind w:left="1276"/>
        <w:rPr>
          <w:b/>
          <w:bCs/>
        </w:rPr>
      </w:pPr>
      <w:r w:rsidRPr="00794422">
        <w:t xml:space="preserve">Where it is determined that a pupil should be reintegrated back to </w:t>
      </w:r>
      <w:r>
        <w:t>their home school</w:t>
      </w:r>
      <w:r w:rsidRPr="00794422">
        <w:t xml:space="preserve"> </w:t>
      </w:r>
      <w:r>
        <w:t xml:space="preserve">Team </w:t>
      </w:r>
      <w:proofErr w:type="gramStart"/>
      <w:r>
        <w:t xml:space="preserve">EBRC </w:t>
      </w:r>
      <w:r w:rsidRPr="00794422">
        <w:t xml:space="preserve"> submits</w:t>
      </w:r>
      <w:proofErr w:type="gramEnd"/>
      <w:r w:rsidRPr="00794422">
        <w:t xml:space="preserve"> a formal recommendation to VPP, following the review process. </w:t>
      </w:r>
    </w:p>
    <w:p w14:paraId="263DAD3A" w14:textId="4C019BDE" w:rsidR="00565C14" w:rsidRPr="00B477C9" w:rsidRDefault="002172B0" w:rsidP="009136A5">
      <w:pPr>
        <w:pStyle w:val="ListParagraph"/>
        <w:numPr>
          <w:ilvl w:val="2"/>
          <w:numId w:val="48"/>
        </w:numPr>
        <w:spacing w:after="120" w:line="240" w:lineRule="auto"/>
        <w:ind w:left="1276"/>
        <w:rPr>
          <w:b/>
          <w:bCs/>
        </w:rPr>
      </w:pPr>
      <w:r w:rsidRPr="00794422">
        <w:t xml:space="preserve"> </w:t>
      </w:r>
      <w:r w:rsidR="005B6E1A">
        <w:t xml:space="preserve">EBRC </w:t>
      </w:r>
      <w:r w:rsidR="00332C87" w:rsidRPr="0036554F">
        <w:t xml:space="preserve">will not provide a full reintegration support programme.  However, a reintegration programme will form part of </w:t>
      </w:r>
      <w:r w:rsidR="00FB5859">
        <w:t xml:space="preserve">the pupil’s transition back to the student’s home school.  </w:t>
      </w:r>
      <w:r w:rsidR="00332C87" w:rsidRPr="0036554F">
        <w:t xml:space="preserve"> </w:t>
      </w:r>
      <w:r w:rsidR="00565C14">
        <w:t xml:space="preserve">The Home </w:t>
      </w:r>
      <w:r w:rsidR="00332C87" w:rsidRPr="0036554F">
        <w:t xml:space="preserve">school will be expected to ensure appropriate support is dedicated to the reintegration of their pupil.  </w:t>
      </w:r>
    </w:p>
    <w:p w14:paraId="3C0C1EC5" w14:textId="6B51AEB4" w:rsidR="00332C87" w:rsidRPr="00F34FCE" w:rsidRDefault="00332C87" w:rsidP="009136A5">
      <w:pPr>
        <w:pStyle w:val="ListParagraph"/>
        <w:numPr>
          <w:ilvl w:val="2"/>
          <w:numId w:val="48"/>
        </w:numPr>
        <w:spacing w:after="120" w:line="240" w:lineRule="auto"/>
        <w:ind w:left="1276"/>
        <w:rPr>
          <w:bCs/>
        </w:rPr>
      </w:pPr>
      <w:r w:rsidRPr="0036554F">
        <w:t>It is recommended that all pupils receive a reintegration programme in duration of at least 4 weeks.  It is imperative that schools either provide this support in-house or access their local Behaviour Support Services to provide this service</w:t>
      </w:r>
      <w:r w:rsidRPr="007D7981">
        <w:rPr>
          <w:b/>
          <w:bCs/>
        </w:rPr>
        <w:t>.</w:t>
      </w:r>
      <w:bookmarkEnd w:id="4"/>
      <w:r w:rsidR="00F34FCE">
        <w:rPr>
          <w:b/>
          <w:bCs/>
        </w:rPr>
        <w:br/>
      </w:r>
    </w:p>
    <w:p w14:paraId="0C30DD52" w14:textId="37937170" w:rsidR="00855CE7" w:rsidRPr="00623DE5" w:rsidRDefault="00215DBF" w:rsidP="0014110D">
      <w:pPr>
        <w:pStyle w:val="Style2"/>
        <w:numPr>
          <w:ilvl w:val="0"/>
          <w:numId w:val="0"/>
        </w:numPr>
        <w:spacing w:after="120" w:line="240" w:lineRule="auto"/>
        <w:ind w:left="567" w:hanging="567"/>
        <w:rPr>
          <w:rFonts w:asciiTheme="minorHAnsi" w:hAnsiTheme="minorHAnsi"/>
          <w:b w:val="0"/>
          <w:color w:val="auto"/>
        </w:rPr>
      </w:pPr>
      <w:r>
        <w:rPr>
          <w:rFonts w:asciiTheme="minorHAnsi" w:hAnsiTheme="minorHAnsi"/>
          <w:color w:val="auto"/>
        </w:rPr>
        <w:t>7</w:t>
      </w:r>
      <w:r w:rsidR="003B402B" w:rsidRPr="00623DE5">
        <w:rPr>
          <w:rFonts w:asciiTheme="minorHAnsi" w:hAnsiTheme="minorHAnsi"/>
          <w:color w:val="auto"/>
        </w:rPr>
        <w:t>.</w:t>
      </w:r>
      <w:r w:rsidR="003B402B" w:rsidRPr="00623DE5">
        <w:rPr>
          <w:rFonts w:asciiTheme="minorHAnsi" w:hAnsiTheme="minorHAnsi"/>
          <w:color w:val="auto"/>
        </w:rPr>
        <w:tab/>
      </w:r>
      <w:r w:rsidR="00855CE7" w:rsidRPr="00623DE5">
        <w:rPr>
          <w:rFonts w:asciiTheme="minorHAnsi" w:hAnsiTheme="minorHAnsi"/>
          <w:color w:val="auto"/>
        </w:rPr>
        <w:t>Referral Process</w:t>
      </w:r>
      <w:r w:rsidR="002664FD" w:rsidRPr="00623DE5">
        <w:rPr>
          <w:rFonts w:asciiTheme="minorHAnsi" w:hAnsiTheme="minorHAnsi"/>
          <w:color w:val="auto"/>
        </w:rPr>
        <w:br/>
      </w:r>
    </w:p>
    <w:p w14:paraId="49A74344" w14:textId="274CBDC7" w:rsidR="00855CE7" w:rsidRPr="00623DE5" w:rsidRDefault="00215DBF" w:rsidP="00D4609C">
      <w:pPr>
        <w:spacing w:after="120" w:line="240" w:lineRule="auto"/>
        <w:ind w:left="567" w:hanging="567"/>
        <w:jc w:val="both"/>
        <w:rPr>
          <w:rFonts w:cs="Arial"/>
        </w:rPr>
      </w:pPr>
      <w:r>
        <w:rPr>
          <w:rFonts w:cs="Arial"/>
        </w:rPr>
        <w:t>7</w:t>
      </w:r>
      <w:r w:rsidR="00D4609C" w:rsidRPr="00623DE5">
        <w:rPr>
          <w:rFonts w:cs="Arial"/>
        </w:rPr>
        <w:t>.1</w:t>
      </w:r>
      <w:r w:rsidR="00D4609C" w:rsidRPr="00623DE5">
        <w:rPr>
          <w:rFonts w:cs="Arial"/>
        </w:rPr>
        <w:tab/>
        <w:t>For a</w:t>
      </w:r>
      <w:r w:rsidR="00855CE7" w:rsidRPr="00623DE5">
        <w:rPr>
          <w:rFonts w:cs="Arial"/>
        </w:rPr>
        <w:t xml:space="preserve">ll </w:t>
      </w:r>
      <w:r w:rsidR="00D4609C" w:rsidRPr="00623DE5">
        <w:rPr>
          <w:rFonts w:cs="Arial"/>
        </w:rPr>
        <w:t>pupils</w:t>
      </w:r>
      <w:r w:rsidR="00855CE7" w:rsidRPr="00623DE5">
        <w:rPr>
          <w:rFonts w:cs="Arial"/>
        </w:rPr>
        <w:t xml:space="preserve"> referred to VPP</w:t>
      </w:r>
      <w:r w:rsidR="00D4609C" w:rsidRPr="00623DE5">
        <w:rPr>
          <w:rFonts w:cs="Arial"/>
        </w:rPr>
        <w:t>, schools</w:t>
      </w:r>
      <w:r w:rsidR="00855CE7" w:rsidRPr="00623DE5">
        <w:rPr>
          <w:rFonts w:cs="Arial"/>
        </w:rPr>
        <w:t xml:space="preserve"> will need </w:t>
      </w:r>
      <w:r w:rsidR="00D4609C" w:rsidRPr="00623DE5">
        <w:rPr>
          <w:rFonts w:cs="Arial"/>
        </w:rPr>
        <w:t>to supply th</w:t>
      </w:r>
      <w:r w:rsidR="00855CE7" w:rsidRPr="00623DE5">
        <w:rPr>
          <w:rFonts w:cs="Arial"/>
        </w:rPr>
        <w:t>e following supporting documentation:</w:t>
      </w:r>
    </w:p>
    <w:p w14:paraId="30CC758D"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 xml:space="preserve">Fully completed pupil </w:t>
      </w:r>
      <w:r w:rsidR="00802EA6" w:rsidRPr="00623DE5">
        <w:rPr>
          <w:rFonts w:cs="Arial"/>
        </w:rPr>
        <w:t>application, see also Section 8.</w:t>
      </w:r>
    </w:p>
    <w:p w14:paraId="2EC660A4"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Current attendance certificate</w:t>
      </w:r>
    </w:p>
    <w:p w14:paraId="0B7632D2"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Historical attendance information from previous 2 years (or length of time at the school)</w:t>
      </w:r>
    </w:p>
    <w:p w14:paraId="50886174" w14:textId="5825D8C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 xml:space="preserve">Fixed term </w:t>
      </w:r>
      <w:r w:rsidR="00D82691" w:rsidRPr="00623DE5">
        <w:rPr>
          <w:rFonts w:cs="Arial"/>
        </w:rPr>
        <w:t>suspension</w:t>
      </w:r>
      <w:r w:rsidRPr="00623DE5">
        <w:rPr>
          <w:rFonts w:cs="Arial"/>
        </w:rPr>
        <w:t>s (number, reason, length) for every year in the school/academy</w:t>
      </w:r>
    </w:p>
    <w:p w14:paraId="1B0F7DB4" w14:textId="3EFA2CD3"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 xml:space="preserve">Internal fixed term </w:t>
      </w:r>
      <w:r w:rsidR="00D82691" w:rsidRPr="00623DE5">
        <w:rPr>
          <w:rFonts w:cs="Arial"/>
        </w:rPr>
        <w:t>suspension</w:t>
      </w:r>
      <w:r w:rsidRPr="00623DE5">
        <w:rPr>
          <w:rFonts w:cs="Arial"/>
        </w:rPr>
        <w:t>s (number, reason, length) for every year in the school/academy</w:t>
      </w:r>
    </w:p>
    <w:p w14:paraId="3C561EB5"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Punctuality information for every year in the school/academy</w:t>
      </w:r>
    </w:p>
    <w:p w14:paraId="4EE4E80F" w14:textId="49684BDD"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School behaviour plans</w:t>
      </w:r>
      <w:r w:rsidR="00AD144B" w:rsidRPr="00623DE5">
        <w:rPr>
          <w:rFonts w:cs="Arial"/>
        </w:rPr>
        <w:t xml:space="preserve">, </w:t>
      </w:r>
      <w:r w:rsidR="006158E8" w:rsidRPr="00623DE5">
        <w:rPr>
          <w:rFonts w:cs="Arial"/>
        </w:rPr>
        <w:t xml:space="preserve">pastoral support plans, </w:t>
      </w:r>
      <w:r w:rsidRPr="00623DE5">
        <w:rPr>
          <w:rFonts w:cs="Arial"/>
        </w:rPr>
        <w:t xml:space="preserve">and/or SEND support plans demonstrating strategies already employed by the school over </w:t>
      </w:r>
      <w:proofErr w:type="gramStart"/>
      <w:r w:rsidRPr="00623DE5">
        <w:rPr>
          <w:rFonts w:cs="Arial"/>
        </w:rPr>
        <w:t>a period of time</w:t>
      </w:r>
      <w:proofErr w:type="gramEnd"/>
      <w:r w:rsidRPr="00623DE5">
        <w:rPr>
          <w:rFonts w:cs="Arial"/>
        </w:rPr>
        <w:t>.</w:t>
      </w:r>
    </w:p>
    <w:p w14:paraId="146E0FF6" w14:textId="356A96D3" w:rsidR="0049396D" w:rsidRPr="00623DE5" w:rsidRDefault="0049396D" w:rsidP="002D4435">
      <w:pPr>
        <w:pStyle w:val="ListParagraph"/>
        <w:numPr>
          <w:ilvl w:val="0"/>
          <w:numId w:val="5"/>
        </w:numPr>
        <w:spacing w:after="120" w:line="240" w:lineRule="auto"/>
        <w:ind w:left="1134" w:hanging="567"/>
        <w:jc w:val="both"/>
        <w:rPr>
          <w:rFonts w:cs="Arial"/>
        </w:rPr>
      </w:pPr>
      <w:r w:rsidRPr="00623DE5">
        <w:rPr>
          <w:rFonts w:cs="Arial"/>
        </w:rPr>
        <w:t>Evidence of the school’s graduated response to the student’s needs, directly linked to the Ranges guidance 2019 (include reports/recommendations e.g., EP reports)</w:t>
      </w:r>
    </w:p>
    <w:p w14:paraId="3EA76D47"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Involvement of any other agencies/services for every year since joining the school/academy and strategies reflected in support plans as above.</w:t>
      </w:r>
    </w:p>
    <w:p w14:paraId="381810DD" w14:textId="77777777" w:rsidR="00855CE7" w:rsidRPr="00623DE5" w:rsidRDefault="00855CE7" w:rsidP="002D4435">
      <w:pPr>
        <w:pStyle w:val="ListParagraph"/>
        <w:numPr>
          <w:ilvl w:val="0"/>
          <w:numId w:val="5"/>
        </w:numPr>
        <w:spacing w:after="120" w:line="240" w:lineRule="auto"/>
        <w:ind w:left="1134" w:hanging="567"/>
        <w:jc w:val="both"/>
        <w:rPr>
          <w:rFonts w:cs="Arial"/>
        </w:rPr>
      </w:pPr>
      <w:r w:rsidRPr="00623DE5">
        <w:rPr>
          <w:rFonts w:cs="Arial"/>
        </w:rPr>
        <w:t>Academic Information (KS1, KS2, KS3, KS4 – targets and current progress)</w:t>
      </w:r>
      <w:r w:rsidR="00D93F15" w:rsidRPr="00623DE5">
        <w:rPr>
          <w:rFonts w:cs="Arial"/>
        </w:rPr>
        <w:t xml:space="preserve"> or most recent School Report</w:t>
      </w:r>
    </w:p>
    <w:p w14:paraId="0B24127E" w14:textId="77777777" w:rsidR="00855CE7" w:rsidRPr="00623DE5" w:rsidRDefault="00855CE7" w:rsidP="002D4435">
      <w:pPr>
        <w:pStyle w:val="ListParagraph"/>
        <w:numPr>
          <w:ilvl w:val="0"/>
          <w:numId w:val="5"/>
        </w:numPr>
        <w:spacing w:after="120" w:line="240" w:lineRule="auto"/>
        <w:ind w:left="1134" w:hanging="567"/>
        <w:jc w:val="both"/>
        <w:rPr>
          <w:rFonts w:ascii="Arial" w:hAnsi="Arial" w:cs="Arial"/>
        </w:rPr>
      </w:pPr>
      <w:r w:rsidRPr="00623DE5">
        <w:rPr>
          <w:rFonts w:cs="Arial"/>
        </w:rPr>
        <w:t>Informed consent from parent/carer</w:t>
      </w:r>
    </w:p>
    <w:p w14:paraId="01E61D28" w14:textId="514ED447" w:rsidR="00855CE7" w:rsidRPr="00623DE5" w:rsidRDefault="00215DBF" w:rsidP="007B0364">
      <w:pPr>
        <w:spacing w:after="120" w:line="240" w:lineRule="auto"/>
        <w:ind w:left="567" w:hanging="567"/>
        <w:rPr>
          <w:szCs w:val="22"/>
        </w:rPr>
      </w:pPr>
      <w:r>
        <w:t>7</w:t>
      </w:r>
      <w:r w:rsidR="007B0364" w:rsidRPr="00623DE5">
        <w:t>.2</w:t>
      </w:r>
      <w:r w:rsidR="007B0364" w:rsidRPr="00623DE5">
        <w:tab/>
      </w:r>
      <w:r w:rsidR="00855CE7" w:rsidRPr="00623DE5">
        <w:t xml:space="preserve">Where all information </w:t>
      </w:r>
      <w:r w:rsidR="007B0364" w:rsidRPr="00623DE5">
        <w:t>has been</w:t>
      </w:r>
      <w:r w:rsidR="00855CE7" w:rsidRPr="00623DE5">
        <w:t xml:space="preserve"> provided and no subsequent information is requested</w:t>
      </w:r>
      <w:r w:rsidR="007B0364" w:rsidRPr="00623DE5">
        <w:t>,</w:t>
      </w:r>
      <w:r w:rsidR="00855CE7" w:rsidRPr="00623DE5">
        <w:t xml:space="preserve"> the school and parent</w:t>
      </w:r>
      <w:r w:rsidR="005F313A" w:rsidRPr="00623DE5">
        <w:t>/carer</w:t>
      </w:r>
      <w:r w:rsidR="00855CE7" w:rsidRPr="00623DE5">
        <w:t xml:space="preserve"> will be notified, in writing, within 5 working days</w:t>
      </w:r>
      <w:r w:rsidR="007B0364" w:rsidRPr="00623DE5">
        <w:t xml:space="preserve"> of the Panel’s decision</w:t>
      </w:r>
      <w:r w:rsidR="00855CE7" w:rsidRPr="00623DE5">
        <w:t xml:space="preserve">.  </w:t>
      </w:r>
      <w:r w:rsidR="00855CE7" w:rsidRPr="00623DE5">
        <w:rPr>
          <w:szCs w:val="22"/>
        </w:rPr>
        <w:t>Contact is then made by the assessment/alternative provider to the parent or carer and mainstream school.</w:t>
      </w:r>
    </w:p>
    <w:p w14:paraId="2B98409E" w14:textId="710BD80A" w:rsidR="001B0BC3" w:rsidRPr="001B0BC3" w:rsidRDefault="00855CE7" w:rsidP="009136A5">
      <w:pPr>
        <w:pStyle w:val="ListParagraph"/>
        <w:numPr>
          <w:ilvl w:val="1"/>
          <w:numId w:val="46"/>
        </w:numPr>
        <w:spacing w:after="120" w:line="240" w:lineRule="auto"/>
        <w:ind w:left="567" w:hanging="567"/>
      </w:pPr>
      <w:r w:rsidRPr="00215DBF">
        <w:rPr>
          <w:szCs w:val="22"/>
        </w:rPr>
        <w:t>Following contact with the parent or carer an induction interview is carried out where targets, trial periods</w:t>
      </w:r>
      <w:r w:rsidR="003C27D4" w:rsidRPr="00215DBF">
        <w:rPr>
          <w:szCs w:val="22"/>
        </w:rPr>
        <w:t xml:space="preserve">, </w:t>
      </w:r>
      <w:r w:rsidRPr="00215DBF">
        <w:rPr>
          <w:szCs w:val="22"/>
        </w:rPr>
        <w:t xml:space="preserve">length of provision and contractual obligations are </w:t>
      </w:r>
      <w:r w:rsidR="005F313A" w:rsidRPr="00215DBF">
        <w:rPr>
          <w:szCs w:val="22"/>
        </w:rPr>
        <w:t>agreed</w:t>
      </w:r>
      <w:r w:rsidRPr="00215DBF">
        <w:rPr>
          <w:szCs w:val="22"/>
        </w:rPr>
        <w:t xml:space="preserve">. </w:t>
      </w:r>
      <w:r w:rsidR="005F313A" w:rsidRPr="00215DBF">
        <w:rPr>
          <w:szCs w:val="22"/>
        </w:rPr>
        <w:t>It is mandatory that t</w:t>
      </w:r>
      <w:r w:rsidRPr="00215DBF">
        <w:rPr>
          <w:szCs w:val="22"/>
        </w:rPr>
        <w:t>he home school attend</w:t>
      </w:r>
      <w:r w:rsidR="005F313A" w:rsidRPr="00215DBF">
        <w:rPr>
          <w:szCs w:val="22"/>
        </w:rPr>
        <w:t>s</w:t>
      </w:r>
      <w:r w:rsidRPr="00215DBF">
        <w:rPr>
          <w:szCs w:val="22"/>
        </w:rPr>
        <w:t xml:space="preserve"> the induction.</w:t>
      </w:r>
    </w:p>
    <w:p w14:paraId="3C917B33" w14:textId="77777777" w:rsidR="001B0BC3" w:rsidRPr="001B0BC3" w:rsidRDefault="001B0BC3" w:rsidP="001B0BC3">
      <w:pPr>
        <w:pStyle w:val="ListParagraph"/>
        <w:spacing w:after="120" w:line="240" w:lineRule="auto"/>
        <w:ind w:left="567"/>
      </w:pPr>
    </w:p>
    <w:p w14:paraId="0F2F3F6C" w14:textId="5BCD7458" w:rsidR="00A038AF" w:rsidRPr="003E0AA9" w:rsidRDefault="00A038AF" w:rsidP="009136A5">
      <w:pPr>
        <w:pStyle w:val="ListParagraph"/>
        <w:numPr>
          <w:ilvl w:val="0"/>
          <w:numId w:val="49"/>
        </w:numPr>
        <w:spacing w:after="240" w:line="240" w:lineRule="auto"/>
        <w:ind w:left="567" w:hanging="567"/>
      </w:pPr>
      <w:r w:rsidRPr="001B0BC3">
        <w:rPr>
          <w:b/>
        </w:rPr>
        <w:t>Timescales</w:t>
      </w:r>
    </w:p>
    <w:p w14:paraId="22A0DA18" w14:textId="6ECA25A1" w:rsidR="00A038AF" w:rsidRPr="00BB4077" w:rsidRDefault="001B0BC3" w:rsidP="0058783B">
      <w:pPr>
        <w:pStyle w:val="ListParagraph"/>
        <w:spacing w:after="240" w:line="240" w:lineRule="auto"/>
        <w:ind w:left="567" w:hanging="567"/>
        <w:contextualSpacing w:val="0"/>
      </w:pPr>
      <w:r>
        <w:t>8</w:t>
      </w:r>
      <w:r w:rsidR="0058783B" w:rsidRPr="003E0AA9">
        <w:t>.1</w:t>
      </w:r>
      <w:r w:rsidR="0058783B" w:rsidRPr="003E0AA9">
        <w:tab/>
      </w:r>
      <w:r w:rsidR="00A038AF" w:rsidRPr="003E0AA9">
        <w:t xml:space="preserve">The VPP will meet on a fortnightly basis and a schedule of meetings will be provided at the beginning of the </w:t>
      </w:r>
      <w:r w:rsidR="00A038AF" w:rsidRPr="00BB4077">
        <w:t>academic year.</w:t>
      </w:r>
    </w:p>
    <w:p w14:paraId="4C624AB9" w14:textId="4DF655DC" w:rsidR="00F85F06" w:rsidRPr="00BB4077" w:rsidRDefault="001B0BC3" w:rsidP="00774186">
      <w:pPr>
        <w:pStyle w:val="ListParagraph"/>
        <w:spacing w:after="240" w:line="240" w:lineRule="auto"/>
        <w:ind w:left="567" w:hanging="567"/>
        <w:contextualSpacing w:val="0"/>
      </w:pPr>
      <w:r>
        <w:t>8</w:t>
      </w:r>
      <w:r w:rsidR="00A038AF" w:rsidRPr="00BB4077">
        <w:t>.2.</w:t>
      </w:r>
      <w:r w:rsidR="00A038AF" w:rsidRPr="00BB4077">
        <w:tab/>
        <w:t>The VPP will adhere to the VPP Terms of Reference</w:t>
      </w:r>
      <w:r w:rsidR="00BB4077" w:rsidRPr="00BB4077">
        <w:t xml:space="preserve">. </w:t>
      </w:r>
    </w:p>
    <w:p w14:paraId="2EE8735F" w14:textId="23973CD8" w:rsidR="00E96C81" w:rsidRPr="003E0AA9" w:rsidRDefault="00A038AF" w:rsidP="009136A5">
      <w:pPr>
        <w:pStyle w:val="ListParagraph"/>
        <w:numPr>
          <w:ilvl w:val="0"/>
          <w:numId w:val="49"/>
        </w:numPr>
        <w:spacing w:after="0" w:line="240" w:lineRule="auto"/>
        <w:ind w:left="567" w:hanging="567"/>
        <w:contextualSpacing w:val="0"/>
        <w:rPr>
          <w:b/>
        </w:rPr>
      </w:pPr>
      <w:r w:rsidRPr="003E0AA9">
        <w:rPr>
          <w:b/>
        </w:rPr>
        <w:t>Contact Information</w:t>
      </w:r>
      <w:r w:rsidRPr="003E0AA9">
        <w:rPr>
          <w:b/>
        </w:rPr>
        <w:br/>
      </w:r>
      <w:r w:rsidR="00855CE7" w:rsidRPr="003E0AA9">
        <w:t>For further</w:t>
      </w:r>
      <w:r w:rsidR="005C70AC" w:rsidRPr="003E0AA9">
        <w:t xml:space="preserve"> general information please contact</w:t>
      </w:r>
      <w:r w:rsidR="00855CE7" w:rsidRPr="003E0AA9">
        <w:t xml:space="preserve">: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3E0AA9" w:rsidRPr="003E0AA9" w14:paraId="24FD1E2B" w14:textId="77777777" w:rsidTr="003E0AA9">
        <w:tc>
          <w:tcPr>
            <w:tcW w:w="4536" w:type="dxa"/>
          </w:tcPr>
          <w:p w14:paraId="7412826F" w14:textId="0589A294" w:rsidR="00E96C81" w:rsidRPr="003E0AA9" w:rsidRDefault="00E96C81" w:rsidP="00E96C81">
            <w:pPr>
              <w:pStyle w:val="ListParagraph"/>
              <w:spacing w:after="240"/>
              <w:ind w:left="0"/>
              <w:contextualSpacing w:val="0"/>
              <w:rPr>
                <w:b/>
              </w:rPr>
            </w:pPr>
            <w:bookmarkStart w:id="5" w:name="_Hlk81560671"/>
            <w:r w:rsidRPr="003E0AA9">
              <w:t>Michelle Burlinson</w:t>
            </w:r>
            <w:r w:rsidR="00AA4A54" w:rsidRPr="003E0AA9">
              <w:t xml:space="preserve">, </w:t>
            </w:r>
            <w:r w:rsidR="00AE08C2">
              <w:t>Inclusion and Access</w:t>
            </w:r>
            <w:r w:rsidRPr="003E0AA9">
              <w:t xml:space="preserve"> Officer</w:t>
            </w:r>
            <w:r w:rsidR="003E0AA9" w:rsidRPr="003E0AA9">
              <w:t xml:space="preserve">, </w:t>
            </w:r>
            <w:r w:rsidRPr="003E0AA9">
              <w:t>Together for Children</w:t>
            </w:r>
          </w:p>
        </w:tc>
        <w:tc>
          <w:tcPr>
            <w:tcW w:w="5245" w:type="dxa"/>
          </w:tcPr>
          <w:p w14:paraId="0522D975" w14:textId="3E57F02D" w:rsidR="00E96C81" w:rsidRPr="003E0AA9" w:rsidRDefault="003E0AA9" w:rsidP="00E96C81">
            <w:pPr>
              <w:pStyle w:val="ListParagraph"/>
              <w:spacing w:after="240"/>
              <w:ind w:left="0"/>
              <w:contextualSpacing w:val="0"/>
              <w:rPr>
                <w:bCs/>
              </w:rPr>
            </w:pPr>
            <w:r w:rsidRPr="003E0AA9">
              <w:t>Mobile:07769 887602</w:t>
            </w:r>
            <w:r w:rsidRPr="003E0AA9">
              <w:br/>
              <w:t>email:</w:t>
            </w:r>
            <w:hyperlink r:id="rId23" w:history="1">
              <w:r w:rsidR="002A260A" w:rsidRPr="004E421D">
                <w:rPr>
                  <w:rStyle w:val="Hyperlink"/>
                </w:rPr>
                <w:t>michelle.burlinson@togetherforchildren.org.uk</w:t>
              </w:r>
            </w:hyperlink>
          </w:p>
        </w:tc>
      </w:tr>
      <w:tr w:rsidR="00186CF8" w:rsidRPr="00186CF8" w14:paraId="74DD6BA8" w14:textId="77777777" w:rsidTr="003E0AA9">
        <w:tc>
          <w:tcPr>
            <w:tcW w:w="4536" w:type="dxa"/>
          </w:tcPr>
          <w:p w14:paraId="255212D6" w14:textId="3829D6AA" w:rsidR="00D7144B" w:rsidRPr="00186CF8" w:rsidRDefault="003E0AA9" w:rsidP="00E96C81">
            <w:pPr>
              <w:pStyle w:val="ListParagraph"/>
              <w:spacing w:after="240"/>
              <w:ind w:left="0"/>
              <w:contextualSpacing w:val="0"/>
            </w:pPr>
            <w:r w:rsidRPr="00186CF8">
              <w:rPr>
                <w:bCs/>
              </w:rPr>
              <w:t>Shelley Robson</w:t>
            </w:r>
            <w:r w:rsidR="004F7E70">
              <w:rPr>
                <w:bCs/>
              </w:rPr>
              <w:t xml:space="preserve">, </w:t>
            </w:r>
            <w:r w:rsidR="001A4B81">
              <w:rPr>
                <w:bCs/>
              </w:rPr>
              <w:t>Inclusion and Access</w:t>
            </w:r>
            <w:r w:rsidR="00AE08C2">
              <w:rPr>
                <w:bCs/>
              </w:rPr>
              <w:t xml:space="preserve"> </w:t>
            </w:r>
            <w:r w:rsidRPr="00186CF8">
              <w:rPr>
                <w:bCs/>
              </w:rPr>
              <w:t>Support</w:t>
            </w:r>
            <w:r w:rsidR="004F7E70">
              <w:rPr>
                <w:bCs/>
              </w:rPr>
              <w:t xml:space="preserve"> Officer, </w:t>
            </w:r>
            <w:r w:rsidRPr="00186CF8">
              <w:rPr>
                <w:bCs/>
              </w:rPr>
              <w:br/>
              <w:t>Together for Children</w:t>
            </w:r>
          </w:p>
        </w:tc>
        <w:tc>
          <w:tcPr>
            <w:tcW w:w="5245" w:type="dxa"/>
          </w:tcPr>
          <w:p w14:paraId="58A9603A" w14:textId="45C4EC84" w:rsidR="00D7144B" w:rsidRPr="00186CF8" w:rsidRDefault="00186CF8" w:rsidP="00E96C81">
            <w:pPr>
              <w:pStyle w:val="ListParagraph"/>
              <w:spacing w:after="240"/>
              <w:ind w:left="0"/>
              <w:contextualSpacing w:val="0"/>
              <w:rPr>
                <w:bCs/>
              </w:rPr>
            </w:pPr>
            <w:r w:rsidRPr="00186CF8">
              <w:rPr>
                <w:bCs/>
              </w:rPr>
              <w:t>Mobile: 07765 429145</w:t>
            </w:r>
            <w:r w:rsidRPr="00186CF8">
              <w:rPr>
                <w:bCs/>
              </w:rPr>
              <w:br/>
              <w:t>email:</w:t>
            </w:r>
            <w:r w:rsidRPr="00444F58">
              <w:rPr>
                <w:bCs/>
                <w:color w:val="0000FF"/>
              </w:rPr>
              <w:t xml:space="preserve"> </w:t>
            </w:r>
            <w:hyperlink r:id="rId24" w:history="1">
              <w:r w:rsidRPr="00444F58">
                <w:rPr>
                  <w:rStyle w:val="Hyperlink"/>
                  <w:bCs/>
                </w:rPr>
                <w:t>shelley.robson@togetherforchildren.org.uk</w:t>
              </w:r>
            </w:hyperlink>
          </w:p>
        </w:tc>
      </w:tr>
      <w:tr w:rsidR="00186CF8" w:rsidRPr="00186CF8" w14:paraId="2C6343D0" w14:textId="77777777" w:rsidTr="003E0AA9">
        <w:tc>
          <w:tcPr>
            <w:tcW w:w="4536" w:type="dxa"/>
          </w:tcPr>
          <w:p w14:paraId="5F96E2BE" w14:textId="1A5863CE" w:rsidR="004F7E70" w:rsidRPr="00186CF8" w:rsidRDefault="004F7E70" w:rsidP="00E96C81">
            <w:pPr>
              <w:pStyle w:val="ListParagraph"/>
              <w:spacing w:after="240"/>
              <w:ind w:left="0"/>
              <w:contextualSpacing w:val="0"/>
              <w:rPr>
                <w:bCs/>
              </w:rPr>
            </w:pPr>
            <w:proofErr w:type="spellStart"/>
            <w:r>
              <w:rPr>
                <w:bCs/>
              </w:rPr>
              <w:lastRenderedPageBreak/>
              <w:t>Nifemi</w:t>
            </w:r>
            <w:proofErr w:type="spellEnd"/>
            <w:r>
              <w:rPr>
                <w:bCs/>
              </w:rPr>
              <w:t xml:space="preserve"> </w:t>
            </w:r>
            <w:proofErr w:type="spellStart"/>
            <w:r>
              <w:rPr>
                <w:bCs/>
              </w:rPr>
              <w:t>Adeniji</w:t>
            </w:r>
            <w:proofErr w:type="spellEnd"/>
            <w:r>
              <w:rPr>
                <w:bCs/>
              </w:rPr>
              <w:br/>
            </w:r>
            <w:r w:rsidR="001A4B81">
              <w:rPr>
                <w:bCs/>
              </w:rPr>
              <w:t xml:space="preserve">Inclusion and Access Support and Development Officer, </w:t>
            </w:r>
          </w:p>
        </w:tc>
        <w:tc>
          <w:tcPr>
            <w:tcW w:w="5245" w:type="dxa"/>
          </w:tcPr>
          <w:p w14:paraId="3A857195" w14:textId="7EF8211E" w:rsidR="00186CF8" w:rsidRPr="00186CF8" w:rsidRDefault="003A5EE0" w:rsidP="00E96C81">
            <w:pPr>
              <w:pStyle w:val="ListParagraph"/>
              <w:spacing w:after="240"/>
              <w:ind w:left="0"/>
              <w:contextualSpacing w:val="0"/>
              <w:rPr>
                <w:bCs/>
              </w:rPr>
            </w:pPr>
            <w:r>
              <w:rPr>
                <w:bCs/>
              </w:rPr>
              <w:t>Mobile: 07825 104504</w:t>
            </w:r>
            <w:r>
              <w:rPr>
                <w:bCs/>
              </w:rPr>
              <w:br/>
              <w:t xml:space="preserve">email: </w:t>
            </w:r>
            <w:hyperlink r:id="rId25" w:history="1">
              <w:r w:rsidR="00A066F0" w:rsidRPr="0001431D">
                <w:rPr>
                  <w:rStyle w:val="Hyperlink"/>
                  <w:bCs/>
                </w:rPr>
                <w:t>nifemi.adeniji@togetherforchildren.org.uk</w:t>
              </w:r>
            </w:hyperlink>
            <w:r w:rsidR="00A066F0">
              <w:rPr>
                <w:bCs/>
              </w:rPr>
              <w:t xml:space="preserve"> </w:t>
            </w:r>
          </w:p>
        </w:tc>
      </w:tr>
    </w:tbl>
    <w:bookmarkEnd w:id="5"/>
    <w:p w14:paraId="73A1A908" w14:textId="209390C7" w:rsidR="00855CE7" w:rsidRPr="00186CF8" w:rsidRDefault="005C70AC" w:rsidP="005C70AC">
      <w:pPr>
        <w:spacing w:after="240" w:line="240" w:lineRule="auto"/>
        <w:ind w:left="567"/>
      </w:pPr>
      <w:r w:rsidRPr="00186CF8">
        <w:br/>
        <w:t>For further details pertaining to the alternative provisions contact the providers</w:t>
      </w:r>
      <w:r w:rsidR="008B7543" w:rsidRPr="00186CF8">
        <w:t xml:space="preserve"> direct.  Contact details can be found on page </w:t>
      </w:r>
      <w:r w:rsidR="00622F17">
        <w:t>42</w:t>
      </w:r>
      <w:r w:rsidR="008B7543" w:rsidRPr="00186CF8">
        <w:t xml:space="preserve">.  Additional information can also be found in the </w:t>
      </w:r>
      <w:hyperlink r:id="rId26" w:history="1">
        <w:r w:rsidRPr="00186CF8">
          <w:rPr>
            <w:rStyle w:val="Hyperlink"/>
            <w:color w:val="auto"/>
          </w:rPr>
          <w:t>Alternative Provisions Directory</w:t>
        </w:r>
      </w:hyperlink>
      <w:r w:rsidRPr="00186CF8">
        <w:t>.</w:t>
      </w:r>
    </w:p>
    <w:p w14:paraId="1BDE7F4F" w14:textId="77777777" w:rsidR="00AD3133" w:rsidRPr="00DA32D8" w:rsidRDefault="00AD3133" w:rsidP="009136A5">
      <w:pPr>
        <w:pStyle w:val="ListParagraph"/>
        <w:numPr>
          <w:ilvl w:val="0"/>
          <w:numId w:val="49"/>
        </w:numPr>
        <w:ind w:left="567" w:hanging="567"/>
      </w:pPr>
      <w:r w:rsidRPr="00DA32D8">
        <w:rPr>
          <w:b/>
        </w:rPr>
        <w:t>Financial Implications</w:t>
      </w:r>
    </w:p>
    <w:p w14:paraId="01BFBD0E" w14:textId="14E095EF" w:rsidR="00855CE7" w:rsidRPr="00DA32D8" w:rsidRDefault="00AD3133" w:rsidP="009136A5">
      <w:pPr>
        <w:pStyle w:val="ListParagraph"/>
        <w:numPr>
          <w:ilvl w:val="1"/>
          <w:numId w:val="51"/>
        </w:numPr>
        <w:spacing w:line="240" w:lineRule="auto"/>
        <w:ind w:left="567" w:hanging="567"/>
      </w:pPr>
      <w:r w:rsidRPr="00DA32D8">
        <w:t xml:space="preserve">Together for Children contribute towards the costs of the commissioned Hub Assessment Placements and alternative provisions. Schools will be charged in accordance with the Alternative Provisions Charging Policy, which is annually reviewed.  The cost will be calculated in accordance with the cost of each provision (based on the age of the learner, length of the placement and inclusive of pupil premium).   Further information can be obtained from Debra Dixon, </w:t>
      </w:r>
      <w:r w:rsidR="00D750C3" w:rsidRPr="00DA32D8">
        <w:t>Team Manager Management Accounting</w:t>
      </w:r>
      <w:r w:rsidRPr="00DA32D8">
        <w:t xml:space="preserve">, Together </w:t>
      </w:r>
      <w:r w:rsidR="00F97CBE" w:rsidRPr="00DA32D8">
        <w:t>for</w:t>
      </w:r>
      <w:r w:rsidRPr="00DA32D8">
        <w:t xml:space="preserve"> Children</w:t>
      </w:r>
      <w:r w:rsidR="00F15320" w:rsidRPr="00DA32D8">
        <w:t xml:space="preserve">. </w:t>
      </w:r>
    </w:p>
    <w:p w14:paraId="1A00C429" w14:textId="3990D674" w:rsidR="00D27136" w:rsidRPr="00FD2A3D" w:rsidRDefault="00485AAA" w:rsidP="00485AAA">
      <w:pPr>
        <w:spacing w:after="120" w:line="240" w:lineRule="exact"/>
        <w:ind w:left="567" w:hanging="567"/>
      </w:pPr>
      <w:r>
        <w:t>11</w:t>
      </w:r>
      <w:r w:rsidR="00290783" w:rsidRPr="00FD2A3D">
        <w:t>.</w:t>
      </w:r>
      <w:r w:rsidR="00290783" w:rsidRPr="00FD2A3D">
        <w:tab/>
      </w:r>
      <w:r w:rsidR="00290783" w:rsidRPr="00FD2A3D">
        <w:rPr>
          <w:b/>
        </w:rPr>
        <w:t>Application Form</w:t>
      </w:r>
      <w:r w:rsidR="00B55F02" w:rsidRPr="00FD2A3D">
        <w:rPr>
          <w:b/>
        </w:rPr>
        <w:t>s</w:t>
      </w:r>
      <w:r w:rsidR="00290783" w:rsidRPr="00FD2A3D">
        <w:rPr>
          <w:b/>
        </w:rPr>
        <w:br/>
      </w:r>
      <w:r w:rsidR="00290783" w:rsidRPr="00FD2A3D">
        <w:rPr>
          <w:b/>
        </w:rPr>
        <w:tab/>
      </w:r>
      <w:r w:rsidR="00290783" w:rsidRPr="00FD2A3D">
        <w:t>See overleaf</w:t>
      </w:r>
    </w:p>
    <w:p w14:paraId="2A7218BC" w14:textId="77777777" w:rsidR="00AC7793" w:rsidRPr="00F60378" w:rsidRDefault="00AC7793">
      <w:pPr>
        <w:rPr>
          <w:color w:val="FF0000"/>
        </w:rPr>
        <w:sectPr w:rsidR="00AC7793" w:rsidRPr="00F60378" w:rsidSect="00E836A6">
          <w:pgSz w:w="11906" w:h="16838" w:code="9"/>
          <w:pgMar w:top="1300" w:right="424" w:bottom="284" w:left="1138" w:header="570" w:footer="168" w:gutter="0"/>
          <w:paperSrc w:first="257" w:other="257"/>
          <w:cols w:space="708"/>
          <w:docGrid w:linePitch="360"/>
        </w:sectPr>
      </w:pPr>
    </w:p>
    <w:p w14:paraId="2DCBE028" w14:textId="77777777" w:rsidR="00FF4995" w:rsidRPr="00EB2296" w:rsidRDefault="00FF4995" w:rsidP="00FF4995">
      <w:pPr>
        <w:jc w:val="center"/>
        <w:rPr>
          <w:rFonts w:ascii="Arial" w:hAnsi="Arial" w:cs="Arial"/>
          <w:b/>
          <w:sz w:val="28"/>
          <w:szCs w:val="28"/>
        </w:rPr>
      </w:pPr>
      <w:r w:rsidRPr="00EB2296">
        <w:rPr>
          <w:rFonts w:ascii="Arial" w:hAnsi="Arial" w:cs="Arial"/>
          <w:b/>
          <w:sz w:val="28"/>
          <w:szCs w:val="28"/>
        </w:rPr>
        <w:lastRenderedPageBreak/>
        <w:t>VPP - Eligibility Checklist</w:t>
      </w:r>
      <w:r w:rsidRPr="00EB2296">
        <w:rPr>
          <w:rFonts w:ascii="Arial" w:hAnsi="Arial" w:cs="Arial"/>
          <w:b/>
          <w:sz w:val="28"/>
          <w:szCs w:val="28"/>
        </w:rPr>
        <w:br/>
      </w:r>
    </w:p>
    <w:tbl>
      <w:tblPr>
        <w:tblW w:w="989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1074"/>
        <w:gridCol w:w="4588"/>
        <w:gridCol w:w="1089"/>
        <w:gridCol w:w="977"/>
        <w:gridCol w:w="1336"/>
        <w:gridCol w:w="828"/>
      </w:tblGrid>
      <w:tr w:rsidR="00EB2296" w:rsidRPr="00EB2296" w14:paraId="3AD225C4" w14:textId="77777777" w:rsidTr="00482488">
        <w:tc>
          <w:tcPr>
            <w:tcW w:w="1074" w:type="dxa"/>
            <w:shd w:val="clear" w:color="auto" w:fill="E6E6E6"/>
          </w:tcPr>
          <w:p w14:paraId="01633707" w14:textId="77777777" w:rsidR="00FF4995" w:rsidRPr="00EB2296" w:rsidRDefault="00FF4995" w:rsidP="00482488">
            <w:pPr>
              <w:rPr>
                <w:rFonts w:ascii="Arial" w:hAnsi="Arial" w:cs="Arial"/>
              </w:rPr>
            </w:pPr>
            <w:r w:rsidRPr="00EB2296">
              <w:rPr>
                <w:rFonts w:ascii="Arial" w:hAnsi="Arial" w:cs="Arial"/>
                <w:b/>
              </w:rPr>
              <w:t>Pupil:</w:t>
            </w:r>
          </w:p>
        </w:tc>
        <w:tc>
          <w:tcPr>
            <w:tcW w:w="4588" w:type="dxa"/>
          </w:tcPr>
          <w:p w14:paraId="5642A883" w14:textId="77777777" w:rsidR="00FF4995" w:rsidRPr="00EB2296" w:rsidRDefault="00FF4995" w:rsidP="00482488">
            <w:pPr>
              <w:rPr>
                <w:rFonts w:ascii="Arial" w:hAnsi="Arial" w:cs="Arial"/>
              </w:rPr>
            </w:pPr>
            <w:r w:rsidRPr="00EB2296">
              <w:rPr>
                <w:rFonts w:ascii="Arial" w:hAnsi="Arial" w:cs="Arial"/>
                <w:sz w:val="22"/>
                <w:szCs w:val="22"/>
              </w:rPr>
              <w:fldChar w:fldCharType="begin">
                <w:ffData>
                  <w:name w:val="Text24"/>
                  <w:enabled/>
                  <w:calcOnExit w:val="0"/>
                  <w:textInput/>
                </w:ffData>
              </w:fldChar>
            </w:r>
            <w:r w:rsidRPr="00EB2296">
              <w:rPr>
                <w:rFonts w:ascii="Arial" w:hAnsi="Arial" w:cs="Arial"/>
                <w:sz w:val="22"/>
                <w:szCs w:val="22"/>
              </w:rPr>
              <w:instrText xml:space="preserve"> FORMTEXT </w:instrText>
            </w:r>
            <w:r w:rsidRPr="00EB2296">
              <w:rPr>
                <w:rFonts w:ascii="Arial" w:hAnsi="Arial" w:cs="Arial"/>
                <w:sz w:val="22"/>
                <w:szCs w:val="22"/>
              </w:rPr>
            </w:r>
            <w:r w:rsidRPr="00EB2296">
              <w:rPr>
                <w:rFonts w:ascii="Arial" w:hAnsi="Arial" w:cs="Arial"/>
                <w:sz w:val="22"/>
                <w:szCs w:val="22"/>
              </w:rPr>
              <w:fldChar w:fldCharType="separate"/>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sz w:val="22"/>
                <w:szCs w:val="22"/>
              </w:rPr>
              <w:fldChar w:fldCharType="end"/>
            </w:r>
          </w:p>
        </w:tc>
        <w:tc>
          <w:tcPr>
            <w:tcW w:w="1089" w:type="dxa"/>
            <w:shd w:val="clear" w:color="auto" w:fill="E6E6E6"/>
          </w:tcPr>
          <w:p w14:paraId="5647806F" w14:textId="77777777" w:rsidR="00FF4995" w:rsidRPr="00EB2296" w:rsidRDefault="00FF4995" w:rsidP="00482488">
            <w:pPr>
              <w:rPr>
                <w:rFonts w:ascii="Arial" w:hAnsi="Arial" w:cs="Arial"/>
                <w:b/>
              </w:rPr>
            </w:pPr>
            <w:proofErr w:type="spellStart"/>
            <w:r w:rsidRPr="00EB2296">
              <w:rPr>
                <w:rFonts w:ascii="Arial" w:hAnsi="Arial" w:cs="Arial"/>
                <w:b/>
              </w:rPr>
              <w:t>DoB</w:t>
            </w:r>
            <w:proofErr w:type="spellEnd"/>
            <w:r w:rsidRPr="00EB2296">
              <w:rPr>
                <w:rFonts w:ascii="Arial" w:hAnsi="Arial" w:cs="Arial"/>
                <w:b/>
              </w:rPr>
              <w:t xml:space="preserve"> </w:t>
            </w:r>
          </w:p>
        </w:tc>
        <w:tc>
          <w:tcPr>
            <w:tcW w:w="977" w:type="dxa"/>
          </w:tcPr>
          <w:p w14:paraId="1016F546" w14:textId="77777777" w:rsidR="00FF4995" w:rsidRPr="00EB2296" w:rsidRDefault="00FF4995" w:rsidP="00482488">
            <w:pPr>
              <w:rPr>
                <w:rFonts w:ascii="Arial" w:hAnsi="Arial" w:cs="Arial"/>
              </w:rPr>
            </w:pPr>
            <w:r w:rsidRPr="00EB2296">
              <w:rPr>
                <w:rFonts w:ascii="Arial" w:hAnsi="Arial" w:cs="Arial"/>
                <w:sz w:val="22"/>
                <w:szCs w:val="22"/>
              </w:rPr>
              <w:fldChar w:fldCharType="begin">
                <w:ffData>
                  <w:name w:val="Text24"/>
                  <w:enabled/>
                  <w:calcOnExit w:val="0"/>
                  <w:textInput/>
                </w:ffData>
              </w:fldChar>
            </w:r>
            <w:r w:rsidRPr="00EB2296">
              <w:rPr>
                <w:rFonts w:ascii="Arial" w:hAnsi="Arial" w:cs="Arial"/>
                <w:sz w:val="22"/>
                <w:szCs w:val="22"/>
              </w:rPr>
              <w:instrText xml:space="preserve"> FORMTEXT </w:instrText>
            </w:r>
            <w:r w:rsidRPr="00EB2296">
              <w:rPr>
                <w:rFonts w:ascii="Arial" w:hAnsi="Arial" w:cs="Arial"/>
                <w:sz w:val="22"/>
                <w:szCs w:val="22"/>
              </w:rPr>
            </w:r>
            <w:r w:rsidRPr="00EB2296">
              <w:rPr>
                <w:rFonts w:ascii="Arial" w:hAnsi="Arial" w:cs="Arial"/>
                <w:sz w:val="22"/>
                <w:szCs w:val="22"/>
              </w:rPr>
              <w:fldChar w:fldCharType="separate"/>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sz w:val="22"/>
                <w:szCs w:val="22"/>
              </w:rPr>
              <w:fldChar w:fldCharType="end"/>
            </w:r>
          </w:p>
        </w:tc>
        <w:tc>
          <w:tcPr>
            <w:tcW w:w="1336" w:type="dxa"/>
            <w:shd w:val="clear" w:color="auto" w:fill="D9D9D9" w:themeFill="background1" w:themeFillShade="D9"/>
          </w:tcPr>
          <w:p w14:paraId="5BCC34D4" w14:textId="77777777" w:rsidR="00FF4995" w:rsidRPr="00EB2296" w:rsidRDefault="00FF4995" w:rsidP="00482488">
            <w:pPr>
              <w:rPr>
                <w:rFonts w:ascii="Arial" w:hAnsi="Arial" w:cs="Arial"/>
                <w:b/>
                <w:sz w:val="18"/>
                <w:szCs w:val="18"/>
              </w:rPr>
            </w:pPr>
            <w:r w:rsidRPr="00EB2296">
              <w:rPr>
                <w:rFonts w:ascii="Arial" w:hAnsi="Arial" w:cs="Arial"/>
                <w:b/>
                <w:sz w:val="18"/>
                <w:szCs w:val="18"/>
              </w:rPr>
              <w:t>Year Group</w:t>
            </w:r>
          </w:p>
        </w:tc>
        <w:tc>
          <w:tcPr>
            <w:tcW w:w="828" w:type="dxa"/>
          </w:tcPr>
          <w:p w14:paraId="44137DE9" w14:textId="77777777" w:rsidR="00FF4995" w:rsidRPr="00EB2296" w:rsidRDefault="00FF4995" w:rsidP="00482488">
            <w:pPr>
              <w:rPr>
                <w:rFonts w:ascii="Arial" w:hAnsi="Arial" w:cs="Arial"/>
              </w:rPr>
            </w:pPr>
            <w:r w:rsidRPr="00EB2296">
              <w:rPr>
                <w:rFonts w:ascii="Arial" w:hAnsi="Arial" w:cs="Arial"/>
                <w:sz w:val="22"/>
                <w:szCs w:val="22"/>
              </w:rPr>
              <w:fldChar w:fldCharType="begin">
                <w:ffData>
                  <w:name w:val="Text24"/>
                  <w:enabled/>
                  <w:calcOnExit w:val="0"/>
                  <w:textInput/>
                </w:ffData>
              </w:fldChar>
            </w:r>
            <w:r w:rsidRPr="00EB2296">
              <w:rPr>
                <w:rFonts w:ascii="Arial" w:hAnsi="Arial" w:cs="Arial"/>
                <w:sz w:val="22"/>
                <w:szCs w:val="22"/>
              </w:rPr>
              <w:instrText xml:space="preserve"> FORMTEXT </w:instrText>
            </w:r>
            <w:r w:rsidRPr="00EB2296">
              <w:rPr>
                <w:rFonts w:ascii="Arial" w:hAnsi="Arial" w:cs="Arial"/>
                <w:sz w:val="22"/>
                <w:szCs w:val="22"/>
              </w:rPr>
            </w:r>
            <w:r w:rsidRPr="00EB2296">
              <w:rPr>
                <w:rFonts w:ascii="Arial" w:hAnsi="Arial" w:cs="Arial"/>
                <w:sz w:val="22"/>
                <w:szCs w:val="22"/>
              </w:rPr>
              <w:fldChar w:fldCharType="separate"/>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sz w:val="22"/>
                <w:szCs w:val="22"/>
              </w:rPr>
              <w:fldChar w:fldCharType="end"/>
            </w:r>
          </w:p>
        </w:tc>
      </w:tr>
    </w:tbl>
    <w:p w14:paraId="2AFFAD0A" w14:textId="77777777" w:rsidR="00FF4995" w:rsidRPr="00EB2296" w:rsidRDefault="00FF4995" w:rsidP="00FF4995">
      <w:pPr>
        <w:rPr>
          <w:rFonts w:ascii="Arial" w:hAnsi="Arial" w:cs="Arial"/>
          <w:b/>
        </w:rPr>
      </w:pPr>
    </w:p>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89"/>
        <w:gridCol w:w="4961"/>
        <w:gridCol w:w="709"/>
        <w:gridCol w:w="567"/>
        <w:gridCol w:w="992"/>
      </w:tblGrid>
      <w:tr w:rsidR="00EB2296" w:rsidRPr="00EB2296" w14:paraId="1B60E973" w14:textId="77777777" w:rsidTr="00482488">
        <w:tc>
          <w:tcPr>
            <w:tcW w:w="7650" w:type="dxa"/>
            <w:gridSpan w:val="2"/>
            <w:shd w:val="clear" w:color="auto" w:fill="E6E6E6"/>
          </w:tcPr>
          <w:p w14:paraId="2D9E347F" w14:textId="77777777" w:rsidR="00FF4995" w:rsidRPr="00EB2296" w:rsidRDefault="00FF4995" w:rsidP="00482488">
            <w:pPr>
              <w:rPr>
                <w:rFonts w:ascii="Arial" w:hAnsi="Arial" w:cs="Arial"/>
                <w:b/>
              </w:rPr>
            </w:pPr>
            <w:r w:rsidRPr="00EB2296">
              <w:rPr>
                <w:rFonts w:ascii="Arial" w:hAnsi="Arial" w:cs="Arial"/>
                <w:b/>
              </w:rPr>
              <w:t xml:space="preserve">Application Support Documentation </w:t>
            </w:r>
          </w:p>
        </w:tc>
        <w:tc>
          <w:tcPr>
            <w:tcW w:w="709" w:type="dxa"/>
            <w:shd w:val="clear" w:color="auto" w:fill="E6E6E6"/>
          </w:tcPr>
          <w:p w14:paraId="2950BA24" w14:textId="77777777" w:rsidR="00FF4995" w:rsidRPr="00EB2296" w:rsidRDefault="00FF4995" w:rsidP="00482488">
            <w:pPr>
              <w:rPr>
                <w:rFonts w:ascii="Arial" w:hAnsi="Arial" w:cs="Arial"/>
                <w:b/>
              </w:rPr>
            </w:pPr>
            <w:r w:rsidRPr="00EB2296">
              <w:rPr>
                <w:rFonts w:ascii="Arial" w:hAnsi="Arial" w:cs="Arial"/>
                <w:b/>
              </w:rPr>
              <w:t>E / D</w:t>
            </w:r>
          </w:p>
        </w:tc>
        <w:tc>
          <w:tcPr>
            <w:tcW w:w="567" w:type="dxa"/>
            <w:shd w:val="clear" w:color="auto" w:fill="E6E6E6"/>
          </w:tcPr>
          <w:p w14:paraId="1901ADEE" w14:textId="77777777" w:rsidR="00FF4995" w:rsidRPr="00EB2296" w:rsidRDefault="00FF4995" w:rsidP="00482488">
            <w:pPr>
              <w:rPr>
                <w:rFonts w:ascii="Arial" w:hAnsi="Arial" w:cs="Arial"/>
                <w:b/>
              </w:rPr>
            </w:pPr>
            <w:r w:rsidRPr="00EB2296">
              <w:rPr>
                <w:rFonts w:ascii="Wingdings" w:eastAsia="Wingdings" w:hAnsi="Wingdings" w:cs="Wingdings"/>
                <w:b/>
              </w:rPr>
              <w:t>ü</w:t>
            </w:r>
            <w:r w:rsidRPr="00EB2296">
              <w:rPr>
                <w:rFonts w:ascii="Arial" w:hAnsi="Arial" w:cs="Arial"/>
                <w:b/>
              </w:rPr>
              <w:t xml:space="preserve"> / </w:t>
            </w:r>
            <w:r w:rsidRPr="00EB2296">
              <w:rPr>
                <w:rFonts w:ascii="Wingdings" w:eastAsia="Wingdings" w:hAnsi="Wingdings" w:cs="Wingdings"/>
                <w:b/>
              </w:rPr>
              <w:t>û</w:t>
            </w:r>
          </w:p>
        </w:tc>
        <w:tc>
          <w:tcPr>
            <w:tcW w:w="992" w:type="dxa"/>
            <w:tcBorders>
              <w:bottom w:val="single" w:sz="4" w:space="0" w:color="C0C0C0"/>
            </w:tcBorders>
            <w:shd w:val="clear" w:color="auto" w:fill="E6E6E6"/>
          </w:tcPr>
          <w:p w14:paraId="707A356F" w14:textId="77777777" w:rsidR="00FF4995" w:rsidRPr="00EB2296" w:rsidRDefault="00FF4995" w:rsidP="00482488">
            <w:pPr>
              <w:rPr>
                <w:rFonts w:ascii="Arial" w:hAnsi="Arial" w:cs="Arial"/>
                <w:b/>
              </w:rPr>
            </w:pPr>
            <w:r w:rsidRPr="00EB2296">
              <w:rPr>
                <w:rFonts w:ascii="Arial" w:hAnsi="Arial" w:cs="Arial"/>
                <w:b/>
                <w:sz w:val="16"/>
                <w:szCs w:val="16"/>
              </w:rPr>
              <w:t>Attached</w:t>
            </w:r>
            <w:r w:rsidRPr="00EB2296">
              <w:rPr>
                <w:rFonts w:ascii="Arial" w:hAnsi="Arial" w:cs="Arial"/>
                <w:b/>
              </w:rPr>
              <w:br/>
            </w:r>
            <w:r w:rsidRPr="00EB2296">
              <w:rPr>
                <w:rFonts w:ascii="Wingdings" w:eastAsia="Wingdings" w:hAnsi="Wingdings" w:cs="Wingdings"/>
                <w:b/>
              </w:rPr>
              <w:t>ü</w:t>
            </w:r>
            <w:r w:rsidRPr="00EB2296">
              <w:rPr>
                <w:rFonts w:ascii="Arial" w:hAnsi="Arial" w:cs="Arial"/>
                <w:b/>
              </w:rPr>
              <w:t xml:space="preserve"> / </w:t>
            </w:r>
            <w:r w:rsidRPr="00EB2296">
              <w:rPr>
                <w:rFonts w:ascii="Wingdings" w:eastAsia="Wingdings" w:hAnsi="Wingdings" w:cs="Wingdings"/>
                <w:b/>
              </w:rPr>
              <w:t>û</w:t>
            </w:r>
          </w:p>
        </w:tc>
      </w:tr>
      <w:tr w:rsidR="00EB2296" w:rsidRPr="00EB2296" w14:paraId="0B44E51E" w14:textId="77777777" w:rsidTr="00482488">
        <w:trPr>
          <w:trHeight w:val="397"/>
        </w:trPr>
        <w:tc>
          <w:tcPr>
            <w:tcW w:w="7650" w:type="dxa"/>
            <w:gridSpan w:val="2"/>
            <w:tcBorders>
              <w:bottom w:val="single" w:sz="4" w:space="0" w:color="C0C0C0"/>
            </w:tcBorders>
          </w:tcPr>
          <w:p w14:paraId="6FE899A5" w14:textId="77777777" w:rsidR="00FF4995" w:rsidRPr="00EB2296" w:rsidRDefault="00FF4995" w:rsidP="00482488">
            <w:pPr>
              <w:spacing w:after="0" w:line="240" w:lineRule="auto"/>
              <w:rPr>
                <w:rFonts w:cs="Arial"/>
                <w:sz w:val="20"/>
                <w:szCs w:val="20"/>
              </w:rPr>
            </w:pPr>
            <w:r w:rsidRPr="00EB2296">
              <w:rPr>
                <w:rFonts w:cs="Arial"/>
                <w:sz w:val="20"/>
                <w:szCs w:val="20"/>
              </w:rPr>
              <w:t>Application form fully completed</w:t>
            </w:r>
          </w:p>
        </w:tc>
        <w:tc>
          <w:tcPr>
            <w:tcW w:w="709" w:type="dxa"/>
            <w:shd w:val="clear" w:color="auto" w:fill="FF0000"/>
          </w:tcPr>
          <w:p w14:paraId="495B49F9"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782389795"/>
            <w14:checkbox>
              <w14:checked w14:val="0"/>
              <w14:checkedState w14:val="2612" w14:font="MS Gothic"/>
              <w14:uncheckedState w14:val="2610" w14:font="MS Gothic"/>
            </w14:checkbox>
          </w:sdtPr>
          <w:sdtEndPr/>
          <w:sdtContent>
            <w:tc>
              <w:tcPr>
                <w:tcW w:w="567" w:type="dxa"/>
                <w:shd w:val="clear" w:color="auto" w:fill="E6E6E6"/>
              </w:tcPr>
              <w:p w14:paraId="4E31B930"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sdt>
          <w:sdtPr>
            <w:rPr>
              <w:rFonts w:cs="Arial"/>
              <w:sz w:val="20"/>
              <w:szCs w:val="20"/>
            </w:rPr>
            <w:id w:val="1299650788"/>
            <w14:checkbox>
              <w14:checked w14:val="0"/>
              <w14:checkedState w14:val="2612" w14:font="MS Gothic"/>
              <w14:uncheckedState w14:val="2610" w14:font="MS Gothic"/>
            </w14:checkbox>
          </w:sdtPr>
          <w:sdtEndPr/>
          <w:sdtContent>
            <w:tc>
              <w:tcPr>
                <w:tcW w:w="992" w:type="dxa"/>
                <w:tcBorders>
                  <w:bottom w:val="single" w:sz="4" w:space="0" w:color="C0C0C0"/>
                </w:tcBorders>
                <w:shd w:val="clear" w:color="auto" w:fill="auto"/>
              </w:tcPr>
              <w:p w14:paraId="649A3735"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tr>
      <w:tr w:rsidR="00EB2296" w:rsidRPr="00EB2296" w14:paraId="0D779662" w14:textId="77777777" w:rsidTr="00482488">
        <w:trPr>
          <w:trHeight w:val="397"/>
        </w:trPr>
        <w:tc>
          <w:tcPr>
            <w:tcW w:w="7650" w:type="dxa"/>
            <w:gridSpan w:val="2"/>
          </w:tcPr>
          <w:p w14:paraId="6D1662D9" w14:textId="77777777" w:rsidR="00FF4995" w:rsidRPr="00EB2296" w:rsidRDefault="00FF4995" w:rsidP="00482488">
            <w:pPr>
              <w:spacing w:after="0" w:line="240" w:lineRule="auto"/>
              <w:rPr>
                <w:rFonts w:cs="Arial"/>
                <w:sz w:val="20"/>
                <w:szCs w:val="20"/>
              </w:rPr>
            </w:pPr>
            <w:r w:rsidRPr="00EB2296">
              <w:rPr>
                <w:rFonts w:cs="Arial"/>
                <w:sz w:val="20"/>
                <w:szCs w:val="20"/>
              </w:rPr>
              <w:t>Early Help Referral considered</w:t>
            </w:r>
          </w:p>
        </w:tc>
        <w:tc>
          <w:tcPr>
            <w:tcW w:w="709" w:type="dxa"/>
            <w:shd w:val="clear" w:color="auto" w:fill="E6E6E6"/>
          </w:tcPr>
          <w:p w14:paraId="0EDB0C75"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542650473"/>
            <w14:checkbox>
              <w14:checked w14:val="0"/>
              <w14:checkedState w14:val="2612" w14:font="MS Gothic"/>
              <w14:uncheckedState w14:val="2610" w14:font="MS Gothic"/>
            </w14:checkbox>
          </w:sdtPr>
          <w:sdtEndPr/>
          <w:sdtContent>
            <w:tc>
              <w:tcPr>
                <w:tcW w:w="567" w:type="dxa"/>
                <w:shd w:val="clear" w:color="auto" w:fill="E6E6E6"/>
              </w:tcPr>
              <w:p w14:paraId="04798E18"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813452808"/>
            <w14:checkbox>
              <w14:checked w14:val="0"/>
              <w14:checkedState w14:val="2612" w14:font="MS Gothic"/>
              <w14:uncheckedState w14:val="2610" w14:font="MS Gothic"/>
            </w14:checkbox>
          </w:sdtPr>
          <w:sdtEndPr/>
          <w:sdtContent>
            <w:tc>
              <w:tcPr>
                <w:tcW w:w="992" w:type="dxa"/>
                <w:shd w:val="clear" w:color="auto" w:fill="auto"/>
              </w:tcPr>
              <w:p w14:paraId="464CDAED"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3A3AF026" w14:textId="77777777" w:rsidTr="00482488">
        <w:trPr>
          <w:trHeight w:val="397"/>
        </w:trPr>
        <w:tc>
          <w:tcPr>
            <w:tcW w:w="7650" w:type="dxa"/>
            <w:gridSpan w:val="2"/>
          </w:tcPr>
          <w:p w14:paraId="3FD0F0BD" w14:textId="77777777" w:rsidR="00FF4995" w:rsidRPr="00EB2296" w:rsidRDefault="00FF4995" w:rsidP="00482488">
            <w:pPr>
              <w:spacing w:after="0" w:line="240" w:lineRule="auto"/>
              <w:rPr>
                <w:rFonts w:cs="Arial"/>
                <w:sz w:val="20"/>
                <w:szCs w:val="20"/>
              </w:rPr>
            </w:pPr>
            <w:r w:rsidRPr="00EB2296">
              <w:rPr>
                <w:rFonts w:cs="Arial"/>
                <w:sz w:val="20"/>
                <w:szCs w:val="20"/>
              </w:rPr>
              <w:t>Social Care Support/Involvement</w:t>
            </w:r>
          </w:p>
        </w:tc>
        <w:tc>
          <w:tcPr>
            <w:tcW w:w="709" w:type="dxa"/>
            <w:shd w:val="clear" w:color="auto" w:fill="E6E6E6"/>
          </w:tcPr>
          <w:p w14:paraId="4DB052E8" w14:textId="77777777" w:rsidR="00FF4995" w:rsidRPr="00EB2296" w:rsidRDefault="00FF4995" w:rsidP="00482488">
            <w:pPr>
              <w:spacing w:after="0" w:line="240" w:lineRule="auto"/>
              <w:jc w:val="center"/>
              <w:rPr>
                <w:rFonts w:cs="Arial"/>
                <w:b/>
                <w:bCs/>
                <w:sz w:val="20"/>
                <w:szCs w:val="20"/>
              </w:rPr>
            </w:pPr>
          </w:p>
        </w:tc>
        <w:sdt>
          <w:sdtPr>
            <w:rPr>
              <w:rFonts w:cs="Arial"/>
              <w:sz w:val="20"/>
              <w:szCs w:val="20"/>
            </w:rPr>
            <w:id w:val="1050726698"/>
            <w14:checkbox>
              <w14:checked w14:val="0"/>
              <w14:checkedState w14:val="2612" w14:font="MS Gothic"/>
              <w14:uncheckedState w14:val="2610" w14:font="MS Gothic"/>
            </w14:checkbox>
          </w:sdtPr>
          <w:sdtEndPr/>
          <w:sdtContent>
            <w:tc>
              <w:tcPr>
                <w:tcW w:w="567" w:type="dxa"/>
                <w:shd w:val="clear" w:color="auto" w:fill="E6E6E6"/>
              </w:tcPr>
              <w:p w14:paraId="00697CBB"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627923392"/>
            <w14:checkbox>
              <w14:checked w14:val="0"/>
              <w14:checkedState w14:val="2612" w14:font="MS Gothic"/>
              <w14:uncheckedState w14:val="2610" w14:font="MS Gothic"/>
            </w14:checkbox>
          </w:sdtPr>
          <w:sdtEndPr/>
          <w:sdtContent>
            <w:tc>
              <w:tcPr>
                <w:tcW w:w="992" w:type="dxa"/>
                <w:shd w:val="clear" w:color="auto" w:fill="auto"/>
              </w:tcPr>
              <w:p w14:paraId="69E2BB5E"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0E2209F3" w14:textId="77777777" w:rsidTr="00482488">
        <w:trPr>
          <w:trHeight w:val="397"/>
        </w:trPr>
        <w:tc>
          <w:tcPr>
            <w:tcW w:w="7650" w:type="dxa"/>
            <w:gridSpan w:val="2"/>
          </w:tcPr>
          <w:p w14:paraId="021BB25B" w14:textId="77777777" w:rsidR="00FF4995" w:rsidRPr="00EB2296" w:rsidRDefault="00FF4995" w:rsidP="00482488">
            <w:pPr>
              <w:spacing w:after="0" w:line="240" w:lineRule="auto"/>
              <w:rPr>
                <w:rFonts w:cs="Arial"/>
                <w:sz w:val="20"/>
                <w:szCs w:val="20"/>
              </w:rPr>
            </w:pPr>
            <w:r w:rsidRPr="00EB2296">
              <w:rPr>
                <w:rFonts w:cs="Arial"/>
                <w:sz w:val="20"/>
                <w:szCs w:val="20"/>
              </w:rPr>
              <w:t>Most recent school report academic data (including targets and progress)</w:t>
            </w:r>
          </w:p>
        </w:tc>
        <w:tc>
          <w:tcPr>
            <w:tcW w:w="709" w:type="dxa"/>
            <w:shd w:val="clear" w:color="auto" w:fill="FF0000"/>
          </w:tcPr>
          <w:p w14:paraId="7B960AA5"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414549816"/>
            <w14:checkbox>
              <w14:checked w14:val="0"/>
              <w14:checkedState w14:val="2612" w14:font="MS Gothic"/>
              <w14:uncheckedState w14:val="2610" w14:font="MS Gothic"/>
            </w14:checkbox>
          </w:sdtPr>
          <w:sdtEndPr/>
          <w:sdtContent>
            <w:tc>
              <w:tcPr>
                <w:tcW w:w="567" w:type="dxa"/>
                <w:shd w:val="clear" w:color="auto" w:fill="E6E6E6"/>
              </w:tcPr>
              <w:p w14:paraId="462367FC"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88017113"/>
            <w14:checkbox>
              <w14:checked w14:val="0"/>
              <w14:checkedState w14:val="2612" w14:font="MS Gothic"/>
              <w14:uncheckedState w14:val="2610" w14:font="MS Gothic"/>
            </w14:checkbox>
          </w:sdtPr>
          <w:sdtEndPr/>
          <w:sdtContent>
            <w:tc>
              <w:tcPr>
                <w:tcW w:w="992" w:type="dxa"/>
                <w:shd w:val="clear" w:color="auto" w:fill="auto"/>
              </w:tcPr>
              <w:p w14:paraId="57590BAF"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715550DB" w14:textId="77777777" w:rsidTr="00482488">
        <w:trPr>
          <w:trHeight w:val="397"/>
        </w:trPr>
        <w:tc>
          <w:tcPr>
            <w:tcW w:w="7650" w:type="dxa"/>
            <w:gridSpan w:val="2"/>
          </w:tcPr>
          <w:p w14:paraId="4AE46CCB" w14:textId="77777777" w:rsidR="00FF4995" w:rsidRPr="00EB2296" w:rsidRDefault="00FF4995" w:rsidP="00482488">
            <w:pPr>
              <w:spacing w:after="0" w:line="240" w:lineRule="auto"/>
              <w:rPr>
                <w:rFonts w:cs="Arial"/>
                <w:sz w:val="20"/>
                <w:szCs w:val="20"/>
              </w:rPr>
            </w:pPr>
            <w:r w:rsidRPr="00EB2296">
              <w:rPr>
                <w:rFonts w:cs="Arial"/>
                <w:sz w:val="20"/>
                <w:szCs w:val="20"/>
              </w:rPr>
              <w:t>SEMH – Evidence indicates that school have considered SEN Ranges</w:t>
            </w:r>
          </w:p>
        </w:tc>
        <w:tc>
          <w:tcPr>
            <w:tcW w:w="709" w:type="dxa"/>
            <w:shd w:val="clear" w:color="auto" w:fill="FF0000"/>
          </w:tcPr>
          <w:p w14:paraId="382E8675"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36669612"/>
            <w14:checkbox>
              <w14:checked w14:val="0"/>
              <w14:checkedState w14:val="2612" w14:font="MS Gothic"/>
              <w14:uncheckedState w14:val="2610" w14:font="MS Gothic"/>
            </w14:checkbox>
          </w:sdtPr>
          <w:sdtEndPr/>
          <w:sdtContent>
            <w:tc>
              <w:tcPr>
                <w:tcW w:w="567" w:type="dxa"/>
                <w:shd w:val="clear" w:color="auto" w:fill="E6E6E6"/>
              </w:tcPr>
              <w:p w14:paraId="6BE900C1"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677310453"/>
            <w14:checkbox>
              <w14:checked w14:val="0"/>
              <w14:checkedState w14:val="2612" w14:font="MS Gothic"/>
              <w14:uncheckedState w14:val="2610" w14:font="MS Gothic"/>
            </w14:checkbox>
          </w:sdtPr>
          <w:sdtEndPr/>
          <w:sdtContent>
            <w:tc>
              <w:tcPr>
                <w:tcW w:w="992" w:type="dxa"/>
                <w:shd w:val="clear" w:color="auto" w:fill="auto"/>
              </w:tcPr>
              <w:p w14:paraId="64CEEC8A"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6D0B9C99" w14:textId="77777777" w:rsidTr="00482488">
        <w:trPr>
          <w:trHeight w:val="397"/>
        </w:trPr>
        <w:tc>
          <w:tcPr>
            <w:tcW w:w="7650" w:type="dxa"/>
            <w:gridSpan w:val="2"/>
          </w:tcPr>
          <w:p w14:paraId="710BE2E2" w14:textId="77777777" w:rsidR="00FF4995" w:rsidRPr="00EB2296" w:rsidRDefault="00FF4995" w:rsidP="00482488">
            <w:pPr>
              <w:spacing w:after="0" w:line="240" w:lineRule="auto"/>
              <w:rPr>
                <w:rFonts w:cs="Arial"/>
                <w:sz w:val="20"/>
                <w:szCs w:val="20"/>
              </w:rPr>
            </w:pPr>
            <w:r w:rsidRPr="00EB2296">
              <w:rPr>
                <w:rFonts w:cs="Arial"/>
                <w:sz w:val="20"/>
                <w:szCs w:val="20"/>
              </w:rPr>
              <w:t>Internal / External Behaviour or Learner Support Plans</w:t>
            </w:r>
          </w:p>
        </w:tc>
        <w:tc>
          <w:tcPr>
            <w:tcW w:w="709" w:type="dxa"/>
            <w:shd w:val="clear" w:color="auto" w:fill="E6E6E6"/>
          </w:tcPr>
          <w:p w14:paraId="700BE5B8"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277640127"/>
            <w14:checkbox>
              <w14:checked w14:val="0"/>
              <w14:checkedState w14:val="2612" w14:font="MS Gothic"/>
              <w14:uncheckedState w14:val="2610" w14:font="MS Gothic"/>
            </w14:checkbox>
          </w:sdtPr>
          <w:sdtEndPr/>
          <w:sdtContent>
            <w:tc>
              <w:tcPr>
                <w:tcW w:w="567" w:type="dxa"/>
                <w:shd w:val="clear" w:color="auto" w:fill="E6E6E6"/>
              </w:tcPr>
              <w:p w14:paraId="1378BA29"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24211335"/>
            <w14:checkbox>
              <w14:checked w14:val="0"/>
              <w14:checkedState w14:val="2612" w14:font="MS Gothic"/>
              <w14:uncheckedState w14:val="2610" w14:font="MS Gothic"/>
            </w14:checkbox>
          </w:sdtPr>
          <w:sdtEndPr/>
          <w:sdtContent>
            <w:tc>
              <w:tcPr>
                <w:tcW w:w="992" w:type="dxa"/>
                <w:shd w:val="clear" w:color="auto" w:fill="auto"/>
              </w:tcPr>
              <w:p w14:paraId="198A632E"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61EA46C9" w14:textId="77777777" w:rsidTr="00482488">
        <w:trPr>
          <w:trHeight w:val="397"/>
        </w:trPr>
        <w:tc>
          <w:tcPr>
            <w:tcW w:w="7650" w:type="dxa"/>
            <w:gridSpan w:val="2"/>
          </w:tcPr>
          <w:p w14:paraId="71837EF5" w14:textId="77777777" w:rsidR="00FF4995" w:rsidRPr="00EB2296" w:rsidRDefault="00FF4995" w:rsidP="00482488">
            <w:pPr>
              <w:spacing w:after="0" w:line="240" w:lineRule="auto"/>
              <w:rPr>
                <w:rFonts w:cs="Arial"/>
                <w:sz w:val="20"/>
                <w:szCs w:val="20"/>
              </w:rPr>
            </w:pPr>
            <w:r w:rsidRPr="00EB2296">
              <w:rPr>
                <w:rFonts w:cs="Arial"/>
                <w:sz w:val="20"/>
                <w:szCs w:val="20"/>
              </w:rPr>
              <w:t xml:space="preserve">Pastoral Support or Behaviour Plan attached </w:t>
            </w:r>
          </w:p>
        </w:tc>
        <w:tc>
          <w:tcPr>
            <w:tcW w:w="709" w:type="dxa"/>
            <w:shd w:val="clear" w:color="auto" w:fill="E6E6E6"/>
          </w:tcPr>
          <w:p w14:paraId="5CAA7410"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1808844913"/>
            <w14:checkbox>
              <w14:checked w14:val="0"/>
              <w14:checkedState w14:val="2612" w14:font="MS Gothic"/>
              <w14:uncheckedState w14:val="2610" w14:font="MS Gothic"/>
            </w14:checkbox>
          </w:sdtPr>
          <w:sdtEndPr/>
          <w:sdtContent>
            <w:tc>
              <w:tcPr>
                <w:tcW w:w="567" w:type="dxa"/>
                <w:shd w:val="clear" w:color="auto" w:fill="E6E6E6"/>
              </w:tcPr>
              <w:p w14:paraId="12337BC8"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331911325"/>
            <w14:checkbox>
              <w14:checked w14:val="0"/>
              <w14:checkedState w14:val="2612" w14:font="MS Gothic"/>
              <w14:uncheckedState w14:val="2610" w14:font="MS Gothic"/>
            </w14:checkbox>
          </w:sdtPr>
          <w:sdtEndPr/>
          <w:sdtContent>
            <w:tc>
              <w:tcPr>
                <w:tcW w:w="992" w:type="dxa"/>
                <w:shd w:val="clear" w:color="auto" w:fill="auto"/>
              </w:tcPr>
              <w:p w14:paraId="5C2065B2"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1E68AE1C" w14:textId="77777777" w:rsidTr="00482488">
        <w:trPr>
          <w:trHeight w:val="397"/>
        </w:trPr>
        <w:tc>
          <w:tcPr>
            <w:tcW w:w="7650" w:type="dxa"/>
            <w:gridSpan w:val="2"/>
          </w:tcPr>
          <w:p w14:paraId="73AA8726" w14:textId="77777777" w:rsidR="00FF4995" w:rsidRPr="00EB2296" w:rsidRDefault="00FF4995" w:rsidP="00482488">
            <w:pPr>
              <w:spacing w:after="0" w:line="240" w:lineRule="auto"/>
              <w:rPr>
                <w:rFonts w:cs="Arial"/>
                <w:sz w:val="20"/>
                <w:szCs w:val="20"/>
              </w:rPr>
            </w:pPr>
            <w:r w:rsidRPr="00EB2296">
              <w:rPr>
                <w:rFonts w:cs="Arial"/>
                <w:sz w:val="20"/>
                <w:szCs w:val="20"/>
              </w:rPr>
              <w:t>Risk Assessment</w:t>
            </w:r>
          </w:p>
        </w:tc>
        <w:tc>
          <w:tcPr>
            <w:tcW w:w="709" w:type="dxa"/>
            <w:shd w:val="clear" w:color="auto" w:fill="E6E6E6"/>
          </w:tcPr>
          <w:p w14:paraId="700FBFDA"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593982596"/>
            <w14:checkbox>
              <w14:checked w14:val="0"/>
              <w14:checkedState w14:val="2612" w14:font="MS Gothic"/>
              <w14:uncheckedState w14:val="2610" w14:font="MS Gothic"/>
            </w14:checkbox>
          </w:sdtPr>
          <w:sdtEndPr/>
          <w:sdtContent>
            <w:tc>
              <w:tcPr>
                <w:tcW w:w="567" w:type="dxa"/>
                <w:shd w:val="clear" w:color="auto" w:fill="E6E6E6"/>
              </w:tcPr>
              <w:p w14:paraId="27400290"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361698240"/>
            <w14:checkbox>
              <w14:checked w14:val="0"/>
              <w14:checkedState w14:val="2612" w14:font="MS Gothic"/>
              <w14:uncheckedState w14:val="2610" w14:font="MS Gothic"/>
            </w14:checkbox>
          </w:sdtPr>
          <w:sdtEndPr/>
          <w:sdtContent>
            <w:tc>
              <w:tcPr>
                <w:tcW w:w="992" w:type="dxa"/>
                <w:shd w:val="clear" w:color="auto" w:fill="auto"/>
              </w:tcPr>
              <w:p w14:paraId="5DAF053C"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070DBBF4" w14:textId="77777777" w:rsidTr="00482488">
        <w:trPr>
          <w:trHeight w:val="397"/>
        </w:trPr>
        <w:tc>
          <w:tcPr>
            <w:tcW w:w="7650" w:type="dxa"/>
            <w:gridSpan w:val="2"/>
          </w:tcPr>
          <w:p w14:paraId="30EC1D72" w14:textId="77777777" w:rsidR="00FF4995" w:rsidRPr="00EB2296" w:rsidRDefault="00FF4995" w:rsidP="00482488">
            <w:pPr>
              <w:spacing w:after="0" w:line="240" w:lineRule="auto"/>
              <w:rPr>
                <w:rFonts w:cs="Arial"/>
                <w:sz w:val="20"/>
                <w:szCs w:val="20"/>
              </w:rPr>
            </w:pPr>
            <w:r w:rsidRPr="00EB2296">
              <w:rPr>
                <w:rFonts w:cs="Arial"/>
                <w:sz w:val="20"/>
                <w:szCs w:val="20"/>
              </w:rPr>
              <w:t>Internal/Suspension Record</w:t>
            </w:r>
          </w:p>
        </w:tc>
        <w:tc>
          <w:tcPr>
            <w:tcW w:w="709" w:type="dxa"/>
            <w:shd w:val="clear" w:color="auto" w:fill="FF0000"/>
          </w:tcPr>
          <w:p w14:paraId="6D327DDF"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1778991293"/>
            <w14:checkbox>
              <w14:checked w14:val="0"/>
              <w14:checkedState w14:val="2612" w14:font="MS Gothic"/>
              <w14:uncheckedState w14:val="2610" w14:font="MS Gothic"/>
            </w14:checkbox>
          </w:sdtPr>
          <w:sdtEndPr/>
          <w:sdtContent>
            <w:tc>
              <w:tcPr>
                <w:tcW w:w="567" w:type="dxa"/>
                <w:shd w:val="clear" w:color="auto" w:fill="E6E6E6"/>
              </w:tcPr>
              <w:p w14:paraId="4513BD96"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704247632"/>
            <w14:checkbox>
              <w14:checked w14:val="0"/>
              <w14:checkedState w14:val="2612" w14:font="MS Gothic"/>
              <w14:uncheckedState w14:val="2610" w14:font="MS Gothic"/>
            </w14:checkbox>
          </w:sdtPr>
          <w:sdtEndPr/>
          <w:sdtContent>
            <w:tc>
              <w:tcPr>
                <w:tcW w:w="992" w:type="dxa"/>
                <w:shd w:val="clear" w:color="auto" w:fill="auto"/>
              </w:tcPr>
              <w:p w14:paraId="215CFAC9"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7C27302A" w14:textId="77777777" w:rsidTr="00482488">
        <w:trPr>
          <w:trHeight w:val="397"/>
        </w:trPr>
        <w:tc>
          <w:tcPr>
            <w:tcW w:w="7650" w:type="dxa"/>
            <w:gridSpan w:val="2"/>
          </w:tcPr>
          <w:p w14:paraId="34F02555" w14:textId="77777777" w:rsidR="00FF4995" w:rsidRPr="00EB2296" w:rsidRDefault="00FF4995" w:rsidP="00482488">
            <w:pPr>
              <w:spacing w:after="0" w:line="240" w:lineRule="auto"/>
              <w:rPr>
                <w:rFonts w:cs="Arial"/>
                <w:sz w:val="20"/>
                <w:szCs w:val="20"/>
              </w:rPr>
            </w:pPr>
            <w:r w:rsidRPr="00EB2296">
              <w:rPr>
                <w:rFonts w:cs="Arial"/>
                <w:sz w:val="20"/>
                <w:szCs w:val="20"/>
              </w:rPr>
              <w:t>SEN Support Plan applicable</w:t>
            </w:r>
          </w:p>
        </w:tc>
        <w:tc>
          <w:tcPr>
            <w:tcW w:w="709" w:type="dxa"/>
            <w:shd w:val="clear" w:color="auto" w:fill="FF0000"/>
          </w:tcPr>
          <w:p w14:paraId="7BD4EF5D"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1772541584"/>
            <w14:checkbox>
              <w14:checked w14:val="0"/>
              <w14:checkedState w14:val="2612" w14:font="MS Gothic"/>
              <w14:uncheckedState w14:val="2610" w14:font="MS Gothic"/>
            </w14:checkbox>
          </w:sdtPr>
          <w:sdtEndPr/>
          <w:sdtContent>
            <w:tc>
              <w:tcPr>
                <w:tcW w:w="567" w:type="dxa"/>
                <w:shd w:val="clear" w:color="auto" w:fill="E6E6E6"/>
              </w:tcPr>
              <w:p w14:paraId="32EFB98C"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76040216"/>
            <w14:checkbox>
              <w14:checked w14:val="0"/>
              <w14:checkedState w14:val="2612" w14:font="MS Gothic"/>
              <w14:uncheckedState w14:val="2610" w14:font="MS Gothic"/>
            </w14:checkbox>
          </w:sdtPr>
          <w:sdtEndPr/>
          <w:sdtContent>
            <w:tc>
              <w:tcPr>
                <w:tcW w:w="992" w:type="dxa"/>
                <w:shd w:val="clear" w:color="auto" w:fill="auto"/>
              </w:tcPr>
              <w:p w14:paraId="31AE05F4"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14F13335" w14:textId="77777777" w:rsidTr="00482488">
        <w:trPr>
          <w:trHeight w:val="397"/>
        </w:trPr>
        <w:tc>
          <w:tcPr>
            <w:tcW w:w="7650" w:type="dxa"/>
            <w:gridSpan w:val="2"/>
          </w:tcPr>
          <w:p w14:paraId="066FA2E3" w14:textId="77777777" w:rsidR="00FF4995" w:rsidRPr="00EB2296" w:rsidRDefault="00FF4995" w:rsidP="00482488">
            <w:pPr>
              <w:spacing w:after="0" w:line="240" w:lineRule="auto"/>
              <w:rPr>
                <w:rFonts w:cs="Arial"/>
                <w:sz w:val="20"/>
                <w:szCs w:val="20"/>
              </w:rPr>
            </w:pPr>
            <w:r w:rsidRPr="00EB2296">
              <w:rPr>
                <w:rFonts w:cs="Arial"/>
                <w:sz w:val="20"/>
                <w:szCs w:val="20"/>
              </w:rPr>
              <w:t>Education Psychologist Support</w:t>
            </w:r>
          </w:p>
        </w:tc>
        <w:tc>
          <w:tcPr>
            <w:tcW w:w="709" w:type="dxa"/>
            <w:shd w:val="clear" w:color="auto" w:fill="E6E6E6"/>
          </w:tcPr>
          <w:p w14:paraId="03C89A09"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258605947"/>
            <w14:checkbox>
              <w14:checked w14:val="0"/>
              <w14:checkedState w14:val="2612" w14:font="MS Gothic"/>
              <w14:uncheckedState w14:val="2610" w14:font="MS Gothic"/>
            </w14:checkbox>
          </w:sdtPr>
          <w:sdtEndPr/>
          <w:sdtContent>
            <w:tc>
              <w:tcPr>
                <w:tcW w:w="567" w:type="dxa"/>
                <w:shd w:val="clear" w:color="auto" w:fill="E6E6E6"/>
              </w:tcPr>
              <w:p w14:paraId="41CA0E41"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sdt>
          <w:sdtPr>
            <w:rPr>
              <w:rFonts w:cs="Arial"/>
              <w:sz w:val="20"/>
              <w:szCs w:val="20"/>
            </w:rPr>
            <w:id w:val="-466895070"/>
            <w14:checkbox>
              <w14:checked w14:val="0"/>
              <w14:checkedState w14:val="2612" w14:font="MS Gothic"/>
              <w14:uncheckedState w14:val="2610" w14:font="MS Gothic"/>
            </w14:checkbox>
          </w:sdtPr>
          <w:sdtEndPr/>
          <w:sdtContent>
            <w:tc>
              <w:tcPr>
                <w:tcW w:w="992" w:type="dxa"/>
                <w:shd w:val="clear" w:color="auto" w:fill="auto"/>
              </w:tcPr>
              <w:p w14:paraId="7F91BC49"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tr>
      <w:tr w:rsidR="00EB2296" w:rsidRPr="00EB2296" w14:paraId="3D4BD728" w14:textId="77777777" w:rsidTr="00482488">
        <w:trPr>
          <w:trHeight w:val="397"/>
        </w:trPr>
        <w:tc>
          <w:tcPr>
            <w:tcW w:w="7650" w:type="dxa"/>
            <w:gridSpan w:val="2"/>
          </w:tcPr>
          <w:p w14:paraId="0446474F" w14:textId="77777777" w:rsidR="00FF4995" w:rsidRPr="00EB2296" w:rsidRDefault="00FF4995" w:rsidP="00482488">
            <w:pPr>
              <w:spacing w:after="0" w:line="240" w:lineRule="auto"/>
              <w:rPr>
                <w:rFonts w:cs="Arial"/>
                <w:sz w:val="20"/>
                <w:szCs w:val="20"/>
              </w:rPr>
            </w:pPr>
            <w:r w:rsidRPr="00EB2296">
              <w:rPr>
                <w:rFonts w:cs="Arial"/>
                <w:sz w:val="20"/>
                <w:szCs w:val="20"/>
              </w:rPr>
              <w:t>Attendance Certificate</w:t>
            </w:r>
          </w:p>
        </w:tc>
        <w:tc>
          <w:tcPr>
            <w:tcW w:w="709" w:type="dxa"/>
            <w:shd w:val="clear" w:color="auto" w:fill="FF0000"/>
          </w:tcPr>
          <w:p w14:paraId="172A4704"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540747964"/>
            <w14:checkbox>
              <w14:checked w14:val="0"/>
              <w14:checkedState w14:val="2612" w14:font="MS Gothic"/>
              <w14:uncheckedState w14:val="2610" w14:font="MS Gothic"/>
            </w14:checkbox>
          </w:sdtPr>
          <w:sdtEndPr/>
          <w:sdtContent>
            <w:tc>
              <w:tcPr>
                <w:tcW w:w="567" w:type="dxa"/>
                <w:shd w:val="clear" w:color="auto" w:fill="E6E6E6"/>
              </w:tcPr>
              <w:p w14:paraId="4BF32976"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sdt>
          <w:sdtPr>
            <w:rPr>
              <w:rFonts w:cs="Arial"/>
              <w:sz w:val="20"/>
              <w:szCs w:val="20"/>
            </w:rPr>
            <w:id w:val="-1478451350"/>
            <w14:checkbox>
              <w14:checked w14:val="0"/>
              <w14:checkedState w14:val="2612" w14:font="MS Gothic"/>
              <w14:uncheckedState w14:val="2610" w14:font="MS Gothic"/>
            </w14:checkbox>
          </w:sdtPr>
          <w:sdtEndPr/>
          <w:sdtContent>
            <w:tc>
              <w:tcPr>
                <w:tcW w:w="992" w:type="dxa"/>
                <w:shd w:val="clear" w:color="auto" w:fill="auto"/>
              </w:tcPr>
              <w:p w14:paraId="4A8A78DF" w14:textId="77777777" w:rsidR="00FF4995" w:rsidRPr="00EB2296" w:rsidRDefault="00FF4995" w:rsidP="00482488">
                <w:pPr>
                  <w:spacing w:after="0" w:line="240" w:lineRule="auto"/>
                  <w:jc w:val="center"/>
                  <w:rPr>
                    <w:rFonts w:cs="Arial"/>
                    <w:sz w:val="20"/>
                    <w:szCs w:val="20"/>
                  </w:rPr>
                </w:pPr>
                <w:r w:rsidRPr="00EB2296">
                  <w:rPr>
                    <w:rFonts w:ascii="MS Gothic" w:eastAsia="MS Gothic" w:hAnsi="MS Gothic" w:cs="Arial" w:hint="eastAsia"/>
                    <w:sz w:val="20"/>
                    <w:szCs w:val="20"/>
                  </w:rPr>
                  <w:t>☐</w:t>
                </w:r>
              </w:p>
            </w:tc>
          </w:sdtContent>
        </w:sdt>
      </w:tr>
      <w:tr w:rsidR="00EB2296" w:rsidRPr="00EB2296" w14:paraId="44307659" w14:textId="77777777" w:rsidTr="00482488">
        <w:trPr>
          <w:trHeight w:val="397"/>
        </w:trPr>
        <w:tc>
          <w:tcPr>
            <w:tcW w:w="9918" w:type="dxa"/>
            <w:gridSpan w:val="5"/>
            <w:shd w:val="clear" w:color="auto" w:fill="D9D9D9" w:themeFill="background1" w:themeFillShade="D9"/>
          </w:tcPr>
          <w:p w14:paraId="2189F2B3" w14:textId="77777777" w:rsidR="00FF4995" w:rsidRPr="00EB2296" w:rsidRDefault="00FF4995" w:rsidP="00482488">
            <w:pPr>
              <w:spacing w:after="0" w:line="240" w:lineRule="auto"/>
              <w:rPr>
                <w:b/>
                <w:bCs/>
                <w:sz w:val="22"/>
                <w:szCs w:val="22"/>
              </w:rPr>
            </w:pPr>
            <w:r w:rsidRPr="00EB2296">
              <w:rPr>
                <w:rFonts w:cs="Arial"/>
                <w:b/>
                <w:bCs/>
                <w:sz w:val="22"/>
                <w:szCs w:val="22"/>
              </w:rPr>
              <w:t xml:space="preserve">If </w:t>
            </w:r>
            <w:r w:rsidRPr="00EB2296">
              <w:rPr>
                <w:rFonts w:ascii="Arial" w:hAnsi="Arial" w:cs="Arial"/>
                <w:b/>
                <w:bCs/>
              </w:rPr>
              <w:t>relevant</w:t>
            </w:r>
            <w:r w:rsidRPr="00EB2296">
              <w:rPr>
                <w:rFonts w:cs="Arial"/>
                <w:b/>
                <w:bCs/>
                <w:sz w:val="22"/>
                <w:szCs w:val="22"/>
              </w:rPr>
              <w:t>;</w:t>
            </w:r>
          </w:p>
        </w:tc>
      </w:tr>
      <w:tr w:rsidR="00EB2296" w:rsidRPr="00EB2296" w14:paraId="58A93B22" w14:textId="77777777" w:rsidTr="00482488">
        <w:trPr>
          <w:trHeight w:val="397"/>
        </w:trPr>
        <w:tc>
          <w:tcPr>
            <w:tcW w:w="7650" w:type="dxa"/>
            <w:gridSpan w:val="2"/>
          </w:tcPr>
          <w:p w14:paraId="12390C73" w14:textId="77777777" w:rsidR="00FF4995" w:rsidRPr="00EB2296" w:rsidRDefault="00FF4995" w:rsidP="00482488">
            <w:pPr>
              <w:spacing w:after="0" w:line="240" w:lineRule="auto"/>
              <w:rPr>
                <w:rFonts w:cs="Arial"/>
                <w:sz w:val="20"/>
                <w:szCs w:val="20"/>
              </w:rPr>
            </w:pPr>
            <w:r w:rsidRPr="00EB2296">
              <w:rPr>
                <w:rFonts w:cs="Arial"/>
                <w:sz w:val="20"/>
                <w:szCs w:val="20"/>
              </w:rPr>
              <w:t xml:space="preserve">Mental Health Agency Support </w:t>
            </w:r>
          </w:p>
        </w:tc>
        <w:tc>
          <w:tcPr>
            <w:tcW w:w="709" w:type="dxa"/>
            <w:shd w:val="clear" w:color="auto" w:fill="FF0000"/>
          </w:tcPr>
          <w:p w14:paraId="319F62A2"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D/E</w:t>
            </w:r>
          </w:p>
        </w:tc>
        <w:sdt>
          <w:sdtPr>
            <w:rPr>
              <w:rFonts w:cs="Arial"/>
              <w:sz w:val="20"/>
              <w:szCs w:val="20"/>
            </w:rPr>
            <w:id w:val="-189539085"/>
            <w14:checkbox>
              <w14:checked w14:val="0"/>
              <w14:checkedState w14:val="2612" w14:font="MS Gothic"/>
              <w14:uncheckedState w14:val="2610" w14:font="MS Gothic"/>
            </w14:checkbox>
          </w:sdtPr>
          <w:sdtEndPr/>
          <w:sdtContent>
            <w:tc>
              <w:tcPr>
                <w:tcW w:w="567" w:type="dxa"/>
                <w:shd w:val="clear" w:color="auto" w:fill="E6E6E6"/>
              </w:tcPr>
              <w:p w14:paraId="4A97A5EF"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131323340"/>
            <w14:checkbox>
              <w14:checked w14:val="0"/>
              <w14:checkedState w14:val="2612" w14:font="MS Gothic"/>
              <w14:uncheckedState w14:val="2610" w14:font="MS Gothic"/>
            </w14:checkbox>
          </w:sdtPr>
          <w:sdtEndPr/>
          <w:sdtContent>
            <w:tc>
              <w:tcPr>
                <w:tcW w:w="992" w:type="dxa"/>
                <w:shd w:val="clear" w:color="auto" w:fill="auto"/>
              </w:tcPr>
              <w:p w14:paraId="36C5ADCC"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2115D502" w14:textId="77777777" w:rsidTr="00482488">
        <w:trPr>
          <w:trHeight w:val="397"/>
        </w:trPr>
        <w:tc>
          <w:tcPr>
            <w:tcW w:w="7650" w:type="dxa"/>
            <w:gridSpan w:val="2"/>
          </w:tcPr>
          <w:p w14:paraId="6F4E60E3" w14:textId="77777777" w:rsidR="00FF4995" w:rsidRPr="00EB2296" w:rsidRDefault="00FF4995" w:rsidP="00482488">
            <w:pPr>
              <w:spacing w:after="0" w:line="240" w:lineRule="auto"/>
              <w:rPr>
                <w:rFonts w:cs="Arial"/>
                <w:sz w:val="20"/>
                <w:szCs w:val="20"/>
              </w:rPr>
            </w:pPr>
            <w:r w:rsidRPr="00EB2296">
              <w:rPr>
                <w:rFonts w:cs="Arial"/>
                <w:sz w:val="20"/>
                <w:szCs w:val="20"/>
              </w:rPr>
              <w:t>Medical / Consultant Support</w:t>
            </w:r>
          </w:p>
        </w:tc>
        <w:tc>
          <w:tcPr>
            <w:tcW w:w="709" w:type="dxa"/>
            <w:shd w:val="clear" w:color="auto" w:fill="FF0000"/>
          </w:tcPr>
          <w:p w14:paraId="2CE7E6FE"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D/E</w:t>
            </w:r>
          </w:p>
        </w:tc>
        <w:sdt>
          <w:sdtPr>
            <w:rPr>
              <w:rFonts w:cs="Arial"/>
              <w:sz w:val="20"/>
              <w:szCs w:val="20"/>
            </w:rPr>
            <w:id w:val="286940185"/>
            <w14:checkbox>
              <w14:checked w14:val="0"/>
              <w14:checkedState w14:val="2612" w14:font="MS Gothic"/>
              <w14:uncheckedState w14:val="2610" w14:font="MS Gothic"/>
            </w14:checkbox>
          </w:sdtPr>
          <w:sdtEndPr/>
          <w:sdtContent>
            <w:tc>
              <w:tcPr>
                <w:tcW w:w="567" w:type="dxa"/>
                <w:shd w:val="clear" w:color="auto" w:fill="E6E6E6"/>
              </w:tcPr>
              <w:p w14:paraId="579561EF"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2105229674"/>
            <w14:checkbox>
              <w14:checked w14:val="0"/>
              <w14:checkedState w14:val="2612" w14:font="MS Gothic"/>
              <w14:uncheckedState w14:val="2610" w14:font="MS Gothic"/>
            </w14:checkbox>
          </w:sdtPr>
          <w:sdtEndPr/>
          <w:sdtContent>
            <w:tc>
              <w:tcPr>
                <w:tcW w:w="992" w:type="dxa"/>
                <w:shd w:val="clear" w:color="auto" w:fill="auto"/>
              </w:tcPr>
              <w:p w14:paraId="18DAE87D"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12A4098D" w14:textId="77777777" w:rsidTr="00482488">
        <w:trPr>
          <w:trHeight w:val="397"/>
        </w:trPr>
        <w:tc>
          <w:tcPr>
            <w:tcW w:w="7650" w:type="dxa"/>
            <w:gridSpan w:val="2"/>
          </w:tcPr>
          <w:p w14:paraId="5D998025" w14:textId="77777777" w:rsidR="00FF4995" w:rsidRPr="00EB2296" w:rsidRDefault="00FF4995" w:rsidP="00482488">
            <w:pPr>
              <w:spacing w:after="0" w:line="240" w:lineRule="auto"/>
              <w:rPr>
                <w:rFonts w:cs="Arial"/>
                <w:sz w:val="20"/>
                <w:szCs w:val="20"/>
              </w:rPr>
            </w:pPr>
            <w:r w:rsidRPr="00EB2296">
              <w:rPr>
                <w:rFonts w:cs="Arial"/>
                <w:sz w:val="20"/>
                <w:szCs w:val="20"/>
              </w:rPr>
              <w:t>Autism &amp; Outreach Team Support</w:t>
            </w:r>
          </w:p>
        </w:tc>
        <w:tc>
          <w:tcPr>
            <w:tcW w:w="709" w:type="dxa"/>
            <w:shd w:val="clear" w:color="auto" w:fill="E6E6E6"/>
          </w:tcPr>
          <w:p w14:paraId="64D60426"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576982815"/>
            <w14:checkbox>
              <w14:checked w14:val="0"/>
              <w14:checkedState w14:val="2612" w14:font="MS Gothic"/>
              <w14:uncheckedState w14:val="2610" w14:font="MS Gothic"/>
            </w14:checkbox>
          </w:sdtPr>
          <w:sdtEndPr/>
          <w:sdtContent>
            <w:tc>
              <w:tcPr>
                <w:tcW w:w="567" w:type="dxa"/>
                <w:shd w:val="clear" w:color="auto" w:fill="E6E6E6"/>
              </w:tcPr>
              <w:p w14:paraId="016A178D"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153255912"/>
            <w14:checkbox>
              <w14:checked w14:val="0"/>
              <w14:checkedState w14:val="2612" w14:font="MS Gothic"/>
              <w14:uncheckedState w14:val="2610" w14:font="MS Gothic"/>
            </w14:checkbox>
          </w:sdtPr>
          <w:sdtEndPr/>
          <w:sdtContent>
            <w:tc>
              <w:tcPr>
                <w:tcW w:w="992" w:type="dxa"/>
                <w:shd w:val="clear" w:color="auto" w:fill="auto"/>
              </w:tcPr>
              <w:p w14:paraId="5E16255B"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6BB5029B" w14:textId="77777777" w:rsidTr="00482488">
        <w:trPr>
          <w:trHeight w:val="397"/>
        </w:trPr>
        <w:tc>
          <w:tcPr>
            <w:tcW w:w="7650" w:type="dxa"/>
            <w:gridSpan w:val="2"/>
          </w:tcPr>
          <w:p w14:paraId="3A0F1DF8" w14:textId="77777777" w:rsidR="00FF4995" w:rsidRPr="00EB2296" w:rsidRDefault="00FF4995" w:rsidP="00482488">
            <w:pPr>
              <w:spacing w:after="0" w:line="240" w:lineRule="auto"/>
              <w:rPr>
                <w:rFonts w:cs="Arial"/>
                <w:sz w:val="20"/>
                <w:szCs w:val="20"/>
              </w:rPr>
            </w:pPr>
            <w:r w:rsidRPr="00EB2296">
              <w:rPr>
                <w:rFonts w:cs="Arial"/>
                <w:sz w:val="20"/>
                <w:szCs w:val="20"/>
              </w:rPr>
              <w:t xml:space="preserve">Speech and Language Therapy </w:t>
            </w:r>
          </w:p>
        </w:tc>
        <w:tc>
          <w:tcPr>
            <w:tcW w:w="709" w:type="dxa"/>
            <w:shd w:val="clear" w:color="auto" w:fill="E6E6E6"/>
          </w:tcPr>
          <w:p w14:paraId="70FD9253"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1402666027"/>
            <w14:checkbox>
              <w14:checked w14:val="0"/>
              <w14:checkedState w14:val="2612" w14:font="MS Gothic"/>
              <w14:uncheckedState w14:val="2610" w14:font="MS Gothic"/>
            </w14:checkbox>
          </w:sdtPr>
          <w:sdtEndPr/>
          <w:sdtContent>
            <w:tc>
              <w:tcPr>
                <w:tcW w:w="567" w:type="dxa"/>
                <w:shd w:val="clear" w:color="auto" w:fill="E6E6E6"/>
              </w:tcPr>
              <w:p w14:paraId="4AE3752F"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407958263"/>
            <w14:checkbox>
              <w14:checked w14:val="0"/>
              <w14:checkedState w14:val="2612" w14:font="MS Gothic"/>
              <w14:uncheckedState w14:val="2610" w14:font="MS Gothic"/>
            </w14:checkbox>
          </w:sdtPr>
          <w:sdtEndPr/>
          <w:sdtContent>
            <w:tc>
              <w:tcPr>
                <w:tcW w:w="992" w:type="dxa"/>
                <w:shd w:val="clear" w:color="auto" w:fill="auto"/>
              </w:tcPr>
              <w:p w14:paraId="13136FCF"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301780B1" w14:textId="77777777" w:rsidTr="00482488">
        <w:trPr>
          <w:trHeight w:val="397"/>
        </w:trPr>
        <w:tc>
          <w:tcPr>
            <w:tcW w:w="7650" w:type="dxa"/>
            <w:gridSpan w:val="2"/>
          </w:tcPr>
          <w:p w14:paraId="1A31ED2C" w14:textId="77777777" w:rsidR="00FF4995" w:rsidRPr="00EB2296" w:rsidRDefault="00FF4995" w:rsidP="00482488">
            <w:pPr>
              <w:spacing w:after="0" w:line="240" w:lineRule="auto"/>
              <w:rPr>
                <w:rFonts w:cs="Arial"/>
                <w:sz w:val="20"/>
                <w:szCs w:val="20"/>
              </w:rPr>
            </w:pPr>
            <w:r w:rsidRPr="00EB2296">
              <w:rPr>
                <w:rFonts w:cs="Arial"/>
                <w:sz w:val="20"/>
                <w:szCs w:val="20"/>
              </w:rPr>
              <w:t>Language and Learning Partnership</w:t>
            </w:r>
          </w:p>
        </w:tc>
        <w:tc>
          <w:tcPr>
            <w:tcW w:w="709" w:type="dxa"/>
            <w:shd w:val="clear" w:color="auto" w:fill="E6E6E6"/>
          </w:tcPr>
          <w:p w14:paraId="08646404"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1558768131"/>
            <w14:checkbox>
              <w14:checked w14:val="0"/>
              <w14:checkedState w14:val="2612" w14:font="MS Gothic"/>
              <w14:uncheckedState w14:val="2610" w14:font="MS Gothic"/>
            </w14:checkbox>
          </w:sdtPr>
          <w:sdtEndPr/>
          <w:sdtContent>
            <w:tc>
              <w:tcPr>
                <w:tcW w:w="567" w:type="dxa"/>
                <w:shd w:val="clear" w:color="auto" w:fill="E6E6E6"/>
              </w:tcPr>
              <w:p w14:paraId="0E5D9551"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691615155"/>
            <w14:checkbox>
              <w14:checked w14:val="0"/>
              <w14:checkedState w14:val="2612" w14:font="MS Gothic"/>
              <w14:uncheckedState w14:val="2610" w14:font="MS Gothic"/>
            </w14:checkbox>
          </w:sdtPr>
          <w:sdtEndPr/>
          <w:sdtContent>
            <w:tc>
              <w:tcPr>
                <w:tcW w:w="992" w:type="dxa"/>
                <w:shd w:val="clear" w:color="auto" w:fill="auto"/>
              </w:tcPr>
              <w:p w14:paraId="3736102E"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0ECA1FDA" w14:textId="77777777" w:rsidTr="00482488">
        <w:trPr>
          <w:trHeight w:val="397"/>
        </w:trPr>
        <w:tc>
          <w:tcPr>
            <w:tcW w:w="7650" w:type="dxa"/>
            <w:gridSpan w:val="2"/>
          </w:tcPr>
          <w:p w14:paraId="10B0C0D3" w14:textId="77777777" w:rsidR="00FF4995" w:rsidRPr="00EB2296" w:rsidRDefault="00FF4995" w:rsidP="00482488">
            <w:pPr>
              <w:spacing w:after="0" w:line="240" w:lineRule="auto"/>
              <w:rPr>
                <w:rFonts w:cs="Arial"/>
                <w:sz w:val="20"/>
                <w:szCs w:val="20"/>
              </w:rPr>
            </w:pPr>
            <w:r w:rsidRPr="00EB2296">
              <w:rPr>
                <w:rFonts w:cs="Arial"/>
                <w:sz w:val="20"/>
                <w:szCs w:val="20"/>
              </w:rPr>
              <w:t>Learning Disability Team Support</w:t>
            </w:r>
          </w:p>
        </w:tc>
        <w:tc>
          <w:tcPr>
            <w:tcW w:w="709" w:type="dxa"/>
            <w:shd w:val="clear" w:color="auto" w:fill="E6E6E6"/>
          </w:tcPr>
          <w:p w14:paraId="67E20CCE"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1089122578"/>
            <w14:checkbox>
              <w14:checked w14:val="0"/>
              <w14:checkedState w14:val="2612" w14:font="MS Gothic"/>
              <w14:uncheckedState w14:val="2610" w14:font="MS Gothic"/>
            </w14:checkbox>
          </w:sdtPr>
          <w:sdtEndPr/>
          <w:sdtContent>
            <w:tc>
              <w:tcPr>
                <w:tcW w:w="567" w:type="dxa"/>
                <w:shd w:val="clear" w:color="auto" w:fill="E6E6E6"/>
              </w:tcPr>
              <w:p w14:paraId="661236D7"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1932698650"/>
            <w14:checkbox>
              <w14:checked w14:val="0"/>
              <w14:checkedState w14:val="2612" w14:font="MS Gothic"/>
              <w14:uncheckedState w14:val="2610" w14:font="MS Gothic"/>
            </w14:checkbox>
          </w:sdtPr>
          <w:sdtEndPr/>
          <w:sdtContent>
            <w:tc>
              <w:tcPr>
                <w:tcW w:w="992" w:type="dxa"/>
                <w:shd w:val="clear" w:color="auto" w:fill="auto"/>
              </w:tcPr>
              <w:p w14:paraId="63CEC78C"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7B7FB16B" w14:textId="77777777" w:rsidTr="00482488">
        <w:trPr>
          <w:trHeight w:val="397"/>
        </w:trPr>
        <w:tc>
          <w:tcPr>
            <w:tcW w:w="7650" w:type="dxa"/>
            <w:gridSpan w:val="2"/>
          </w:tcPr>
          <w:p w14:paraId="7B34A770" w14:textId="77777777" w:rsidR="00FF4995" w:rsidRPr="00EB2296" w:rsidRDefault="00FF4995" w:rsidP="00482488">
            <w:pPr>
              <w:spacing w:after="0" w:line="240" w:lineRule="auto"/>
              <w:rPr>
                <w:rFonts w:cs="Arial"/>
                <w:sz w:val="20"/>
                <w:szCs w:val="20"/>
              </w:rPr>
            </w:pPr>
            <w:r w:rsidRPr="00EB2296">
              <w:rPr>
                <w:rFonts w:cs="Arial"/>
                <w:sz w:val="20"/>
                <w:szCs w:val="20"/>
              </w:rPr>
              <w:t>Youth Offending Services</w:t>
            </w:r>
          </w:p>
        </w:tc>
        <w:tc>
          <w:tcPr>
            <w:tcW w:w="709" w:type="dxa"/>
            <w:shd w:val="clear" w:color="auto" w:fill="E6E6E6"/>
          </w:tcPr>
          <w:p w14:paraId="2E086B33"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928734407"/>
            <w14:checkbox>
              <w14:checked w14:val="0"/>
              <w14:checkedState w14:val="2612" w14:font="MS Gothic"/>
              <w14:uncheckedState w14:val="2610" w14:font="MS Gothic"/>
            </w14:checkbox>
          </w:sdtPr>
          <w:sdtEndPr/>
          <w:sdtContent>
            <w:tc>
              <w:tcPr>
                <w:tcW w:w="567" w:type="dxa"/>
                <w:shd w:val="clear" w:color="auto" w:fill="E6E6E6"/>
              </w:tcPr>
              <w:p w14:paraId="14055294"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636617237"/>
            <w14:checkbox>
              <w14:checked w14:val="0"/>
              <w14:checkedState w14:val="2612" w14:font="MS Gothic"/>
              <w14:uncheckedState w14:val="2610" w14:font="MS Gothic"/>
            </w14:checkbox>
          </w:sdtPr>
          <w:sdtEndPr/>
          <w:sdtContent>
            <w:tc>
              <w:tcPr>
                <w:tcW w:w="992" w:type="dxa"/>
                <w:shd w:val="clear" w:color="auto" w:fill="auto"/>
              </w:tcPr>
              <w:p w14:paraId="2B3DC372"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18A5FD3C" w14:textId="77777777" w:rsidTr="00482488">
        <w:trPr>
          <w:trHeight w:val="397"/>
        </w:trPr>
        <w:tc>
          <w:tcPr>
            <w:tcW w:w="7650" w:type="dxa"/>
            <w:gridSpan w:val="2"/>
          </w:tcPr>
          <w:p w14:paraId="6CC6613C" w14:textId="77777777" w:rsidR="00FF4995" w:rsidRPr="00EB2296" w:rsidRDefault="00FF4995" w:rsidP="00482488">
            <w:pPr>
              <w:spacing w:after="0" w:line="240" w:lineRule="auto"/>
              <w:rPr>
                <w:rFonts w:cs="Arial"/>
                <w:sz w:val="20"/>
                <w:szCs w:val="20"/>
              </w:rPr>
            </w:pPr>
            <w:r w:rsidRPr="00EB2296">
              <w:rPr>
                <w:rFonts w:cs="Arial"/>
                <w:sz w:val="20"/>
                <w:szCs w:val="20"/>
              </w:rPr>
              <w:t>Youth Drug &amp; Alcohol Project</w:t>
            </w:r>
          </w:p>
        </w:tc>
        <w:tc>
          <w:tcPr>
            <w:tcW w:w="709" w:type="dxa"/>
            <w:shd w:val="clear" w:color="auto" w:fill="E6E6E6"/>
          </w:tcPr>
          <w:p w14:paraId="118D354F"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D</w:t>
            </w:r>
          </w:p>
        </w:tc>
        <w:sdt>
          <w:sdtPr>
            <w:rPr>
              <w:rFonts w:cs="Arial"/>
              <w:sz w:val="20"/>
              <w:szCs w:val="20"/>
            </w:rPr>
            <w:id w:val="980652084"/>
            <w14:checkbox>
              <w14:checked w14:val="0"/>
              <w14:checkedState w14:val="2612" w14:font="MS Gothic"/>
              <w14:uncheckedState w14:val="2610" w14:font="MS Gothic"/>
            </w14:checkbox>
          </w:sdtPr>
          <w:sdtEndPr/>
          <w:sdtContent>
            <w:tc>
              <w:tcPr>
                <w:tcW w:w="567" w:type="dxa"/>
                <w:shd w:val="clear" w:color="auto" w:fill="E6E6E6"/>
              </w:tcPr>
              <w:p w14:paraId="7142CA93"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sdt>
          <w:sdtPr>
            <w:rPr>
              <w:rFonts w:cs="Arial"/>
              <w:sz w:val="20"/>
              <w:szCs w:val="20"/>
            </w:rPr>
            <w:id w:val="-2089690601"/>
            <w14:checkbox>
              <w14:checked w14:val="0"/>
              <w14:checkedState w14:val="2612" w14:font="MS Gothic"/>
              <w14:uncheckedState w14:val="2610" w14:font="MS Gothic"/>
            </w14:checkbox>
          </w:sdtPr>
          <w:sdtEndPr/>
          <w:sdtContent>
            <w:tc>
              <w:tcPr>
                <w:tcW w:w="992" w:type="dxa"/>
                <w:shd w:val="clear" w:color="auto" w:fill="auto"/>
              </w:tcPr>
              <w:p w14:paraId="2A62500E"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r>
      <w:tr w:rsidR="00EB2296" w:rsidRPr="00EB2296" w14:paraId="44ECD986" w14:textId="77777777" w:rsidTr="00482488">
        <w:trPr>
          <w:trHeight w:val="397"/>
        </w:trPr>
        <w:tc>
          <w:tcPr>
            <w:tcW w:w="7650" w:type="dxa"/>
            <w:gridSpan w:val="2"/>
            <w:shd w:val="clear" w:color="auto" w:fill="A6A6A6"/>
          </w:tcPr>
          <w:p w14:paraId="32F09999" w14:textId="77777777" w:rsidR="00FF4995" w:rsidRPr="00EB2296" w:rsidRDefault="00FF4995" w:rsidP="00482488">
            <w:pPr>
              <w:spacing w:after="0" w:line="240" w:lineRule="auto"/>
              <w:rPr>
                <w:rFonts w:ascii="Arial" w:hAnsi="Arial" w:cs="Arial"/>
                <w:b/>
              </w:rPr>
            </w:pPr>
            <w:r w:rsidRPr="00EB2296">
              <w:rPr>
                <w:rFonts w:ascii="Arial" w:hAnsi="Arial" w:cs="Arial"/>
                <w:b/>
              </w:rPr>
              <w:t>Other</w:t>
            </w:r>
          </w:p>
        </w:tc>
        <w:tc>
          <w:tcPr>
            <w:tcW w:w="709" w:type="dxa"/>
            <w:shd w:val="clear" w:color="auto" w:fill="E6E6E6"/>
          </w:tcPr>
          <w:p w14:paraId="53416244" w14:textId="77777777" w:rsidR="00FF4995" w:rsidRPr="00EB2296" w:rsidRDefault="00FF4995" w:rsidP="00482488">
            <w:pPr>
              <w:spacing w:after="0" w:line="240" w:lineRule="auto"/>
              <w:jc w:val="center"/>
              <w:rPr>
                <w:rFonts w:ascii="Arial" w:hAnsi="Arial" w:cs="Arial"/>
                <w:b/>
                <w:bCs/>
                <w:sz w:val="20"/>
                <w:szCs w:val="20"/>
              </w:rPr>
            </w:pPr>
          </w:p>
        </w:tc>
        <w:tc>
          <w:tcPr>
            <w:tcW w:w="567" w:type="dxa"/>
            <w:shd w:val="clear" w:color="auto" w:fill="E6E6E6"/>
          </w:tcPr>
          <w:p w14:paraId="0E63A2D2" w14:textId="77777777" w:rsidR="00FF4995" w:rsidRPr="00EB2296" w:rsidRDefault="00FF4995" w:rsidP="00482488">
            <w:pPr>
              <w:spacing w:after="0" w:line="240" w:lineRule="auto"/>
              <w:jc w:val="center"/>
              <w:rPr>
                <w:rFonts w:ascii="Arial" w:hAnsi="Arial" w:cs="Arial"/>
                <w:sz w:val="22"/>
                <w:szCs w:val="22"/>
              </w:rPr>
            </w:pPr>
          </w:p>
        </w:tc>
        <w:tc>
          <w:tcPr>
            <w:tcW w:w="992" w:type="dxa"/>
            <w:tcBorders>
              <w:bottom w:val="single" w:sz="4" w:space="0" w:color="C0C0C0"/>
            </w:tcBorders>
            <w:shd w:val="clear" w:color="auto" w:fill="A6A6A6"/>
          </w:tcPr>
          <w:p w14:paraId="1F6A1D25" w14:textId="77777777" w:rsidR="00FF4995" w:rsidRPr="00EB2296" w:rsidRDefault="00FF4995" w:rsidP="00482488">
            <w:pPr>
              <w:spacing w:after="0" w:line="240" w:lineRule="auto"/>
              <w:rPr>
                <w:rFonts w:ascii="Arial" w:hAnsi="Arial" w:cs="Arial"/>
                <w:sz w:val="22"/>
                <w:szCs w:val="22"/>
              </w:rPr>
            </w:pPr>
          </w:p>
        </w:tc>
      </w:tr>
      <w:tr w:rsidR="00EB2296" w:rsidRPr="00EB2296" w14:paraId="11FB08BB" w14:textId="77777777" w:rsidTr="00482488">
        <w:trPr>
          <w:trHeight w:val="397"/>
        </w:trPr>
        <w:tc>
          <w:tcPr>
            <w:tcW w:w="7650" w:type="dxa"/>
            <w:gridSpan w:val="2"/>
          </w:tcPr>
          <w:p w14:paraId="4D61D5A7" w14:textId="77777777" w:rsidR="00FF4995" w:rsidRPr="00EB2296" w:rsidRDefault="00FF4995" w:rsidP="00482488">
            <w:pPr>
              <w:spacing w:after="0" w:line="240" w:lineRule="auto"/>
              <w:rPr>
                <w:rFonts w:ascii="Arial" w:hAnsi="Arial" w:cs="Arial"/>
              </w:rPr>
            </w:pPr>
            <w:r w:rsidRPr="00EB2296">
              <w:rPr>
                <w:rFonts w:ascii="Arial" w:hAnsi="Arial" w:cs="Arial"/>
              </w:rPr>
              <w:fldChar w:fldCharType="begin">
                <w:ffData>
                  <w:name w:val="Text24"/>
                  <w:enabled/>
                  <w:calcOnExit w:val="0"/>
                  <w:textInput/>
                </w:ffData>
              </w:fldChar>
            </w:r>
            <w:r w:rsidRPr="00EB2296">
              <w:rPr>
                <w:rFonts w:ascii="Arial" w:hAnsi="Arial" w:cs="Arial"/>
              </w:rPr>
              <w:instrText xml:space="preserve"> FORMTEXT </w:instrText>
            </w:r>
            <w:r w:rsidRPr="00EB2296">
              <w:rPr>
                <w:rFonts w:ascii="Arial" w:hAnsi="Arial" w:cs="Arial"/>
              </w:rPr>
            </w:r>
            <w:r w:rsidRPr="00EB2296">
              <w:rPr>
                <w:rFonts w:ascii="Arial" w:hAnsi="Arial" w:cs="Arial"/>
              </w:rPr>
              <w:fldChar w:fldCharType="separate"/>
            </w:r>
            <w:r w:rsidRPr="00EB2296">
              <w:rPr>
                <w:rFonts w:ascii="Arial" w:hAnsi="Arial" w:cs="Arial"/>
                <w:noProof/>
              </w:rPr>
              <w:t> </w:t>
            </w:r>
            <w:r w:rsidRPr="00EB2296">
              <w:rPr>
                <w:rFonts w:ascii="Arial" w:hAnsi="Arial" w:cs="Arial"/>
                <w:noProof/>
              </w:rPr>
              <w:t> </w:t>
            </w:r>
            <w:r w:rsidRPr="00EB2296">
              <w:rPr>
                <w:rFonts w:ascii="Arial" w:hAnsi="Arial" w:cs="Arial"/>
                <w:noProof/>
              </w:rPr>
              <w:t> </w:t>
            </w:r>
            <w:r w:rsidRPr="00EB2296">
              <w:rPr>
                <w:rFonts w:ascii="Arial" w:hAnsi="Arial" w:cs="Arial"/>
                <w:noProof/>
              </w:rPr>
              <w:t> </w:t>
            </w:r>
            <w:r w:rsidRPr="00EB2296">
              <w:rPr>
                <w:rFonts w:ascii="Arial" w:hAnsi="Arial" w:cs="Arial"/>
                <w:noProof/>
              </w:rPr>
              <w:t> </w:t>
            </w:r>
            <w:r w:rsidRPr="00EB2296">
              <w:rPr>
                <w:rFonts w:ascii="Arial" w:hAnsi="Arial" w:cs="Arial"/>
              </w:rPr>
              <w:fldChar w:fldCharType="end"/>
            </w:r>
          </w:p>
        </w:tc>
        <w:tc>
          <w:tcPr>
            <w:tcW w:w="709" w:type="dxa"/>
            <w:shd w:val="clear" w:color="auto" w:fill="E6E6E6"/>
          </w:tcPr>
          <w:p w14:paraId="3D4E37B1" w14:textId="77777777" w:rsidR="00FF4995" w:rsidRPr="00EB2296" w:rsidRDefault="00FF4995" w:rsidP="00482488">
            <w:pPr>
              <w:spacing w:after="0" w:line="240" w:lineRule="auto"/>
              <w:jc w:val="center"/>
              <w:rPr>
                <w:rFonts w:ascii="Arial" w:hAnsi="Arial" w:cs="Arial"/>
                <w:b/>
                <w:bCs/>
                <w:sz w:val="20"/>
                <w:szCs w:val="20"/>
              </w:rPr>
            </w:pPr>
          </w:p>
        </w:tc>
        <w:tc>
          <w:tcPr>
            <w:tcW w:w="567" w:type="dxa"/>
            <w:shd w:val="clear" w:color="auto" w:fill="E6E6E6"/>
          </w:tcPr>
          <w:p w14:paraId="7CBB5AD6" w14:textId="77777777" w:rsidR="00FF4995" w:rsidRPr="00EB2296" w:rsidRDefault="00FF4995" w:rsidP="00482488">
            <w:pPr>
              <w:spacing w:after="0" w:line="240" w:lineRule="auto"/>
              <w:jc w:val="center"/>
            </w:pPr>
          </w:p>
        </w:tc>
        <w:tc>
          <w:tcPr>
            <w:tcW w:w="992" w:type="dxa"/>
            <w:shd w:val="clear" w:color="auto" w:fill="auto"/>
          </w:tcPr>
          <w:p w14:paraId="3A98C645" w14:textId="77777777" w:rsidR="00FF4995" w:rsidRPr="00EB2296" w:rsidRDefault="00FF4995" w:rsidP="00482488">
            <w:pPr>
              <w:spacing w:after="0" w:line="240" w:lineRule="auto"/>
              <w:jc w:val="center"/>
            </w:pPr>
          </w:p>
        </w:tc>
      </w:tr>
      <w:tr w:rsidR="00EB2296" w:rsidRPr="00EB2296" w14:paraId="20FC957B" w14:textId="77777777" w:rsidTr="00482488">
        <w:trPr>
          <w:trHeight w:val="397"/>
        </w:trPr>
        <w:tc>
          <w:tcPr>
            <w:tcW w:w="7650" w:type="dxa"/>
            <w:gridSpan w:val="2"/>
          </w:tcPr>
          <w:p w14:paraId="668AA23B" w14:textId="77777777" w:rsidR="00FF4995" w:rsidRPr="00EB2296" w:rsidRDefault="00FF4995" w:rsidP="00482488">
            <w:pPr>
              <w:spacing w:after="0" w:line="240" w:lineRule="auto"/>
              <w:rPr>
                <w:rFonts w:ascii="Arial" w:hAnsi="Arial" w:cs="Arial"/>
              </w:rPr>
            </w:pPr>
          </w:p>
        </w:tc>
        <w:tc>
          <w:tcPr>
            <w:tcW w:w="709" w:type="dxa"/>
            <w:shd w:val="clear" w:color="auto" w:fill="E6E6E6"/>
          </w:tcPr>
          <w:p w14:paraId="6F7EA964" w14:textId="77777777" w:rsidR="00FF4995" w:rsidRPr="00EB2296" w:rsidRDefault="00FF4995" w:rsidP="00482488">
            <w:pPr>
              <w:spacing w:after="0" w:line="240" w:lineRule="auto"/>
              <w:jc w:val="center"/>
              <w:rPr>
                <w:rFonts w:ascii="Arial" w:hAnsi="Arial" w:cs="Arial"/>
                <w:b/>
                <w:bCs/>
                <w:sz w:val="20"/>
                <w:szCs w:val="20"/>
              </w:rPr>
            </w:pPr>
          </w:p>
        </w:tc>
        <w:tc>
          <w:tcPr>
            <w:tcW w:w="567" w:type="dxa"/>
            <w:shd w:val="clear" w:color="auto" w:fill="E6E6E6"/>
          </w:tcPr>
          <w:p w14:paraId="69355A1C" w14:textId="77777777" w:rsidR="00FF4995" w:rsidRPr="00EB2296" w:rsidRDefault="00FF4995" w:rsidP="00482488">
            <w:pPr>
              <w:spacing w:after="0" w:line="240" w:lineRule="auto"/>
              <w:jc w:val="center"/>
            </w:pPr>
          </w:p>
        </w:tc>
        <w:tc>
          <w:tcPr>
            <w:tcW w:w="992" w:type="dxa"/>
            <w:shd w:val="clear" w:color="auto" w:fill="auto"/>
          </w:tcPr>
          <w:p w14:paraId="3ECEDCE2" w14:textId="77777777" w:rsidR="00FF4995" w:rsidRPr="00EB2296" w:rsidRDefault="00FF4995" w:rsidP="00482488">
            <w:pPr>
              <w:spacing w:after="0" w:line="240" w:lineRule="auto"/>
              <w:jc w:val="center"/>
            </w:pPr>
          </w:p>
        </w:tc>
      </w:tr>
      <w:tr w:rsidR="00EB2296" w:rsidRPr="00EB2296" w14:paraId="795A462C" w14:textId="77777777" w:rsidTr="00482488">
        <w:trPr>
          <w:trHeight w:val="397"/>
        </w:trPr>
        <w:tc>
          <w:tcPr>
            <w:tcW w:w="7650" w:type="dxa"/>
            <w:gridSpan w:val="2"/>
          </w:tcPr>
          <w:p w14:paraId="14FF5F2F" w14:textId="77777777" w:rsidR="00FF4995" w:rsidRPr="00EB2296" w:rsidRDefault="00FF4995" w:rsidP="00482488">
            <w:pPr>
              <w:spacing w:after="0" w:line="240" w:lineRule="auto"/>
              <w:rPr>
                <w:rFonts w:ascii="Arial" w:hAnsi="Arial" w:cs="Arial"/>
              </w:rPr>
            </w:pPr>
          </w:p>
        </w:tc>
        <w:tc>
          <w:tcPr>
            <w:tcW w:w="709" w:type="dxa"/>
            <w:shd w:val="clear" w:color="auto" w:fill="E6E6E6"/>
          </w:tcPr>
          <w:p w14:paraId="23F35D33" w14:textId="77777777" w:rsidR="00FF4995" w:rsidRPr="00EB2296" w:rsidRDefault="00FF4995" w:rsidP="00482488">
            <w:pPr>
              <w:spacing w:after="0" w:line="240" w:lineRule="auto"/>
              <w:jc w:val="center"/>
              <w:rPr>
                <w:rFonts w:ascii="Arial" w:hAnsi="Arial" w:cs="Arial"/>
                <w:b/>
                <w:bCs/>
                <w:sz w:val="20"/>
                <w:szCs w:val="20"/>
              </w:rPr>
            </w:pPr>
          </w:p>
        </w:tc>
        <w:tc>
          <w:tcPr>
            <w:tcW w:w="567" w:type="dxa"/>
            <w:shd w:val="clear" w:color="auto" w:fill="E6E6E6"/>
          </w:tcPr>
          <w:p w14:paraId="4A4B402C" w14:textId="77777777" w:rsidR="00FF4995" w:rsidRPr="00EB2296" w:rsidRDefault="00FF4995" w:rsidP="00482488">
            <w:pPr>
              <w:spacing w:after="0" w:line="240" w:lineRule="auto"/>
              <w:jc w:val="center"/>
            </w:pPr>
          </w:p>
        </w:tc>
        <w:tc>
          <w:tcPr>
            <w:tcW w:w="992" w:type="dxa"/>
            <w:shd w:val="clear" w:color="auto" w:fill="auto"/>
          </w:tcPr>
          <w:p w14:paraId="43E9BF3C" w14:textId="77777777" w:rsidR="00FF4995" w:rsidRPr="00EB2296" w:rsidRDefault="00FF4995" w:rsidP="00482488">
            <w:pPr>
              <w:spacing w:after="0" w:line="240" w:lineRule="auto"/>
              <w:jc w:val="center"/>
            </w:pPr>
          </w:p>
        </w:tc>
      </w:tr>
      <w:tr w:rsidR="00EB2296" w:rsidRPr="00EB2296" w14:paraId="4447F13E" w14:textId="77777777" w:rsidTr="00482488">
        <w:trPr>
          <w:trHeight w:val="397"/>
        </w:trPr>
        <w:tc>
          <w:tcPr>
            <w:tcW w:w="7650" w:type="dxa"/>
            <w:gridSpan w:val="2"/>
          </w:tcPr>
          <w:p w14:paraId="1742FCF9" w14:textId="4BB6A605" w:rsidR="00FF4995" w:rsidRPr="00EB2296" w:rsidRDefault="00FF4995" w:rsidP="00482488">
            <w:pPr>
              <w:spacing w:after="0" w:line="240" w:lineRule="auto"/>
              <w:rPr>
                <w:rFonts w:cs="Arial"/>
                <w:b/>
                <w:sz w:val="20"/>
                <w:szCs w:val="20"/>
              </w:rPr>
            </w:pPr>
            <w:r w:rsidRPr="00EB2296">
              <w:rPr>
                <w:rFonts w:cs="Arial"/>
                <w:b/>
                <w:sz w:val="20"/>
                <w:szCs w:val="20"/>
              </w:rPr>
              <w:t>Does this pupil meet the criteria for referral to Vulnerable Pupil</w:t>
            </w:r>
            <w:r w:rsidR="00F20B3D" w:rsidRPr="00EB2296">
              <w:rPr>
                <w:rFonts w:cs="Arial"/>
                <w:b/>
                <w:sz w:val="20"/>
                <w:szCs w:val="20"/>
              </w:rPr>
              <w:t>s</w:t>
            </w:r>
            <w:r w:rsidRPr="00EB2296">
              <w:rPr>
                <w:rFonts w:cs="Arial"/>
                <w:b/>
                <w:sz w:val="20"/>
                <w:szCs w:val="20"/>
              </w:rPr>
              <w:t xml:space="preserve"> Panel?</w:t>
            </w:r>
          </w:p>
        </w:tc>
        <w:tc>
          <w:tcPr>
            <w:tcW w:w="709" w:type="dxa"/>
            <w:shd w:val="clear" w:color="auto" w:fill="FF0000"/>
          </w:tcPr>
          <w:p w14:paraId="7FEFA103" w14:textId="77777777" w:rsidR="00FF4995" w:rsidRPr="00EB2296" w:rsidRDefault="00FF4995" w:rsidP="00482488">
            <w:pPr>
              <w:spacing w:after="0" w:line="240" w:lineRule="auto"/>
              <w:jc w:val="center"/>
              <w:rPr>
                <w:rFonts w:cs="Arial"/>
                <w:b/>
                <w:bCs/>
                <w:sz w:val="20"/>
                <w:szCs w:val="20"/>
              </w:rPr>
            </w:pPr>
            <w:r w:rsidRPr="00EB2296">
              <w:rPr>
                <w:rFonts w:cs="Arial"/>
                <w:b/>
                <w:bCs/>
                <w:sz w:val="20"/>
                <w:szCs w:val="20"/>
              </w:rPr>
              <w:t>E</w:t>
            </w:r>
          </w:p>
        </w:tc>
        <w:sdt>
          <w:sdtPr>
            <w:rPr>
              <w:rFonts w:cs="Arial"/>
              <w:sz w:val="20"/>
              <w:szCs w:val="20"/>
            </w:rPr>
            <w:id w:val="512119484"/>
            <w14:checkbox>
              <w14:checked w14:val="0"/>
              <w14:checkedState w14:val="2612" w14:font="MS Gothic"/>
              <w14:uncheckedState w14:val="2610" w14:font="MS Gothic"/>
            </w14:checkbox>
          </w:sdtPr>
          <w:sdtEndPr/>
          <w:sdtContent>
            <w:tc>
              <w:tcPr>
                <w:tcW w:w="567" w:type="dxa"/>
                <w:shd w:val="clear" w:color="auto" w:fill="E6E6E6"/>
              </w:tcPr>
              <w:p w14:paraId="2700F803" w14:textId="77777777" w:rsidR="00FF4995" w:rsidRPr="00EB2296" w:rsidRDefault="00FF4995" w:rsidP="00482488">
                <w:pPr>
                  <w:spacing w:after="0" w:line="240" w:lineRule="auto"/>
                  <w:jc w:val="center"/>
                  <w:rPr>
                    <w:sz w:val="20"/>
                    <w:szCs w:val="20"/>
                  </w:rPr>
                </w:pPr>
                <w:r w:rsidRPr="00EB2296">
                  <w:rPr>
                    <w:rFonts w:ascii="MS Gothic" w:eastAsia="MS Gothic" w:hAnsi="MS Gothic" w:cs="Arial" w:hint="eastAsia"/>
                    <w:sz w:val="20"/>
                    <w:szCs w:val="20"/>
                  </w:rPr>
                  <w:t>☐</w:t>
                </w:r>
              </w:p>
            </w:tc>
          </w:sdtContent>
        </w:sdt>
        <w:tc>
          <w:tcPr>
            <w:tcW w:w="992" w:type="dxa"/>
            <w:shd w:val="clear" w:color="auto" w:fill="auto"/>
          </w:tcPr>
          <w:p w14:paraId="6B3751BF" w14:textId="77777777" w:rsidR="00FF4995" w:rsidRPr="00EB2296" w:rsidRDefault="00FF4995" w:rsidP="00482488">
            <w:pPr>
              <w:spacing w:after="0" w:line="240" w:lineRule="auto"/>
              <w:jc w:val="center"/>
              <w:rPr>
                <w:sz w:val="20"/>
                <w:szCs w:val="20"/>
              </w:rPr>
            </w:pPr>
          </w:p>
        </w:tc>
      </w:tr>
      <w:tr w:rsidR="00EB2296" w:rsidRPr="00EB2296" w14:paraId="129EEC53" w14:textId="77777777" w:rsidTr="00482488">
        <w:trPr>
          <w:trHeight w:val="397"/>
        </w:trPr>
        <w:tc>
          <w:tcPr>
            <w:tcW w:w="2689" w:type="dxa"/>
          </w:tcPr>
          <w:p w14:paraId="16FE9DE2" w14:textId="77777777" w:rsidR="00FF4995" w:rsidRPr="00EB2296" w:rsidRDefault="00FF4995" w:rsidP="00482488">
            <w:pPr>
              <w:spacing w:after="0" w:line="240" w:lineRule="auto"/>
              <w:rPr>
                <w:rFonts w:cs="Arial"/>
                <w:b/>
                <w:sz w:val="20"/>
                <w:szCs w:val="20"/>
              </w:rPr>
            </w:pPr>
            <w:r w:rsidRPr="00EB2296">
              <w:rPr>
                <w:rFonts w:cs="Arial"/>
                <w:b/>
                <w:sz w:val="20"/>
                <w:szCs w:val="20"/>
              </w:rPr>
              <w:t>Provision allocated:</w:t>
            </w:r>
          </w:p>
        </w:tc>
        <w:tc>
          <w:tcPr>
            <w:tcW w:w="7229" w:type="dxa"/>
            <w:gridSpan w:val="4"/>
          </w:tcPr>
          <w:p w14:paraId="40FBB015" w14:textId="77777777" w:rsidR="00FF4995" w:rsidRPr="00EB2296" w:rsidRDefault="00FF4995" w:rsidP="00482488">
            <w:pPr>
              <w:spacing w:after="0" w:line="240" w:lineRule="auto"/>
              <w:rPr>
                <w:sz w:val="20"/>
                <w:szCs w:val="20"/>
              </w:rPr>
            </w:pPr>
            <w:r w:rsidRPr="00EB2296">
              <w:rPr>
                <w:rFonts w:ascii="Arial" w:hAnsi="Arial" w:cs="Arial"/>
                <w:sz w:val="22"/>
                <w:szCs w:val="22"/>
              </w:rPr>
              <w:fldChar w:fldCharType="begin">
                <w:ffData>
                  <w:name w:val="Text24"/>
                  <w:enabled/>
                  <w:calcOnExit w:val="0"/>
                  <w:textInput/>
                </w:ffData>
              </w:fldChar>
            </w:r>
            <w:r w:rsidRPr="00EB2296">
              <w:rPr>
                <w:rFonts w:ascii="Arial" w:hAnsi="Arial" w:cs="Arial"/>
                <w:sz w:val="22"/>
                <w:szCs w:val="22"/>
              </w:rPr>
              <w:instrText xml:space="preserve"> FORMTEXT </w:instrText>
            </w:r>
            <w:r w:rsidRPr="00EB2296">
              <w:rPr>
                <w:rFonts w:ascii="Arial" w:hAnsi="Arial" w:cs="Arial"/>
                <w:sz w:val="22"/>
                <w:szCs w:val="22"/>
              </w:rPr>
            </w:r>
            <w:r w:rsidRPr="00EB2296">
              <w:rPr>
                <w:rFonts w:ascii="Arial" w:hAnsi="Arial" w:cs="Arial"/>
                <w:sz w:val="22"/>
                <w:szCs w:val="22"/>
              </w:rPr>
              <w:fldChar w:fldCharType="separate"/>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noProof/>
                <w:sz w:val="22"/>
                <w:szCs w:val="22"/>
              </w:rPr>
              <w:t> </w:t>
            </w:r>
            <w:r w:rsidRPr="00EB2296">
              <w:rPr>
                <w:rFonts w:ascii="Arial" w:hAnsi="Arial" w:cs="Arial"/>
                <w:sz w:val="22"/>
                <w:szCs w:val="22"/>
              </w:rPr>
              <w:fldChar w:fldCharType="end"/>
            </w:r>
          </w:p>
        </w:tc>
      </w:tr>
    </w:tbl>
    <w:p w14:paraId="75DCE5B2" w14:textId="77777777" w:rsidR="00FF4995" w:rsidRPr="00EB2296" w:rsidRDefault="00FF4995" w:rsidP="00FF4995">
      <w:pPr>
        <w:rPr>
          <w:rFonts w:ascii="Arial" w:hAnsi="Arial" w:cs="Arial"/>
          <w:b/>
          <w:sz w:val="28"/>
          <w:szCs w:val="28"/>
        </w:rPr>
      </w:pPr>
    </w:p>
    <w:p w14:paraId="2C4451DE" w14:textId="77777777" w:rsidR="00E61319" w:rsidRPr="00EB2296" w:rsidRDefault="00E61319" w:rsidP="00E61319">
      <w:pPr>
        <w:spacing w:after="0" w:line="240" w:lineRule="auto"/>
        <w:ind w:left="6480" w:firstLine="720"/>
        <w:rPr>
          <w:rFonts w:ascii="Arial" w:eastAsia="Times New Roman" w:hAnsi="Arial" w:cs="Arial"/>
          <w:b/>
          <w:bCs/>
          <w:caps/>
          <w:sz w:val="28"/>
          <w:szCs w:val="28"/>
        </w:rPr>
      </w:pPr>
    </w:p>
    <w:p w14:paraId="27E5A44A" w14:textId="77777777" w:rsidR="00444633" w:rsidRPr="00F60378" w:rsidRDefault="00444633" w:rsidP="00E61319">
      <w:pPr>
        <w:rPr>
          <w:rFonts w:ascii="Arial" w:hAnsi="Arial" w:cs="Arial"/>
          <w:b/>
          <w:color w:val="FF0000"/>
          <w:sz w:val="28"/>
          <w:szCs w:val="28"/>
        </w:rPr>
        <w:sectPr w:rsidR="00444633" w:rsidRPr="00F60378" w:rsidSect="00E836A6">
          <w:pgSz w:w="11906" w:h="16838" w:code="9"/>
          <w:pgMar w:top="1056" w:right="424" w:bottom="284" w:left="1138" w:header="571" w:footer="168" w:gutter="0"/>
          <w:paperSrc w:first="257" w:other="257"/>
          <w:cols w:space="708"/>
          <w:docGrid w:linePitch="360"/>
        </w:sectPr>
      </w:pPr>
    </w:p>
    <w:p w14:paraId="26FF5EAD" w14:textId="2B951654" w:rsidR="00601086" w:rsidRPr="00112C9F" w:rsidRDefault="00B3350F" w:rsidP="00601086">
      <w:pPr>
        <w:rPr>
          <w:rFonts w:ascii="Arial" w:hAnsi="Arial" w:cs="Arial"/>
          <w:b/>
          <w:sz w:val="24"/>
          <w:szCs w:val="24"/>
        </w:rPr>
      </w:pPr>
      <w:r w:rsidRPr="00112C9F">
        <w:rPr>
          <w:rFonts w:ascii="Arial" w:hAnsi="Arial" w:cs="Arial"/>
          <w:b/>
          <w:sz w:val="28"/>
          <w:szCs w:val="28"/>
        </w:rPr>
        <w:lastRenderedPageBreak/>
        <w:t>Application to Vulnerable Pupil</w:t>
      </w:r>
      <w:r w:rsidR="00F20B3D" w:rsidRPr="00112C9F">
        <w:rPr>
          <w:rFonts w:ascii="Arial" w:hAnsi="Arial" w:cs="Arial"/>
          <w:b/>
          <w:sz w:val="28"/>
          <w:szCs w:val="28"/>
        </w:rPr>
        <w:t>s</w:t>
      </w:r>
      <w:r w:rsidRPr="00112C9F">
        <w:rPr>
          <w:rFonts w:ascii="Arial" w:hAnsi="Arial" w:cs="Arial"/>
          <w:b/>
          <w:sz w:val="28"/>
          <w:szCs w:val="28"/>
        </w:rPr>
        <w:t xml:space="preserve"> Panel for Hub or Alternative Provision Placement</w:t>
      </w:r>
      <w:r w:rsidRPr="00112C9F">
        <w:rPr>
          <w:rFonts w:ascii="Arial" w:hAnsi="Arial" w:cs="Arial"/>
          <w:b/>
          <w:sz w:val="24"/>
          <w:szCs w:val="24"/>
        </w:rPr>
        <w:t xml:space="preserve"> </w:t>
      </w:r>
    </w:p>
    <w:p w14:paraId="3F70EFDB" w14:textId="77F78109" w:rsidR="00601086" w:rsidRPr="00112C9F" w:rsidRDefault="00601086" w:rsidP="00601086">
      <w:pPr>
        <w:rPr>
          <w:rFonts w:ascii="Arial" w:hAnsi="Arial" w:cs="Arial"/>
          <w:bCs/>
          <w:sz w:val="18"/>
          <w:szCs w:val="18"/>
        </w:rPr>
      </w:pPr>
      <w:r w:rsidRPr="00112C9F">
        <w:rPr>
          <w:rFonts w:ascii="Arial" w:hAnsi="Arial" w:cs="Arial"/>
          <w:bCs/>
          <w:sz w:val="18"/>
          <w:szCs w:val="18"/>
        </w:rPr>
        <w:t>N.B. A referral for Hospital Tuition should be completed on a separate Hospital Tuition form.</w:t>
      </w:r>
      <w:r w:rsidR="00C657FE" w:rsidRPr="00112C9F">
        <w:rPr>
          <w:rFonts w:ascii="Arial" w:hAnsi="Arial" w:cs="Arial"/>
          <w:bCs/>
          <w:sz w:val="18"/>
          <w:szCs w:val="18"/>
        </w:rPr>
        <w:t xml:space="preserve"> See </w:t>
      </w:r>
      <w:hyperlink r:id="rId27" w:history="1">
        <w:r w:rsidR="00C940B4" w:rsidRPr="00112C9F">
          <w:rPr>
            <w:rStyle w:val="Hyperlink"/>
            <w:rFonts w:ascii="Arial" w:hAnsi="Arial" w:cs="Arial"/>
            <w:bCs/>
            <w:color w:val="auto"/>
            <w:sz w:val="18"/>
            <w:szCs w:val="18"/>
          </w:rPr>
          <w:t>Hospital-Tuition-Form-VPP</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180"/>
      </w:tblGrid>
      <w:tr w:rsidR="00F60378" w:rsidRPr="00F60378" w14:paraId="7DC52471" w14:textId="77777777" w:rsidTr="00601086">
        <w:tc>
          <w:tcPr>
            <w:tcW w:w="10201" w:type="dxa"/>
            <w:gridSpan w:val="2"/>
            <w:shd w:val="clear" w:color="auto" w:fill="D9D9D9"/>
          </w:tcPr>
          <w:p w14:paraId="2DDFCCEB" w14:textId="77777777" w:rsidR="00601086" w:rsidRPr="00A537B0" w:rsidRDefault="00601086" w:rsidP="00601086">
            <w:pPr>
              <w:tabs>
                <w:tab w:val="left" w:pos="0"/>
              </w:tabs>
              <w:spacing w:before="100" w:beforeAutospacing="1" w:after="100" w:afterAutospacing="1" w:line="360" w:lineRule="auto"/>
              <w:jc w:val="center"/>
              <w:rPr>
                <w:rFonts w:ascii="Arial" w:hAnsi="Arial" w:cs="Arial"/>
                <w:b/>
              </w:rPr>
            </w:pPr>
            <w:r w:rsidRPr="00A537B0">
              <w:rPr>
                <w:rFonts w:ascii="Arial" w:hAnsi="Arial" w:cs="Arial"/>
                <w:b/>
              </w:rPr>
              <w:t>Type of Provision Required</w:t>
            </w:r>
          </w:p>
        </w:tc>
      </w:tr>
      <w:tr w:rsidR="00F60378" w:rsidRPr="00F60378" w14:paraId="32D86885" w14:textId="77777777" w:rsidTr="00601086">
        <w:tc>
          <w:tcPr>
            <w:tcW w:w="3021" w:type="dxa"/>
            <w:shd w:val="clear" w:color="auto" w:fill="D9D9D9"/>
          </w:tcPr>
          <w:p w14:paraId="0F13F16C" w14:textId="77777777" w:rsidR="00601086" w:rsidRPr="00A537B0" w:rsidRDefault="00601086" w:rsidP="00601086">
            <w:pPr>
              <w:spacing w:before="100" w:beforeAutospacing="1" w:after="100" w:afterAutospacing="1"/>
              <w:rPr>
                <w:rFonts w:ascii="Arial" w:hAnsi="Arial" w:cs="Arial"/>
                <w:b/>
              </w:rPr>
            </w:pPr>
            <w:r w:rsidRPr="00A537B0">
              <w:rPr>
                <w:rFonts w:ascii="Arial" w:hAnsi="Arial" w:cs="Arial"/>
                <w:b/>
              </w:rPr>
              <w:t>Preferred alternative provision requested</w:t>
            </w:r>
          </w:p>
        </w:tc>
        <w:tc>
          <w:tcPr>
            <w:tcW w:w="7180" w:type="dxa"/>
          </w:tcPr>
          <w:p w14:paraId="0B218525" w14:textId="16BDFD79" w:rsidR="00601086" w:rsidRPr="00004762" w:rsidRDefault="00601086" w:rsidP="00601086">
            <w:pPr>
              <w:tabs>
                <w:tab w:val="left" w:pos="0"/>
              </w:tabs>
              <w:spacing w:before="120" w:after="120" w:line="240" w:lineRule="auto"/>
              <w:rPr>
                <w:rFonts w:ascii="Arial" w:hAnsi="Arial" w:cs="Arial"/>
                <w:b/>
                <w:sz w:val="18"/>
                <w:szCs w:val="18"/>
              </w:rPr>
            </w:pPr>
            <w:r w:rsidRPr="00A537B0">
              <w:rPr>
                <w:rFonts w:ascii="Arial" w:hAnsi="Arial" w:cs="Arial"/>
                <w:b/>
                <w:sz w:val="18"/>
                <w:szCs w:val="18"/>
              </w:rPr>
              <w:t>Hub (Assessment)</w:t>
            </w:r>
            <w:r w:rsidRPr="00A537B0">
              <w:rPr>
                <w:rFonts w:ascii="Arial" w:hAnsi="Arial" w:cs="Arial"/>
                <w:b/>
                <w:sz w:val="18"/>
                <w:szCs w:val="18"/>
              </w:rPr>
              <w:tab/>
            </w:r>
            <w:r w:rsidRPr="00A537B0">
              <w:rPr>
                <w:rFonts w:ascii="Arial" w:hAnsi="Arial" w:cs="Arial"/>
                <w:b/>
                <w:sz w:val="18"/>
                <w:szCs w:val="18"/>
              </w:rPr>
              <w:tab/>
            </w:r>
            <w:r w:rsidRPr="00A537B0">
              <w:rPr>
                <w:rFonts w:ascii="Arial" w:hAnsi="Arial" w:cs="Arial"/>
                <w:b/>
                <w:sz w:val="18"/>
                <w:szCs w:val="18"/>
              </w:rPr>
              <w:tab/>
            </w:r>
            <w:r w:rsidR="00112C9F">
              <w:rPr>
                <w:rFonts w:ascii="Arial" w:hAnsi="Arial" w:cs="Arial"/>
                <w:b/>
                <w:sz w:val="18"/>
                <w:szCs w:val="18"/>
              </w:rPr>
              <w:tab/>
            </w:r>
            <w:sdt>
              <w:sdtPr>
                <w:rPr>
                  <w:rFonts w:ascii="Arial" w:hAnsi="Arial" w:cs="Arial"/>
                  <w:b/>
                </w:rPr>
                <w:id w:val="-1623073864"/>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1FFD85CE" w14:textId="39CCB5C7" w:rsidR="00601086" w:rsidRPr="00004762" w:rsidRDefault="00601086" w:rsidP="00601086">
            <w:pPr>
              <w:tabs>
                <w:tab w:val="left" w:pos="0"/>
              </w:tabs>
              <w:spacing w:before="120" w:after="120" w:line="240" w:lineRule="auto"/>
              <w:rPr>
                <w:rFonts w:ascii="Arial" w:hAnsi="Arial" w:cs="Arial"/>
                <w:b/>
              </w:rPr>
            </w:pPr>
            <w:r w:rsidRPr="00004762">
              <w:rPr>
                <w:rFonts w:ascii="Arial" w:hAnsi="Arial" w:cs="Arial"/>
                <w:b/>
                <w:sz w:val="18"/>
                <w:szCs w:val="18"/>
              </w:rPr>
              <w:t>Beacon of Light Placement</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1135210995"/>
                <w14:checkbox>
                  <w14:checked w14:val="0"/>
                  <w14:checkedState w14:val="2612" w14:font="MS Gothic"/>
                  <w14:uncheckedState w14:val="2610" w14:font="MS Gothic"/>
                </w14:checkbox>
              </w:sdtPr>
              <w:sdtEndPr/>
              <w:sdtContent>
                <w:r w:rsidR="00112C9F">
                  <w:rPr>
                    <w:rFonts w:ascii="MS Gothic" w:eastAsia="MS Gothic" w:hAnsi="MS Gothic" w:cs="Arial" w:hint="eastAsia"/>
                    <w:b/>
                  </w:rPr>
                  <w:t>☐</w:t>
                </w:r>
              </w:sdtContent>
            </w:sdt>
          </w:p>
          <w:p w14:paraId="1CFFAEE4" w14:textId="799E68BB" w:rsidR="00286A51" w:rsidRPr="00004762" w:rsidRDefault="00286A51" w:rsidP="00601086">
            <w:pPr>
              <w:tabs>
                <w:tab w:val="left" w:pos="0"/>
              </w:tabs>
              <w:spacing w:before="120" w:after="120" w:line="240" w:lineRule="auto"/>
              <w:rPr>
                <w:b/>
                <w:bCs/>
              </w:rPr>
            </w:pPr>
            <w:r w:rsidRPr="00004762">
              <w:rPr>
                <w:b/>
                <w:bCs/>
              </w:rPr>
              <w:t>Foundation of Light – Primary</w:t>
            </w:r>
            <w:r w:rsidR="009D5A63" w:rsidRPr="00004762">
              <w:rPr>
                <w:b/>
                <w:bCs/>
              </w:rPr>
              <w:br/>
            </w:r>
            <w:r w:rsidR="00F85F06" w:rsidRPr="00004762">
              <w:rPr>
                <w:b/>
                <w:bCs/>
              </w:rPr>
              <w:t>Intervention Programme</w:t>
            </w:r>
            <w:r w:rsidRPr="00004762">
              <w:tab/>
            </w:r>
            <w:r w:rsidR="00112C9F">
              <w:tab/>
            </w:r>
            <w:r w:rsidR="009D5A63" w:rsidRPr="00004762">
              <w:tab/>
            </w:r>
            <w:sdt>
              <w:sdtPr>
                <w:rPr>
                  <w:rFonts w:ascii="Arial" w:hAnsi="Arial" w:cs="Arial"/>
                  <w:b/>
                </w:rPr>
                <w:id w:val="-332372299"/>
                <w14:checkbox>
                  <w14:checked w14:val="0"/>
                  <w14:checkedState w14:val="2612" w14:font="MS Gothic"/>
                  <w14:uncheckedState w14:val="2610" w14:font="MS Gothic"/>
                </w14:checkbox>
              </w:sdtPr>
              <w:sdtEndPr/>
              <w:sdtContent>
                <w:r w:rsidRPr="00004762">
                  <w:rPr>
                    <w:rFonts w:ascii="MS Gothic" w:eastAsia="MS Gothic" w:hAnsi="MS Gothic" w:cs="Arial" w:hint="eastAsia"/>
                    <w:b/>
                  </w:rPr>
                  <w:t>☐</w:t>
                </w:r>
              </w:sdtContent>
            </w:sdt>
          </w:p>
          <w:p w14:paraId="5C02ED80" w14:textId="532BEBA4" w:rsidR="00601086" w:rsidRPr="00004762" w:rsidRDefault="00601086" w:rsidP="00601086">
            <w:pPr>
              <w:tabs>
                <w:tab w:val="left" w:pos="0"/>
              </w:tabs>
              <w:spacing w:before="120" w:after="120" w:line="240" w:lineRule="auto"/>
              <w:rPr>
                <w:rFonts w:ascii="Arial" w:hAnsi="Arial" w:cs="Arial"/>
                <w:b/>
                <w:sz w:val="18"/>
                <w:szCs w:val="18"/>
              </w:rPr>
            </w:pPr>
            <w:r w:rsidRPr="00004762">
              <w:rPr>
                <w:rFonts w:ascii="Arial" w:hAnsi="Arial" w:cs="Arial"/>
                <w:b/>
                <w:sz w:val="18"/>
                <w:szCs w:val="18"/>
              </w:rPr>
              <w:t>KS1 Link School Placement</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645597480"/>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r w:rsidRPr="00004762">
              <w:rPr>
                <w:rFonts w:ascii="Arial" w:hAnsi="Arial" w:cs="Arial"/>
                <w:b/>
                <w:sz w:val="18"/>
                <w:szCs w:val="18"/>
              </w:rPr>
              <w:t xml:space="preserve"> </w:t>
            </w:r>
          </w:p>
          <w:p w14:paraId="775E3425" w14:textId="70A393E7" w:rsidR="00601086" w:rsidRPr="00004762" w:rsidRDefault="00601086" w:rsidP="00601086">
            <w:pPr>
              <w:tabs>
                <w:tab w:val="left" w:pos="0"/>
              </w:tabs>
              <w:spacing w:before="120" w:after="120" w:line="240" w:lineRule="auto"/>
              <w:rPr>
                <w:rFonts w:ascii="Arial" w:hAnsi="Arial" w:cs="Arial"/>
                <w:sz w:val="18"/>
                <w:szCs w:val="18"/>
              </w:rPr>
            </w:pPr>
            <w:r w:rsidRPr="00004762">
              <w:rPr>
                <w:rFonts w:ascii="Arial" w:hAnsi="Arial" w:cs="Arial"/>
                <w:b/>
                <w:sz w:val="18"/>
                <w:szCs w:val="18"/>
              </w:rPr>
              <w:t>KS2 Link School Placement</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1998375573"/>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r w:rsidRPr="00004762">
              <w:rPr>
                <w:rFonts w:ascii="Arial" w:hAnsi="Arial" w:cs="Arial"/>
                <w:sz w:val="18"/>
                <w:szCs w:val="18"/>
              </w:rPr>
              <w:t xml:space="preserve"> </w:t>
            </w:r>
          </w:p>
          <w:p w14:paraId="740357D0" w14:textId="46B9C28A" w:rsidR="00601086" w:rsidRPr="00004762" w:rsidRDefault="00601086" w:rsidP="00601086">
            <w:pPr>
              <w:tabs>
                <w:tab w:val="left" w:pos="0"/>
              </w:tabs>
              <w:spacing w:before="120" w:after="120" w:line="240" w:lineRule="auto"/>
              <w:rPr>
                <w:rFonts w:ascii="Arial" w:hAnsi="Arial" w:cs="Arial"/>
                <w:sz w:val="18"/>
                <w:szCs w:val="18"/>
              </w:rPr>
            </w:pPr>
            <w:r w:rsidRPr="00004762">
              <w:rPr>
                <w:rFonts w:ascii="Arial" w:hAnsi="Arial" w:cs="Arial"/>
                <w:b/>
                <w:sz w:val="18"/>
                <w:szCs w:val="18"/>
              </w:rPr>
              <w:t>KS3 Link School Placement</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390262023"/>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3F4CC7D0" w14:textId="762866D6" w:rsidR="00601086" w:rsidRPr="00004762" w:rsidRDefault="00601086" w:rsidP="00601086">
            <w:pPr>
              <w:tabs>
                <w:tab w:val="left" w:pos="0"/>
              </w:tabs>
              <w:spacing w:before="120" w:after="120" w:line="240" w:lineRule="auto"/>
              <w:rPr>
                <w:rFonts w:ascii="Arial" w:hAnsi="Arial" w:cs="Arial"/>
                <w:b/>
                <w:sz w:val="18"/>
                <w:szCs w:val="18"/>
              </w:rPr>
            </w:pPr>
            <w:r w:rsidRPr="00004762">
              <w:rPr>
                <w:rFonts w:ascii="Arial" w:hAnsi="Arial" w:cs="Arial"/>
                <w:b/>
                <w:sz w:val="18"/>
                <w:szCs w:val="18"/>
              </w:rPr>
              <w:t>KS4 Link School Placement</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1490128683"/>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7F9A5D23" w14:textId="275D099F" w:rsidR="00601086" w:rsidRPr="00004762" w:rsidRDefault="00601086" w:rsidP="00601086">
            <w:pPr>
              <w:tabs>
                <w:tab w:val="left" w:pos="0"/>
              </w:tabs>
              <w:spacing w:before="120" w:after="120" w:line="240" w:lineRule="auto"/>
              <w:rPr>
                <w:rFonts w:ascii="Arial" w:hAnsi="Arial" w:cs="Arial"/>
                <w:b/>
                <w:sz w:val="18"/>
                <w:szCs w:val="18"/>
              </w:rPr>
            </w:pPr>
            <w:r w:rsidRPr="00004762">
              <w:rPr>
                <w:rFonts w:ascii="Arial" w:hAnsi="Arial" w:cs="Arial"/>
                <w:b/>
                <w:sz w:val="18"/>
                <w:szCs w:val="18"/>
              </w:rPr>
              <w:t>Consilium Evolve (Returners)</w:t>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397672770"/>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215162ED" w14:textId="0B790DCA" w:rsidR="003B3843" w:rsidRPr="00004762" w:rsidRDefault="00194621" w:rsidP="00601086">
            <w:pPr>
              <w:tabs>
                <w:tab w:val="left" w:pos="0"/>
              </w:tabs>
              <w:spacing w:before="120" w:after="120" w:line="240" w:lineRule="auto"/>
              <w:rPr>
                <w:rFonts w:ascii="Arial" w:hAnsi="Arial" w:cs="Arial"/>
                <w:b/>
                <w:sz w:val="18"/>
                <w:szCs w:val="18"/>
              </w:rPr>
            </w:pPr>
            <w:r w:rsidRPr="00004762">
              <w:rPr>
                <w:rFonts w:ascii="Arial" w:hAnsi="Arial" w:cs="Arial"/>
                <w:b/>
                <w:sz w:val="18"/>
                <w:szCs w:val="18"/>
              </w:rPr>
              <w:t>Home Tuition</w:t>
            </w:r>
            <w:r w:rsidRPr="00004762">
              <w:rPr>
                <w:rFonts w:ascii="Arial" w:hAnsi="Arial" w:cs="Arial"/>
                <w:b/>
                <w:sz w:val="18"/>
                <w:szCs w:val="18"/>
              </w:rPr>
              <w:tab/>
            </w:r>
            <w:r w:rsidRPr="00004762">
              <w:rPr>
                <w:rFonts w:ascii="Arial" w:hAnsi="Arial" w:cs="Arial"/>
                <w:b/>
                <w:sz w:val="18"/>
                <w:szCs w:val="18"/>
              </w:rPr>
              <w:tab/>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1815831337"/>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49322AD0" w14:textId="42A7BF89" w:rsidR="00194621" w:rsidRPr="00004762" w:rsidRDefault="00194621" w:rsidP="00601086">
            <w:pPr>
              <w:tabs>
                <w:tab w:val="left" w:pos="0"/>
              </w:tabs>
              <w:spacing w:before="120" w:after="120" w:line="240" w:lineRule="auto"/>
              <w:rPr>
                <w:rFonts w:ascii="Arial" w:hAnsi="Arial" w:cs="Arial"/>
                <w:b/>
                <w:sz w:val="18"/>
                <w:szCs w:val="18"/>
              </w:rPr>
            </w:pPr>
            <w:r w:rsidRPr="00004762">
              <w:rPr>
                <w:rFonts w:ascii="Arial" w:hAnsi="Arial" w:cs="Arial"/>
                <w:b/>
                <w:sz w:val="18"/>
                <w:szCs w:val="18"/>
              </w:rPr>
              <w:t>Young Mums Tuition</w:t>
            </w:r>
            <w:r w:rsidRPr="00004762">
              <w:rPr>
                <w:rFonts w:ascii="Arial" w:hAnsi="Arial" w:cs="Arial"/>
                <w:b/>
                <w:sz w:val="18"/>
                <w:szCs w:val="18"/>
              </w:rPr>
              <w:tab/>
            </w:r>
            <w:r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422616233"/>
                <w14:checkbox>
                  <w14:checked w14:val="0"/>
                  <w14:checkedState w14:val="2612" w14:font="MS Gothic"/>
                  <w14:uncheckedState w14:val="2610" w14:font="MS Gothic"/>
                </w14:checkbox>
              </w:sdtPr>
              <w:sdtEndPr/>
              <w:sdtContent>
                <w:r w:rsidR="00E31D09" w:rsidRPr="00004762">
                  <w:rPr>
                    <w:rFonts w:ascii="MS Gothic" w:eastAsia="MS Gothic" w:hAnsi="MS Gothic" w:cs="Arial" w:hint="eastAsia"/>
                    <w:b/>
                  </w:rPr>
                  <w:t>☐</w:t>
                </w:r>
              </w:sdtContent>
            </w:sdt>
          </w:p>
          <w:p w14:paraId="2FB4C42D" w14:textId="37F7F9AB" w:rsidR="00A537B0" w:rsidRPr="00004762" w:rsidRDefault="00601086" w:rsidP="008E233D">
            <w:pPr>
              <w:spacing w:before="120" w:after="120" w:line="240" w:lineRule="auto"/>
              <w:rPr>
                <w:rFonts w:ascii="Arial" w:hAnsi="Arial" w:cs="Arial"/>
                <w:bCs/>
                <w:sz w:val="18"/>
                <w:szCs w:val="18"/>
              </w:rPr>
            </w:pPr>
            <w:r w:rsidRPr="00004762">
              <w:rPr>
                <w:rFonts w:ascii="Arial" w:hAnsi="Arial" w:cs="Arial"/>
                <w:b/>
                <w:sz w:val="18"/>
                <w:szCs w:val="18"/>
              </w:rPr>
              <w:t>Hope</w:t>
            </w:r>
            <w:r w:rsidR="001E23B3" w:rsidRPr="00004762">
              <w:rPr>
                <w:rFonts w:ascii="Arial" w:hAnsi="Arial" w:cs="Arial"/>
                <w:b/>
                <w:sz w:val="18"/>
                <w:szCs w:val="18"/>
              </w:rPr>
              <w:t>spring</w:t>
            </w:r>
            <w:r w:rsidRPr="00004762">
              <w:rPr>
                <w:rFonts w:ascii="Arial" w:hAnsi="Arial" w:cs="Arial"/>
                <w:b/>
                <w:sz w:val="18"/>
                <w:szCs w:val="18"/>
              </w:rPr>
              <w:tab/>
            </w:r>
            <w:r w:rsidRPr="00004762">
              <w:rPr>
                <w:rFonts w:ascii="Arial" w:hAnsi="Arial" w:cs="Arial"/>
                <w:b/>
                <w:sz w:val="18"/>
                <w:szCs w:val="18"/>
              </w:rPr>
              <w:tab/>
            </w:r>
            <w:r w:rsidR="001E23B3" w:rsidRPr="00004762">
              <w:rPr>
                <w:rFonts w:ascii="Arial" w:hAnsi="Arial" w:cs="Arial"/>
                <w:b/>
                <w:sz w:val="18"/>
                <w:szCs w:val="18"/>
              </w:rPr>
              <w:tab/>
            </w:r>
            <w:r w:rsidR="00112C9F">
              <w:rPr>
                <w:rFonts w:ascii="Arial" w:hAnsi="Arial" w:cs="Arial"/>
                <w:b/>
                <w:sz w:val="18"/>
                <w:szCs w:val="18"/>
              </w:rPr>
              <w:tab/>
            </w:r>
            <w:r w:rsidRPr="00004762">
              <w:rPr>
                <w:rFonts w:ascii="Arial" w:hAnsi="Arial" w:cs="Arial"/>
                <w:b/>
                <w:sz w:val="18"/>
                <w:szCs w:val="18"/>
              </w:rPr>
              <w:tab/>
            </w:r>
            <w:sdt>
              <w:sdtPr>
                <w:rPr>
                  <w:rFonts w:ascii="Arial" w:hAnsi="Arial" w:cs="Arial"/>
                  <w:b/>
                </w:rPr>
                <w:id w:val="2138914292"/>
                <w14:checkbox>
                  <w14:checked w14:val="0"/>
                  <w14:checkedState w14:val="2612" w14:font="MS Gothic"/>
                  <w14:uncheckedState w14:val="2610" w14:font="MS Gothic"/>
                </w14:checkbox>
              </w:sdtPr>
              <w:sdtEndPr/>
              <w:sdtContent>
                <w:r w:rsidR="00A537B0" w:rsidRPr="00004762">
                  <w:rPr>
                    <w:rFonts w:ascii="MS Gothic" w:eastAsia="MS Gothic" w:hAnsi="MS Gothic" w:cs="Arial" w:hint="eastAsia"/>
                    <w:b/>
                  </w:rPr>
                  <w:t>☐</w:t>
                </w:r>
              </w:sdtContent>
            </w:sdt>
            <w:r w:rsidRPr="00004762">
              <w:rPr>
                <w:rFonts w:ascii="Arial" w:hAnsi="Arial" w:cs="Arial"/>
                <w:b/>
                <w:sz w:val="18"/>
                <w:szCs w:val="18"/>
              </w:rPr>
              <w:br/>
            </w:r>
            <w:r w:rsidRPr="00004762">
              <w:rPr>
                <w:rFonts w:ascii="Arial" w:hAnsi="Arial" w:cs="Arial"/>
                <w:bCs/>
                <w:sz w:val="18"/>
                <w:szCs w:val="18"/>
              </w:rPr>
              <w:t>(N.B.</w:t>
            </w:r>
            <w:r w:rsidRPr="00004762">
              <w:rPr>
                <w:rFonts w:ascii="Arial" w:hAnsi="Arial" w:cs="Arial"/>
                <w:b/>
                <w:sz w:val="18"/>
                <w:szCs w:val="18"/>
              </w:rPr>
              <w:t xml:space="preserve"> </w:t>
            </w:r>
            <w:r w:rsidRPr="00004762">
              <w:rPr>
                <w:rFonts w:ascii="Arial" w:hAnsi="Arial" w:cs="Arial"/>
                <w:bCs/>
                <w:sz w:val="18"/>
                <w:szCs w:val="18"/>
              </w:rPr>
              <w:t>additional information may need to be supplied)</w:t>
            </w:r>
          </w:p>
          <w:p w14:paraId="2C938815" w14:textId="7D7EA04A" w:rsidR="00A537B0" w:rsidRPr="00004762" w:rsidRDefault="00A537B0" w:rsidP="008E233D">
            <w:pPr>
              <w:spacing w:before="120" w:after="120" w:line="240" w:lineRule="auto"/>
              <w:rPr>
                <w:rFonts w:ascii="Arial" w:hAnsi="Arial" w:cs="Arial"/>
                <w:b/>
                <w:bCs/>
                <w:sz w:val="18"/>
                <w:szCs w:val="18"/>
              </w:rPr>
            </w:pPr>
            <w:r w:rsidRPr="00004762">
              <w:rPr>
                <w:rFonts w:ascii="Arial" w:hAnsi="Arial" w:cs="Arial"/>
                <w:b/>
                <w:bCs/>
                <w:sz w:val="18"/>
                <w:szCs w:val="18"/>
              </w:rPr>
              <w:t>Team EBRC</w:t>
            </w:r>
            <w:r w:rsidRPr="00004762">
              <w:rPr>
                <w:rFonts w:ascii="Arial" w:hAnsi="Arial" w:cs="Arial"/>
                <w:b/>
                <w:bCs/>
                <w:sz w:val="18"/>
                <w:szCs w:val="18"/>
              </w:rPr>
              <w:tab/>
            </w:r>
            <w:r w:rsidRPr="00004762">
              <w:rPr>
                <w:rFonts w:ascii="Arial" w:hAnsi="Arial" w:cs="Arial"/>
                <w:b/>
                <w:bCs/>
                <w:sz w:val="18"/>
                <w:szCs w:val="18"/>
              </w:rPr>
              <w:tab/>
            </w:r>
            <w:r w:rsidRPr="00004762">
              <w:rPr>
                <w:rFonts w:ascii="Arial" w:hAnsi="Arial" w:cs="Arial"/>
                <w:b/>
                <w:bCs/>
                <w:sz w:val="18"/>
                <w:szCs w:val="18"/>
              </w:rPr>
              <w:tab/>
            </w:r>
            <w:r w:rsidR="00112C9F">
              <w:rPr>
                <w:rFonts w:ascii="Arial" w:hAnsi="Arial" w:cs="Arial"/>
                <w:b/>
                <w:bCs/>
                <w:sz w:val="18"/>
                <w:szCs w:val="18"/>
              </w:rPr>
              <w:tab/>
            </w:r>
            <w:r w:rsidRPr="00004762">
              <w:rPr>
                <w:rFonts w:ascii="Arial" w:hAnsi="Arial" w:cs="Arial"/>
                <w:b/>
                <w:bCs/>
                <w:sz w:val="18"/>
                <w:szCs w:val="18"/>
              </w:rPr>
              <w:tab/>
            </w:r>
            <w:sdt>
              <w:sdtPr>
                <w:rPr>
                  <w:rFonts w:ascii="Arial" w:hAnsi="Arial" w:cs="Arial"/>
                  <w:b/>
                </w:rPr>
                <w:id w:val="1157103322"/>
                <w14:checkbox>
                  <w14:checked w14:val="0"/>
                  <w14:checkedState w14:val="2612" w14:font="MS Gothic"/>
                  <w14:uncheckedState w14:val="2610" w14:font="MS Gothic"/>
                </w14:checkbox>
              </w:sdtPr>
              <w:sdtEndPr/>
              <w:sdtContent>
                <w:r w:rsidRPr="00004762">
                  <w:rPr>
                    <w:rFonts w:ascii="MS Gothic" w:eastAsia="MS Gothic" w:hAnsi="MS Gothic" w:cs="Arial" w:hint="eastAsia"/>
                    <w:b/>
                  </w:rPr>
                  <w:t>☐</w:t>
                </w:r>
              </w:sdtContent>
            </w:sdt>
          </w:p>
        </w:tc>
      </w:tr>
    </w:tbl>
    <w:p w14:paraId="332E7675" w14:textId="77777777" w:rsidR="00601086" w:rsidRPr="00B66612" w:rsidRDefault="00601086" w:rsidP="00601086">
      <w:pPr>
        <w:rPr>
          <w:rFonts w:ascii="Arial" w:hAnsi="Arial" w:cs="Arial"/>
          <w:b/>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722"/>
        <w:gridCol w:w="1134"/>
        <w:gridCol w:w="992"/>
        <w:gridCol w:w="3096"/>
      </w:tblGrid>
      <w:tr w:rsidR="00112C9F" w:rsidRPr="00B66612" w14:paraId="0A8E6311" w14:textId="77777777" w:rsidTr="00D17B52">
        <w:tc>
          <w:tcPr>
            <w:tcW w:w="10179" w:type="dxa"/>
            <w:gridSpan w:val="5"/>
            <w:shd w:val="clear" w:color="auto" w:fill="D9D9D9"/>
          </w:tcPr>
          <w:p w14:paraId="05C5A66D" w14:textId="77777777" w:rsidR="00D17B52" w:rsidRPr="00B66612" w:rsidRDefault="00D17B52" w:rsidP="006138FD">
            <w:pPr>
              <w:spacing w:before="100" w:beforeAutospacing="1" w:after="100" w:afterAutospacing="1"/>
              <w:jc w:val="center"/>
              <w:rPr>
                <w:rFonts w:ascii="Arial" w:hAnsi="Arial" w:cs="Arial"/>
              </w:rPr>
            </w:pPr>
            <w:r w:rsidRPr="00B66612">
              <w:rPr>
                <w:rFonts w:ascii="Arial" w:hAnsi="Arial" w:cs="Arial"/>
                <w:b/>
              </w:rPr>
              <w:t>School Information</w:t>
            </w:r>
          </w:p>
        </w:tc>
      </w:tr>
      <w:tr w:rsidR="00112C9F" w:rsidRPr="00B66612" w14:paraId="7756E769" w14:textId="77777777" w:rsidTr="00D17B52">
        <w:tc>
          <w:tcPr>
            <w:tcW w:w="2235" w:type="dxa"/>
            <w:shd w:val="clear" w:color="auto" w:fill="D9D9D9"/>
          </w:tcPr>
          <w:p w14:paraId="137B30E3" w14:textId="77777777" w:rsidR="00D17B52" w:rsidRPr="00B66612" w:rsidRDefault="00D17B52" w:rsidP="006138FD">
            <w:pPr>
              <w:spacing w:before="100" w:beforeAutospacing="1" w:after="100" w:afterAutospacing="1"/>
              <w:rPr>
                <w:rFonts w:ascii="Arial" w:hAnsi="Arial" w:cs="Arial"/>
                <w:b/>
              </w:rPr>
            </w:pPr>
            <w:r w:rsidRPr="00B66612">
              <w:rPr>
                <w:rFonts w:ascii="Arial" w:hAnsi="Arial" w:cs="Arial"/>
                <w:b/>
              </w:rPr>
              <w:t>School name</w:t>
            </w:r>
          </w:p>
        </w:tc>
        <w:tc>
          <w:tcPr>
            <w:tcW w:w="7944" w:type="dxa"/>
            <w:gridSpan w:val="4"/>
          </w:tcPr>
          <w:p w14:paraId="780F204B"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2852F1B0" w14:textId="77777777" w:rsidTr="00483049">
        <w:tc>
          <w:tcPr>
            <w:tcW w:w="2235" w:type="dxa"/>
            <w:tcBorders>
              <w:bottom w:val="single" w:sz="4" w:space="0" w:color="auto"/>
            </w:tcBorders>
            <w:shd w:val="clear" w:color="auto" w:fill="D9D9D9"/>
          </w:tcPr>
          <w:p w14:paraId="5BF8A53F" w14:textId="77777777" w:rsidR="00D17B52" w:rsidRPr="00B66612" w:rsidRDefault="00D17B52" w:rsidP="006138FD">
            <w:pPr>
              <w:spacing w:before="100" w:beforeAutospacing="1" w:after="100" w:afterAutospacing="1"/>
              <w:rPr>
                <w:rFonts w:ascii="Arial" w:hAnsi="Arial" w:cs="Arial"/>
                <w:b/>
              </w:rPr>
            </w:pPr>
            <w:r w:rsidRPr="00B66612">
              <w:rPr>
                <w:rFonts w:ascii="Arial" w:hAnsi="Arial" w:cs="Arial"/>
                <w:b/>
              </w:rPr>
              <w:t>School address</w:t>
            </w:r>
          </w:p>
        </w:tc>
        <w:tc>
          <w:tcPr>
            <w:tcW w:w="7944" w:type="dxa"/>
            <w:gridSpan w:val="4"/>
          </w:tcPr>
          <w:p w14:paraId="6CE856B3"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611CC3B2" w14:textId="77777777" w:rsidTr="00483049">
        <w:tc>
          <w:tcPr>
            <w:tcW w:w="2235" w:type="dxa"/>
            <w:shd w:val="clear" w:color="auto" w:fill="D9D9D9" w:themeFill="background1" w:themeFillShade="D9"/>
          </w:tcPr>
          <w:p w14:paraId="110EACB4" w14:textId="32574518" w:rsidR="00D17B52" w:rsidRPr="00B66612" w:rsidRDefault="00D17B52" w:rsidP="006138FD">
            <w:pPr>
              <w:spacing w:before="100" w:beforeAutospacing="1" w:after="100" w:afterAutospacing="1"/>
              <w:rPr>
                <w:rFonts w:ascii="Arial" w:hAnsi="Arial" w:cs="Arial"/>
                <w:b/>
              </w:rPr>
            </w:pPr>
            <w:r w:rsidRPr="00B66612">
              <w:rPr>
                <w:rFonts w:ascii="Arial" w:hAnsi="Arial" w:cs="Arial"/>
                <w:b/>
              </w:rPr>
              <w:t>Name of referrer</w:t>
            </w:r>
            <w:r w:rsidR="007A483B" w:rsidRPr="00B66612">
              <w:rPr>
                <w:rFonts w:ascii="Arial" w:hAnsi="Arial" w:cs="Arial"/>
                <w:b/>
              </w:rPr>
              <w:t xml:space="preserve"> </w:t>
            </w:r>
            <w:r w:rsidR="00483049" w:rsidRPr="00B66612">
              <w:rPr>
                <w:rFonts w:ascii="Arial" w:hAnsi="Arial" w:cs="Arial"/>
                <w:b/>
              </w:rPr>
              <w:t xml:space="preserve">or </w:t>
            </w:r>
            <w:r w:rsidR="006C3F11" w:rsidRPr="00B66612">
              <w:rPr>
                <w:rFonts w:ascii="Arial" w:hAnsi="Arial" w:cs="Arial"/>
                <w:b/>
              </w:rPr>
              <w:t>SPOC</w:t>
            </w:r>
          </w:p>
        </w:tc>
        <w:tc>
          <w:tcPr>
            <w:tcW w:w="2722" w:type="dxa"/>
          </w:tcPr>
          <w:p w14:paraId="7B043EF8"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126" w:type="dxa"/>
            <w:gridSpan w:val="2"/>
            <w:shd w:val="clear" w:color="auto" w:fill="D9D9D9" w:themeFill="background1" w:themeFillShade="D9"/>
          </w:tcPr>
          <w:p w14:paraId="6CF0982B" w14:textId="067EBA91" w:rsidR="007A483B" w:rsidRPr="00B66612" w:rsidRDefault="00D17B52" w:rsidP="006138FD">
            <w:pPr>
              <w:spacing w:before="100" w:beforeAutospacing="1" w:after="100" w:afterAutospacing="1"/>
              <w:rPr>
                <w:rFonts w:ascii="Arial" w:hAnsi="Arial" w:cs="Arial"/>
                <w:b/>
              </w:rPr>
            </w:pPr>
            <w:r w:rsidRPr="00B66612">
              <w:rPr>
                <w:rFonts w:ascii="Arial" w:hAnsi="Arial" w:cs="Arial"/>
                <w:b/>
              </w:rPr>
              <w:t>Position of referrer</w:t>
            </w:r>
            <w:r w:rsidR="00483049" w:rsidRPr="00B66612">
              <w:rPr>
                <w:rFonts w:ascii="Arial" w:hAnsi="Arial" w:cs="Arial"/>
                <w:b/>
              </w:rPr>
              <w:t xml:space="preserve"> or </w:t>
            </w:r>
            <w:r w:rsidR="006C3F11" w:rsidRPr="00B66612">
              <w:rPr>
                <w:rFonts w:ascii="Arial" w:hAnsi="Arial" w:cs="Arial"/>
                <w:b/>
              </w:rPr>
              <w:t>SPOC</w:t>
            </w:r>
          </w:p>
        </w:tc>
        <w:tc>
          <w:tcPr>
            <w:tcW w:w="3096" w:type="dxa"/>
          </w:tcPr>
          <w:p w14:paraId="650A8EFF"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3BD99976" w14:textId="77777777" w:rsidTr="00D17B52">
        <w:tc>
          <w:tcPr>
            <w:tcW w:w="2235" w:type="dxa"/>
            <w:shd w:val="clear" w:color="auto" w:fill="D9D9D9"/>
          </w:tcPr>
          <w:p w14:paraId="278C758F" w14:textId="77777777" w:rsidR="00D17B52" w:rsidRPr="00B66612" w:rsidRDefault="00D17B52" w:rsidP="006138FD">
            <w:pPr>
              <w:spacing w:before="100" w:beforeAutospacing="1" w:after="100" w:afterAutospacing="1"/>
              <w:rPr>
                <w:rFonts w:ascii="Arial" w:hAnsi="Arial" w:cs="Arial"/>
                <w:b/>
              </w:rPr>
            </w:pPr>
            <w:r w:rsidRPr="00B66612">
              <w:rPr>
                <w:rFonts w:ascii="Arial" w:hAnsi="Arial" w:cs="Arial"/>
                <w:b/>
              </w:rPr>
              <w:t>Telephone no.</w:t>
            </w:r>
          </w:p>
        </w:tc>
        <w:tc>
          <w:tcPr>
            <w:tcW w:w="2722" w:type="dxa"/>
          </w:tcPr>
          <w:p w14:paraId="5286A605"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134" w:type="dxa"/>
            <w:shd w:val="clear" w:color="auto" w:fill="D9D9D9" w:themeFill="background1" w:themeFillShade="D9"/>
          </w:tcPr>
          <w:p w14:paraId="129BFB11" w14:textId="77777777" w:rsidR="00D17B52" w:rsidRPr="00B66612" w:rsidRDefault="00D17B52" w:rsidP="006138FD">
            <w:pPr>
              <w:spacing w:before="100" w:beforeAutospacing="1" w:after="100" w:afterAutospacing="1"/>
              <w:rPr>
                <w:rFonts w:ascii="Arial" w:hAnsi="Arial" w:cs="Arial"/>
                <w:b/>
              </w:rPr>
            </w:pPr>
            <w:r w:rsidRPr="00B66612">
              <w:rPr>
                <w:rFonts w:ascii="Arial" w:hAnsi="Arial" w:cs="Arial"/>
                <w:b/>
              </w:rPr>
              <w:t xml:space="preserve">Email: </w:t>
            </w:r>
          </w:p>
        </w:tc>
        <w:tc>
          <w:tcPr>
            <w:tcW w:w="4088" w:type="dxa"/>
            <w:gridSpan w:val="2"/>
          </w:tcPr>
          <w:p w14:paraId="04FB6836"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25E12666" w14:textId="77777777" w:rsidR="00D17B52" w:rsidRPr="00B66612" w:rsidRDefault="00D17B52" w:rsidP="006138FD">
      <w:pPr>
        <w:spacing w:after="0" w:line="240" w:lineRule="auto"/>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16"/>
        <w:gridCol w:w="10"/>
        <w:gridCol w:w="966"/>
        <w:gridCol w:w="162"/>
        <w:gridCol w:w="792"/>
        <w:gridCol w:w="86"/>
        <w:gridCol w:w="571"/>
        <w:gridCol w:w="480"/>
        <w:gridCol w:w="170"/>
        <w:gridCol w:w="916"/>
        <w:gridCol w:w="64"/>
        <w:gridCol w:w="76"/>
        <w:gridCol w:w="236"/>
        <w:gridCol w:w="648"/>
        <w:gridCol w:w="103"/>
        <w:gridCol w:w="123"/>
        <w:gridCol w:w="380"/>
        <w:gridCol w:w="280"/>
        <w:gridCol w:w="21"/>
        <w:gridCol w:w="2180"/>
      </w:tblGrid>
      <w:tr w:rsidR="00112C9F" w:rsidRPr="00B66612" w14:paraId="71767C4D" w14:textId="77777777" w:rsidTr="009D5A63">
        <w:tc>
          <w:tcPr>
            <w:tcW w:w="10343" w:type="dxa"/>
            <w:gridSpan w:val="21"/>
            <w:shd w:val="clear" w:color="auto" w:fill="D9D9D9"/>
          </w:tcPr>
          <w:p w14:paraId="498AEB6C" w14:textId="77777777" w:rsidR="00D17B52" w:rsidRPr="00B66612" w:rsidRDefault="00D17B52" w:rsidP="006138FD">
            <w:pPr>
              <w:spacing w:before="100" w:beforeAutospacing="1" w:after="100" w:afterAutospacing="1"/>
              <w:jc w:val="center"/>
              <w:rPr>
                <w:rFonts w:ascii="Arial" w:hAnsi="Arial" w:cs="Arial"/>
              </w:rPr>
            </w:pPr>
            <w:r w:rsidRPr="00B66612">
              <w:rPr>
                <w:rFonts w:ascii="Arial" w:hAnsi="Arial" w:cs="Arial"/>
                <w:b/>
              </w:rPr>
              <w:t>Pupil information</w:t>
            </w:r>
          </w:p>
        </w:tc>
      </w:tr>
      <w:tr w:rsidR="00112C9F" w:rsidRPr="00B66612" w14:paraId="34F1B2B8" w14:textId="77777777" w:rsidTr="009D5A63">
        <w:tc>
          <w:tcPr>
            <w:tcW w:w="2089" w:type="dxa"/>
            <w:gridSpan w:val="3"/>
            <w:shd w:val="clear" w:color="auto" w:fill="D9D9D9"/>
          </w:tcPr>
          <w:p w14:paraId="698B8FA7" w14:textId="77777777" w:rsidR="00D17B52" w:rsidRPr="00B66612" w:rsidRDefault="002B5092" w:rsidP="006138FD">
            <w:pPr>
              <w:spacing w:before="100" w:beforeAutospacing="1" w:after="100" w:afterAutospacing="1"/>
              <w:rPr>
                <w:rFonts w:ascii="Arial" w:hAnsi="Arial" w:cs="Arial"/>
                <w:b/>
              </w:rPr>
            </w:pPr>
            <w:r w:rsidRPr="00B66612">
              <w:rPr>
                <w:rFonts w:ascii="Arial" w:hAnsi="Arial" w:cs="Arial"/>
                <w:b/>
              </w:rPr>
              <w:t>Full Legal Name</w:t>
            </w:r>
          </w:p>
        </w:tc>
        <w:tc>
          <w:tcPr>
            <w:tcW w:w="8254" w:type="dxa"/>
            <w:gridSpan w:val="18"/>
          </w:tcPr>
          <w:p w14:paraId="2A12F946"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AB44BCD" w14:textId="77777777" w:rsidTr="009D5A63">
        <w:tc>
          <w:tcPr>
            <w:tcW w:w="2089" w:type="dxa"/>
            <w:gridSpan w:val="3"/>
            <w:shd w:val="clear" w:color="auto" w:fill="D9D9D9"/>
          </w:tcPr>
          <w:p w14:paraId="376210D7"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Preferred Name</w:t>
            </w:r>
          </w:p>
        </w:tc>
        <w:tc>
          <w:tcPr>
            <w:tcW w:w="8254" w:type="dxa"/>
            <w:gridSpan w:val="18"/>
          </w:tcPr>
          <w:p w14:paraId="482CD355"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1423401" w14:textId="77777777" w:rsidTr="009D5A63">
        <w:tc>
          <w:tcPr>
            <w:tcW w:w="2089" w:type="dxa"/>
            <w:gridSpan w:val="3"/>
            <w:shd w:val="clear" w:color="auto" w:fill="D9D9D9"/>
          </w:tcPr>
          <w:p w14:paraId="71CCF533"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Date of Birth:</w:t>
            </w:r>
          </w:p>
        </w:tc>
        <w:tc>
          <w:tcPr>
            <w:tcW w:w="2577" w:type="dxa"/>
            <w:gridSpan w:val="5"/>
          </w:tcPr>
          <w:p w14:paraId="5EE79DF0"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630" w:type="dxa"/>
            <w:gridSpan w:val="4"/>
            <w:shd w:val="clear" w:color="auto" w:fill="D9D9D9" w:themeFill="background1" w:themeFillShade="D9"/>
          </w:tcPr>
          <w:p w14:paraId="76A2D621"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Year Group</w:t>
            </w:r>
          </w:p>
        </w:tc>
        <w:tc>
          <w:tcPr>
            <w:tcW w:w="1063" w:type="dxa"/>
            <w:gridSpan w:val="4"/>
          </w:tcPr>
          <w:p w14:paraId="5FFD96F0"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804" w:type="dxa"/>
            <w:gridSpan w:val="4"/>
            <w:shd w:val="clear" w:color="auto" w:fill="D9D9D9" w:themeFill="background1" w:themeFillShade="D9"/>
          </w:tcPr>
          <w:p w14:paraId="1E946535"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Age</w:t>
            </w:r>
          </w:p>
        </w:tc>
        <w:tc>
          <w:tcPr>
            <w:tcW w:w="2180" w:type="dxa"/>
          </w:tcPr>
          <w:p w14:paraId="3DFB6AEF"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61BF2038" w14:textId="77777777" w:rsidTr="009D5A63">
        <w:tc>
          <w:tcPr>
            <w:tcW w:w="1163" w:type="dxa"/>
            <w:shd w:val="clear" w:color="auto" w:fill="D9D9D9"/>
          </w:tcPr>
          <w:p w14:paraId="13D1FAC2"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Gender</w:t>
            </w:r>
          </w:p>
        </w:tc>
        <w:tc>
          <w:tcPr>
            <w:tcW w:w="916" w:type="dxa"/>
            <w:shd w:val="clear" w:color="auto" w:fill="auto"/>
          </w:tcPr>
          <w:p w14:paraId="798DA9A2"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76" w:type="dxa"/>
            <w:gridSpan w:val="2"/>
            <w:shd w:val="clear" w:color="auto" w:fill="D9D9D9"/>
          </w:tcPr>
          <w:p w14:paraId="4AB19ECB"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UPN</w:t>
            </w:r>
          </w:p>
        </w:tc>
        <w:tc>
          <w:tcPr>
            <w:tcW w:w="3553" w:type="dxa"/>
            <w:gridSpan w:val="10"/>
            <w:shd w:val="clear" w:color="auto" w:fill="D9D9D9"/>
          </w:tcPr>
          <w:p w14:paraId="1B259DCD"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648" w:type="dxa"/>
            <w:shd w:val="clear" w:color="auto" w:fill="D9D9D9"/>
          </w:tcPr>
          <w:p w14:paraId="0D2382F7"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ULN</w:t>
            </w:r>
          </w:p>
        </w:tc>
        <w:tc>
          <w:tcPr>
            <w:tcW w:w="3087" w:type="dxa"/>
            <w:gridSpan w:val="6"/>
            <w:shd w:val="clear" w:color="auto" w:fill="auto"/>
          </w:tcPr>
          <w:p w14:paraId="2663E7C4"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3EF23A1C" w14:textId="77777777" w:rsidTr="009D5A63">
        <w:tc>
          <w:tcPr>
            <w:tcW w:w="1163" w:type="dxa"/>
            <w:tcBorders>
              <w:top w:val="single" w:sz="4" w:space="0" w:color="auto"/>
              <w:left w:val="single" w:sz="4" w:space="0" w:color="auto"/>
              <w:bottom w:val="single" w:sz="4" w:space="0" w:color="auto"/>
              <w:right w:val="single" w:sz="4" w:space="0" w:color="auto"/>
            </w:tcBorders>
            <w:shd w:val="clear" w:color="auto" w:fill="D9D9D9"/>
          </w:tcPr>
          <w:p w14:paraId="7C43F243"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FSM</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5B1E016"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138" w:type="dxa"/>
            <w:gridSpan w:val="3"/>
            <w:tcBorders>
              <w:top w:val="single" w:sz="4" w:space="0" w:color="auto"/>
              <w:left w:val="single" w:sz="4" w:space="0" w:color="auto"/>
              <w:bottom w:val="single" w:sz="4" w:space="0" w:color="auto"/>
              <w:right w:val="single" w:sz="4" w:space="0" w:color="auto"/>
            </w:tcBorders>
            <w:shd w:val="clear" w:color="auto" w:fill="D9D9D9"/>
          </w:tcPr>
          <w:p w14:paraId="23EE8DA0"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CP/CIN</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14:paraId="11BC009B"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fldChar w:fldCharType="end"/>
            </w:r>
          </w:p>
        </w:tc>
        <w:tc>
          <w:tcPr>
            <w:tcW w:w="1221" w:type="dxa"/>
            <w:gridSpan w:val="3"/>
            <w:tcBorders>
              <w:top w:val="single" w:sz="4" w:space="0" w:color="auto"/>
              <w:left w:val="single" w:sz="4" w:space="0" w:color="auto"/>
              <w:bottom w:val="single" w:sz="4" w:space="0" w:color="auto"/>
              <w:right w:val="single" w:sz="4" w:space="0" w:color="auto"/>
            </w:tcBorders>
            <w:shd w:val="clear" w:color="auto" w:fill="D9D9D9"/>
          </w:tcPr>
          <w:p w14:paraId="746FE6BD" w14:textId="707E3C61" w:rsidR="002B5092" w:rsidRPr="00B66612" w:rsidRDefault="00BC2CE1" w:rsidP="006138FD">
            <w:pPr>
              <w:spacing w:before="100" w:beforeAutospacing="1" w:after="100" w:afterAutospacing="1"/>
              <w:rPr>
                <w:rFonts w:ascii="Arial" w:hAnsi="Arial" w:cs="Arial"/>
                <w:b/>
              </w:rPr>
            </w:pPr>
            <w:r w:rsidRPr="00B66612">
              <w:rPr>
                <w:rFonts w:ascii="Arial" w:hAnsi="Arial" w:cs="Arial"/>
                <w:b/>
              </w:rPr>
              <w:t>Cared for Children</w:t>
            </w:r>
          </w:p>
        </w:tc>
        <w:tc>
          <w:tcPr>
            <w:tcW w:w="2166" w:type="dxa"/>
            <w:gridSpan w:val="7"/>
            <w:tcBorders>
              <w:top w:val="single" w:sz="4" w:space="0" w:color="auto"/>
              <w:left w:val="single" w:sz="4" w:space="0" w:color="auto"/>
              <w:bottom w:val="single" w:sz="4" w:space="0" w:color="auto"/>
              <w:right w:val="single" w:sz="4" w:space="0" w:color="auto"/>
            </w:tcBorders>
            <w:shd w:val="clear" w:color="auto" w:fill="auto"/>
          </w:tcPr>
          <w:p w14:paraId="03F3D5DA" w14:textId="5B8CFE9B" w:rsidR="002B5092" w:rsidRPr="00B66612" w:rsidRDefault="00AB5919" w:rsidP="006138FD">
            <w:pPr>
              <w:spacing w:before="100" w:beforeAutospacing="1" w:after="100" w:afterAutospacing="1"/>
              <w:rPr>
                <w:rFonts w:ascii="Arial" w:hAnsi="Arial" w:cs="Arial"/>
              </w:rPr>
            </w:pPr>
            <w:r w:rsidRPr="00B66612">
              <w:rPr>
                <w:rFonts w:ascii="Arial" w:hAnsi="Arial" w:cs="Arial"/>
                <w:b/>
              </w:rPr>
              <w:t xml:space="preserve">Yes </w:t>
            </w:r>
            <w:r w:rsidRPr="00B66612">
              <w:rPr>
                <w:rFonts w:ascii="Arial" w:hAnsi="Arial" w:cs="Arial"/>
              </w:rPr>
              <w:t xml:space="preserve"> </w:t>
            </w:r>
            <w:sdt>
              <w:sdtPr>
                <w:rPr>
                  <w:rFonts w:ascii="Arial" w:hAnsi="Arial" w:cs="Arial"/>
                  <w:b/>
                </w:rPr>
                <w:id w:val="585733851"/>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Pr="00B66612">
              <w:rPr>
                <w:rFonts w:ascii="Arial" w:hAnsi="Arial" w:cs="Arial"/>
                <w:b/>
              </w:rPr>
              <w:t xml:space="preserve">      No</w:t>
            </w:r>
            <w:r w:rsidRPr="00B66612">
              <w:rPr>
                <w:rFonts w:ascii="Arial" w:hAnsi="Arial" w:cs="Arial"/>
              </w:rPr>
              <w:t xml:space="preserve">  </w:t>
            </w:r>
            <w:sdt>
              <w:sdtPr>
                <w:rPr>
                  <w:rFonts w:ascii="Arial" w:hAnsi="Arial" w:cs="Arial"/>
                  <w:b/>
                </w:rPr>
                <w:id w:val="2035307438"/>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p>
        </w:tc>
        <w:tc>
          <w:tcPr>
            <w:tcW w:w="660" w:type="dxa"/>
            <w:gridSpan w:val="2"/>
            <w:tcBorders>
              <w:top w:val="single" w:sz="4" w:space="0" w:color="auto"/>
              <w:left w:val="single" w:sz="4" w:space="0" w:color="auto"/>
              <w:bottom w:val="single" w:sz="4" w:space="0" w:color="auto"/>
              <w:right w:val="single" w:sz="4" w:space="0" w:color="auto"/>
            </w:tcBorders>
            <w:shd w:val="clear" w:color="auto" w:fill="D9D9D9"/>
          </w:tcPr>
          <w:p w14:paraId="3C5FC2F8" w14:textId="77777777" w:rsidR="002B5092" w:rsidRPr="00B66612" w:rsidRDefault="002B5092" w:rsidP="006138FD">
            <w:pPr>
              <w:spacing w:before="100" w:beforeAutospacing="1" w:after="100" w:afterAutospacing="1"/>
              <w:rPr>
                <w:rFonts w:ascii="Arial" w:hAnsi="Arial" w:cs="Arial"/>
                <w:b/>
              </w:rPr>
            </w:pPr>
            <w:r w:rsidRPr="00B66612">
              <w:rPr>
                <w:rFonts w:ascii="Arial" w:hAnsi="Arial" w:cs="Arial"/>
                <w:b/>
              </w:rPr>
              <w:t>G&amp;T</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tcPr>
          <w:p w14:paraId="40C77577" w14:textId="77777777" w:rsidR="002B5092" w:rsidRPr="00B66612" w:rsidRDefault="002B509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2D2F0AA" w14:textId="77777777" w:rsidTr="009D5A63">
        <w:tc>
          <w:tcPr>
            <w:tcW w:w="2089" w:type="dxa"/>
            <w:gridSpan w:val="3"/>
            <w:shd w:val="clear" w:color="auto" w:fill="D9D9D9"/>
          </w:tcPr>
          <w:p w14:paraId="16D9D3C6" w14:textId="77777777" w:rsidR="008E233D" w:rsidRPr="00B66612" w:rsidRDefault="008E233D" w:rsidP="005F149C">
            <w:pPr>
              <w:spacing w:before="100" w:beforeAutospacing="1" w:after="100" w:afterAutospacing="1"/>
              <w:rPr>
                <w:rFonts w:ascii="Arial" w:hAnsi="Arial" w:cs="Arial"/>
                <w:b/>
              </w:rPr>
            </w:pPr>
            <w:r w:rsidRPr="00B66612">
              <w:rPr>
                <w:rFonts w:ascii="Arial" w:hAnsi="Arial" w:cs="Arial"/>
                <w:b/>
              </w:rPr>
              <w:t>Pupil Premium Grant</w:t>
            </w:r>
          </w:p>
        </w:tc>
        <w:tc>
          <w:tcPr>
            <w:tcW w:w="8254" w:type="dxa"/>
            <w:gridSpan w:val="18"/>
          </w:tcPr>
          <w:p w14:paraId="3D9E092E" w14:textId="56FD939D" w:rsidR="008E233D" w:rsidRPr="00B66612" w:rsidRDefault="008E233D" w:rsidP="005F149C">
            <w:pPr>
              <w:spacing w:before="100" w:beforeAutospacing="1" w:after="100" w:afterAutospacing="1"/>
              <w:rPr>
                <w:rFonts w:ascii="Arial" w:hAnsi="Arial" w:cs="Arial"/>
              </w:rPr>
            </w:pPr>
            <w:r w:rsidRPr="00B66612">
              <w:rPr>
                <w:rFonts w:ascii="Arial" w:hAnsi="Arial" w:cs="Arial"/>
                <w:b/>
              </w:rPr>
              <w:t>Is the pupil in receipt of Pupil Premium Grant?</w:t>
            </w:r>
            <w:r w:rsidRPr="00B66612">
              <w:rPr>
                <w:rFonts w:ascii="Arial" w:hAnsi="Arial" w:cs="Arial"/>
              </w:rPr>
              <w:br/>
            </w:r>
            <w:r w:rsidRPr="00B66612">
              <w:rPr>
                <w:rFonts w:ascii="Arial" w:hAnsi="Arial" w:cs="Arial"/>
              </w:rPr>
              <w:tab/>
            </w:r>
            <w:r w:rsidRPr="00B66612">
              <w:rPr>
                <w:rFonts w:ascii="Arial" w:hAnsi="Arial" w:cs="Arial"/>
                <w:b/>
              </w:rPr>
              <w:t>Yes</w:t>
            </w:r>
            <w:r w:rsidRPr="00B66612">
              <w:rPr>
                <w:rFonts w:ascii="Arial" w:hAnsi="Arial" w:cs="Arial"/>
                <w:b/>
              </w:rPr>
              <w:tab/>
            </w:r>
            <w:sdt>
              <w:sdtPr>
                <w:rPr>
                  <w:rFonts w:ascii="Arial" w:hAnsi="Arial" w:cs="Arial"/>
                  <w:b/>
                </w:rPr>
                <w:id w:val="463703103"/>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Pr="00B66612">
              <w:rPr>
                <w:rFonts w:ascii="Arial" w:hAnsi="Arial" w:cs="Arial"/>
              </w:rPr>
              <w:tab/>
            </w:r>
            <w:r w:rsidRPr="00B66612">
              <w:rPr>
                <w:rFonts w:ascii="Arial" w:hAnsi="Arial" w:cs="Arial"/>
              </w:rPr>
              <w:tab/>
            </w:r>
            <w:r w:rsidRPr="00B66612">
              <w:rPr>
                <w:rFonts w:ascii="Arial" w:hAnsi="Arial" w:cs="Arial"/>
              </w:rPr>
              <w:tab/>
            </w:r>
            <w:r w:rsidRPr="00B66612">
              <w:rPr>
                <w:rFonts w:ascii="Arial" w:hAnsi="Arial" w:cs="Arial"/>
                <w:b/>
              </w:rPr>
              <w:t>No</w:t>
            </w:r>
            <w:r w:rsidRPr="00B66612">
              <w:rPr>
                <w:rFonts w:ascii="Arial" w:hAnsi="Arial" w:cs="Arial"/>
                <w:b/>
              </w:rPr>
              <w:tab/>
            </w:r>
            <w:sdt>
              <w:sdtPr>
                <w:rPr>
                  <w:rFonts w:ascii="Arial" w:hAnsi="Arial" w:cs="Arial"/>
                  <w:b/>
                </w:rPr>
                <w:id w:val="-596560834"/>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E31D09" w:rsidRPr="00B66612">
              <w:rPr>
                <w:rFonts w:ascii="Arial" w:hAnsi="Arial" w:cs="Arial"/>
                <w:b/>
                <w:sz w:val="20"/>
                <w:szCs w:val="20"/>
              </w:rPr>
              <w:t xml:space="preserve"> </w:t>
            </w:r>
          </w:p>
        </w:tc>
      </w:tr>
      <w:tr w:rsidR="00112C9F" w:rsidRPr="00B66612" w14:paraId="7FC3025A" w14:textId="77777777" w:rsidTr="009D5A63">
        <w:tc>
          <w:tcPr>
            <w:tcW w:w="10343" w:type="dxa"/>
            <w:gridSpan w:val="21"/>
            <w:shd w:val="clear" w:color="auto" w:fill="D9D9D9"/>
          </w:tcPr>
          <w:p w14:paraId="6DAC22E1" w14:textId="2F556246" w:rsidR="004869F1" w:rsidRPr="00B66612" w:rsidRDefault="00EE3391" w:rsidP="004869F1">
            <w:pPr>
              <w:spacing w:before="100" w:beforeAutospacing="1" w:after="100" w:afterAutospacing="1"/>
              <w:jc w:val="center"/>
              <w:rPr>
                <w:rFonts w:ascii="Arial" w:hAnsi="Arial" w:cs="Arial"/>
              </w:rPr>
            </w:pPr>
            <w:r w:rsidRPr="00B66612">
              <w:rPr>
                <w:rFonts w:ascii="Arial" w:hAnsi="Arial" w:cs="Arial"/>
                <w:b/>
              </w:rPr>
              <w:t>Cared for Children</w:t>
            </w:r>
            <w:r w:rsidR="004869F1" w:rsidRPr="00B66612">
              <w:rPr>
                <w:rFonts w:ascii="Arial" w:hAnsi="Arial" w:cs="Arial"/>
                <w:b/>
              </w:rPr>
              <w:t xml:space="preserve"> only:</w:t>
            </w:r>
          </w:p>
        </w:tc>
      </w:tr>
      <w:tr w:rsidR="00112C9F" w:rsidRPr="00B66612" w14:paraId="020B5F59" w14:textId="77777777" w:rsidTr="009D5A63">
        <w:tc>
          <w:tcPr>
            <w:tcW w:w="2089" w:type="dxa"/>
            <w:gridSpan w:val="3"/>
            <w:shd w:val="clear" w:color="auto" w:fill="D9D9D9"/>
          </w:tcPr>
          <w:p w14:paraId="773E3732" w14:textId="77777777" w:rsidR="004869F1" w:rsidRPr="00B66612" w:rsidRDefault="004869F1" w:rsidP="006138FD">
            <w:pPr>
              <w:spacing w:before="100" w:beforeAutospacing="1" w:after="100" w:afterAutospacing="1"/>
              <w:rPr>
                <w:rFonts w:ascii="Arial" w:hAnsi="Arial" w:cs="Arial"/>
                <w:b/>
              </w:rPr>
            </w:pPr>
            <w:r w:rsidRPr="00B66612">
              <w:rPr>
                <w:rFonts w:ascii="Arial" w:hAnsi="Arial" w:cs="Arial"/>
                <w:b/>
              </w:rPr>
              <w:t>What Section is the child under?</w:t>
            </w:r>
          </w:p>
        </w:tc>
        <w:tc>
          <w:tcPr>
            <w:tcW w:w="2577" w:type="dxa"/>
            <w:gridSpan w:val="5"/>
          </w:tcPr>
          <w:p w14:paraId="28D866C9" w14:textId="77777777" w:rsidR="004869F1" w:rsidRPr="00B66612" w:rsidRDefault="004869F1"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706" w:type="dxa"/>
            <w:gridSpan w:val="5"/>
            <w:shd w:val="clear" w:color="auto" w:fill="D9D9D9" w:themeFill="background1" w:themeFillShade="D9"/>
          </w:tcPr>
          <w:p w14:paraId="10EBFCF9" w14:textId="77777777" w:rsidR="004869F1" w:rsidRPr="00B66612" w:rsidRDefault="004869F1" w:rsidP="006138FD">
            <w:pPr>
              <w:spacing w:before="100" w:beforeAutospacing="1" w:after="100" w:afterAutospacing="1"/>
              <w:rPr>
                <w:rFonts w:ascii="Arial" w:hAnsi="Arial" w:cs="Arial"/>
                <w:b/>
              </w:rPr>
            </w:pPr>
            <w:r w:rsidRPr="00B66612">
              <w:rPr>
                <w:rFonts w:ascii="Arial" w:hAnsi="Arial" w:cs="Arial"/>
                <w:b/>
              </w:rPr>
              <w:t>Placement Details</w:t>
            </w:r>
          </w:p>
        </w:tc>
        <w:tc>
          <w:tcPr>
            <w:tcW w:w="3971" w:type="dxa"/>
            <w:gridSpan w:val="8"/>
          </w:tcPr>
          <w:p w14:paraId="485488AA" w14:textId="53E2368C" w:rsidR="004869F1" w:rsidRPr="00B66612" w:rsidRDefault="00885D97" w:rsidP="004869F1">
            <w:pPr>
              <w:pStyle w:val="ListParagraph"/>
              <w:ind w:left="437" w:hanging="283"/>
              <w:rPr>
                <w:rFonts w:ascii="Arial" w:hAnsi="Arial" w:cs="Arial"/>
              </w:rPr>
            </w:pPr>
            <w:sdt>
              <w:sdtPr>
                <w:rPr>
                  <w:rFonts w:ascii="Arial" w:hAnsi="Arial" w:cs="Arial"/>
                  <w:b/>
                </w:rPr>
                <w:id w:val="-117293783"/>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4869F1" w:rsidRPr="00B66612">
              <w:rPr>
                <w:rFonts w:ascii="Arial" w:hAnsi="Arial" w:cs="Arial"/>
                <w:b/>
              </w:rPr>
              <w:tab/>
            </w:r>
            <w:r w:rsidR="004869F1" w:rsidRPr="00B66612">
              <w:rPr>
                <w:rFonts w:ascii="Arial" w:hAnsi="Arial" w:cs="Arial"/>
              </w:rPr>
              <w:t>Foster home?</w:t>
            </w:r>
          </w:p>
          <w:p w14:paraId="6E0BC20A" w14:textId="28F256D5" w:rsidR="004869F1" w:rsidRPr="00B66612" w:rsidRDefault="00885D97" w:rsidP="004869F1">
            <w:pPr>
              <w:pStyle w:val="ListParagraph"/>
              <w:ind w:left="437" w:hanging="283"/>
              <w:rPr>
                <w:rFonts w:ascii="Arial" w:hAnsi="Arial" w:cs="Arial"/>
              </w:rPr>
            </w:pPr>
            <w:sdt>
              <w:sdtPr>
                <w:rPr>
                  <w:rFonts w:ascii="Arial" w:hAnsi="Arial" w:cs="Arial"/>
                  <w:b/>
                </w:rPr>
                <w:id w:val="1320921328"/>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4869F1" w:rsidRPr="00B66612">
              <w:rPr>
                <w:rFonts w:ascii="Arial" w:hAnsi="Arial" w:cs="Arial"/>
                <w:b/>
              </w:rPr>
              <w:tab/>
            </w:r>
            <w:r w:rsidR="004869F1" w:rsidRPr="00B66612">
              <w:rPr>
                <w:rFonts w:ascii="Arial" w:hAnsi="Arial" w:cs="Arial"/>
              </w:rPr>
              <w:t>Children’s home?</w:t>
            </w:r>
          </w:p>
          <w:p w14:paraId="541FE322" w14:textId="20EAB396" w:rsidR="004869F1" w:rsidRPr="00B66612" w:rsidRDefault="00885D97" w:rsidP="004869F1">
            <w:pPr>
              <w:pStyle w:val="ListParagraph"/>
              <w:ind w:left="437" w:hanging="283"/>
              <w:rPr>
                <w:rFonts w:ascii="Arial" w:hAnsi="Arial" w:cs="Arial"/>
              </w:rPr>
            </w:pPr>
            <w:sdt>
              <w:sdtPr>
                <w:rPr>
                  <w:rFonts w:ascii="Arial" w:hAnsi="Arial" w:cs="Arial"/>
                  <w:b/>
                </w:rPr>
                <w:id w:val="-1430578871"/>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4869F1" w:rsidRPr="00B66612">
              <w:rPr>
                <w:rFonts w:ascii="Arial" w:hAnsi="Arial" w:cs="Arial"/>
                <w:b/>
              </w:rPr>
              <w:tab/>
            </w:r>
            <w:r w:rsidR="004869F1" w:rsidRPr="00B66612">
              <w:rPr>
                <w:rFonts w:ascii="Arial" w:hAnsi="Arial" w:cs="Arial"/>
              </w:rPr>
              <w:t>Placed with extended family</w:t>
            </w:r>
          </w:p>
          <w:p w14:paraId="5F0D34FC" w14:textId="1468AD7E" w:rsidR="00E31D09" w:rsidRPr="00B66612" w:rsidRDefault="00885D97" w:rsidP="00E31D09">
            <w:pPr>
              <w:pStyle w:val="ListParagraph"/>
              <w:ind w:left="437" w:hanging="283"/>
              <w:rPr>
                <w:rFonts w:ascii="Arial" w:hAnsi="Arial" w:cs="Arial"/>
              </w:rPr>
            </w:pPr>
            <w:sdt>
              <w:sdtPr>
                <w:rPr>
                  <w:rFonts w:ascii="Arial" w:hAnsi="Arial" w:cs="Arial"/>
                  <w:b/>
                </w:rPr>
                <w:id w:val="-1216967271"/>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4869F1" w:rsidRPr="00B66612">
              <w:rPr>
                <w:rFonts w:ascii="Arial" w:hAnsi="Arial" w:cs="Arial"/>
                <w:b/>
              </w:rPr>
              <w:tab/>
            </w:r>
            <w:r w:rsidR="004869F1" w:rsidRPr="00B66612">
              <w:rPr>
                <w:rFonts w:ascii="Arial" w:hAnsi="Arial" w:cs="Arial"/>
              </w:rPr>
              <w:t xml:space="preserve">With parent(s) but </w:t>
            </w:r>
            <w:r w:rsidR="00EE3391" w:rsidRPr="00B66612">
              <w:rPr>
                <w:rFonts w:ascii="Arial" w:hAnsi="Arial" w:cs="Arial"/>
              </w:rPr>
              <w:t>Cared for Children</w:t>
            </w:r>
          </w:p>
          <w:p w14:paraId="0DB55F08" w14:textId="77CA1009" w:rsidR="00AA5DD3" w:rsidRPr="00B66612" w:rsidRDefault="00885D97" w:rsidP="00E31D09">
            <w:pPr>
              <w:pStyle w:val="ListParagraph"/>
              <w:ind w:left="437" w:hanging="283"/>
              <w:rPr>
                <w:rFonts w:ascii="Arial" w:hAnsi="Arial" w:cs="Arial"/>
              </w:rPr>
            </w:pPr>
            <w:sdt>
              <w:sdtPr>
                <w:rPr>
                  <w:rFonts w:ascii="Arial" w:hAnsi="Arial" w:cs="Arial"/>
                  <w:b/>
                </w:rPr>
                <w:id w:val="1627277852"/>
                <w14:checkbox>
                  <w14:checked w14:val="0"/>
                  <w14:checkedState w14:val="2612" w14:font="MS Gothic"/>
                  <w14:uncheckedState w14:val="2610" w14:font="MS Gothic"/>
                </w14:checkbox>
              </w:sdtPr>
              <w:sdtEndPr/>
              <w:sdtContent>
                <w:r w:rsidR="00E31D09" w:rsidRPr="00B66612">
                  <w:rPr>
                    <w:rFonts w:ascii="MS Gothic" w:eastAsia="MS Gothic" w:hAnsi="MS Gothic" w:cs="Arial" w:hint="eastAsia"/>
                    <w:b/>
                  </w:rPr>
                  <w:t>☐</w:t>
                </w:r>
              </w:sdtContent>
            </w:sdt>
            <w:r w:rsidR="00E31D09" w:rsidRPr="00B66612">
              <w:rPr>
                <w:rFonts w:ascii="Arial" w:hAnsi="Arial" w:cs="Arial"/>
              </w:rPr>
              <w:t xml:space="preserve"> </w:t>
            </w:r>
            <w:r w:rsidR="004869F1" w:rsidRPr="00B66612">
              <w:rPr>
                <w:rFonts w:ascii="Arial" w:hAnsi="Arial" w:cs="Arial"/>
              </w:rPr>
              <w:t>Other (state)</w:t>
            </w:r>
            <w:r w:rsidR="004869F1" w:rsidRPr="00B66612">
              <w:rPr>
                <w:rFonts w:ascii="Arial" w:hAnsi="Arial" w:cs="Arial"/>
                <w:u w:val="single"/>
              </w:rPr>
              <w:t xml:space="preserve"> </w:t>
            </w:r>
            <w:r w:rsidR="004869F1" w:rsidRPr="00B66612">
              <w:rPr>
                <w:rFonts w:ascii="Arial" w:hAnsi="Arial" w:cs="Arial"/>
                <w:u w:val="single"/>
              </w:rPr>
              <w:fldChar w:fldCharType="begin">
                <w:ffData>
                  <w:name w:val="Text8"/>
                  <w:enabled/>
                  <w:calcOnExit w:val="0"/>
                  <w:textInput/>
                </w:ffData>
              </w:fldChar>
            </w:r>
            <w:r w:rsidR="004869F1" w:rsidRPr="00B66612">
              <w:rPr>
                <w:rFonts w:ascii="Arial" w:hAnsi="Arial" w:cs="Arial"/>
                <w:u w:val="single"/>
              </w:rPr>
              <w:instrText xml:space="preserve"> FORMTEXT </w:instrText>
            </w:r>
            <w:r w:rsidR="004869F1" w:rsidRPr="00B66612">
              <w:rPr>
                <w:rFonts w:ascii="Arial" w:hAnsi="Arial" w:cs="Arial"/>
                <w:u w:val="single"/>
              </w:rPr>
            </w:r>
            <w:r w:rsidR="004869F1" w:rsidRPr="00B66612">
              <w:rPr>
                <w:rFonts w:ascii="Arial" w:hAnsi="Arial" w:cs="Arial"/>
                <w:u w:val="single"/>
              </w:rPr>
              <w:fldChar w:fldCharType="separate"/>
            </w:r>
            <w:r w:rsidR="004869F1" w:rsidRPr="00B66612">
              <w:rPr>
                <w:noProof/>
                <w:u w:val="single"/>
              </w:rPr>
              <w:t> </w:t>
            </w:r>
            <w:r w:rsidR="004869F1" w:rsidRPr="00B66612">
              <w:rPr>
                <w:noProof/>
                <w:u w:val="single"/>
              </w:rPr>
              <w:t> </w:t>
            </w:r>
            <w:r w:rsidR="004869F1" w:rsidRPr="00B66612">
              <w:rPr>
                <w:noProof/>
                <w:u w:val="single"/>
              </w:rPr>
              <w:t> </w:t>
            </w:r>
            <w:r w:rsidR="004869F1" w:rsidRPr="00B66612">
              <w:rPr>
                <w:noProof/>
                <w:u w:val="single"/>
              </w:rPr>
              <w:t> </w:t>
            </w:r>
            <w:r w:rsidR="004869F1" w:rsidRPr="00B66612">
              <w:rPr>
                <w:noProof/>
                <w:u w:val="single"/>
              </w:rPr>
              <w:t> </w:t>
            </w:r>
            <w:r w:rsidR="004869F1" w:rsidRPr="00B66612">
              <w:rPr>
                <w:rFonts w:ascii="Arial" w:hAnsi="Arial" w:cs="Arial"/>
                <w:u w:val="single"/>
              </w:rPr>
              <w:fldChar w:fldCharType="end"/>
            </w:r>
            <w:r w:rsidR="004869F1" w:rsidRPr="00B66612">
              <w:rPr>
                <w:rFonts w:ascii="Century Gothic" w:hAnsi="Century Gothic" w:cs="Arial"/>
                <w:sz w:val="24"/>
                <w:szCs w:val="24"/>
                <w:u w:val="single"/>
              </w:rPr>
              <w:t xml:space="preserve"> </w:t>
            </w:r>
          </w:p>
        </w:tc>
      </w:tr>
      <w:tr w:rsidR="00112C9F" w:rsidRPr="00B66612" w14:paraId="1F457D35" w14:textId="77777777" w:rsidTr="009D5A63">
        <w:tc>
          <w:tcPr>
            <w:tcW w:w="4666" w:type="dxa"/>
            <w:gridSpan w:val="8"/>
            <w:shd w:val="clear" w:color="auto" w:fill="D9D9D9"/>
          </w:tcPr>
          <w:p w14:paraId="5364B2E2" w14:textId="4A575C48" w:rsidR="00AA5DD3" w:rsidRPr="00B66612" w:rsidRDefault="00AA5DD3" w:rsidP="006138FD">
            <w:pPr>
              <w:spacing w:before="100" w:beforeAutospacing="1" w:after="100" w:afterAutospacing="1"/>
              <w:rPr>
                <w:rFonts w:ascii="Arial" w:hAnsi="Arial" w:cs="Arial"/>
                <w:b/>
                <w:bCs/>
              </w:rPr>
            </w:pPr>
            <w:r w:rsidRPr="00B66612">
              <w:rPr>
                <w:rFonts w:ascii="Arial" w:hAnsi="Arial" w:cs="Arial"/>
                <w:b/>
                <w:bCs/>
              </w:rPr>
              <w:lastRenderedPageBreak/>
              <w:t>Please state the name of the Local Authority</w:t>
            </w:r>
            <w:r w:rsidR="00F77DB2" w:rsidRPr="00B66612">
              <w:rPr>
                <w:rFonts w:ascii="Arial" w:hAnsi="Arial" w:cs="Arial"/>
                <w:b/>
                <w:bCs/>
              </w:rPr>
              <w:t xml:space="preserve"> with responsibility for caring for the child</w:t>
            </w:r>
            <w:r w:rsidRPr="00B66612">
              <w:rPr>
                <w:rFonts w:ascii="Arial" w:hAnsi="Arial" w:cs="Arial"/>
                <w:b/>
                <w:bCs/>
              </w:rPr>
              <w:br/>
            </w:r>
          </w:p>
        </w:tc>
        <w:tc>
          <w:tcPr>
            <w:tcW w:w="5677" w:type="dxa"/>
            <w:gridSpan w:val="13"/>
            <w:tcBorders>
              <w:bottom w:val="single" w:sz="4" w:space="0" w:color="auto"/>
            </w:tcBorders>
            <w:shd w:val="clear" w:color="auto" w:fill="auto"/>
          </w:tcPr>
          <w:p w14:paraId="091254A2" w14:textId="42BE2D3C" w:rsidR="00AA5DD3" w:rsidRPr="00B66612" w:rsidRDefault="00AA5DD3"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643F795A" w14:textId="77777777" w:rsidTr="009D5A63">
        <w:tc>
          <w:tcPr>
            <w:tcW w:w="4666" w:type="dxa"/>
            <w:gridSpan w:val="8"/>
            <w:shd w:val="clear" w:color="auto" w:fill="D9D9D9" w:themeFill="background1" w:themeFillShade="D9"/>
          </w:tcPr>
          <w:p w14:paraId="0D7BF856" w14:textId="3B1FC789" w:rsidR="00AA5DD3" w:rsidRPr="00B66612" w:rsidRDefault="00AA5DD3" w:rsidP="00AA5DD3">
            <w:pPr>
              <w:spacing w:before="100" w:beforeAutospacing="1" w:after="100" w:afterAutospacing="1"/>
              <w:rPr>
                <w:rFonts w:ascii="Arial" w:hAnsi="Arial" w:cs="Arial"/>
                <w:b/>
                <w:bCs/>
              </w:rPr>
            </w:pPr>
            <w:r w:rsidRPr="00B66612">
              <w:rPr>
                <w:rFonts w:ascii="Arial" w:hAnsi="Arial" w:cs="Arial"/>
                <w:b/>
                <w:bCs/>
              </w:rPr>
              <w:t>School’s Designated Person for Safeguarding</w:t>
            </w:r>
          </w:p>
        </w:tc>
        <w:tc>
          <w:tcPr>
            <w:tcW w:w="5677" w:type="dxa"/>
            <w:gridSpan w:val="13"/>
            <w:shd w:val="clear" w:color="auto" w:fill="D9D9D9" w:themeFill="background1" w:themeFillShade="D9"/>
          </w:tcPr>
          <w:p w14:paraId="67F2AF64" w14:textId="572C499F" w:rsidR="00AA5DD3" w:rsidRPr="00B66612" w:rsidRDefault="00AA5DD3" w:rsidP="00F97CBE">
            <w:pPr>
              <w:spacing w:before="100" w:beforeAutospacing="1" w:after="100" w:afterAutospacing="1"/>
              <w:rPr>
                <w:rFonts w:ascii="Arial" w:hAnsi="Arial" w:cs="Arial"/>
                <w:b/>
                <w:bCs/>
              </w:rPr>
            </w:pPr>
            <w:r w:rsidRPr="00B66612">
              <w:rPr>
                <w:rFonts w:ascii="Arial" w:hAnsi="Arial" w:cs="Arial"/>
                <w:b/>
                <w:bCs/>
              </w:rPr>
              <w:t>School’s Safeguarding Contact Tel No.</w:t>
            </w:r>
          </w:p>
        </w:tc>
      </w:tr>
      <w:tr w:rsidR="00112C9F" w:rsidRPr="00B66612" w14:paraId="7024028A" w14:textId="77777777" w:rsidTr="009D5A63">
        <w:tc>
          <w:tcPr>
            <w:tcW w:w="4666" w:type="dxa"/>
            <w:gridSpan w:val="8"/>
            <w:shd w:val="clear" w:color="auto" w:fill="auto"/>
          </w:tcPr>
          <w:p w14:paraId="3F0381A9" w14:textId="2E6F4604" w:rsidR="00AA5DD3" w:rsidRPr="00B66612" w:rsidRDefault="008E233D" w:rsidP="006138FD">
            <w:pPr>
              <w:spacing w:before="100" w:beforeAutospacing="1" w:after="100" w:afterAutospacing="1"/>
              <w:rPr>
                <w:rFonts w:ascii="Arial" w:hAnsi="Arial" w:cs="Arial"/>
                <w:b/>
                <w:bCs/>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677" w:type="dxa"/>
            <w:gridSpan w:val="13"/>
            <w:shd w:val="clear" w:color="auto" w:fill="auto"/>
          </w:tcPr>
          <w:p w14:paraId="04920059" w14:textId="7DDDD9DF" w:rsidR="00AA5DD3" w:rsidRPr="00B66612" w:rsidRDefault="008E233D"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10E0272" w14:textId="77777777" w:rsidTr="009D5A63">
        <w:tc>
          <w:tcPr>
            <w:tcW w:w="2089" w:type="dxa"/>
            <w:gridSpan w:val="3"/>
            <w:shd w:val="clear" w:color="auto" w:fill="D9D9D9"/>
          </w:tcPr>
          <w:p w14:paraId="0955779B" w14:textId="3C7CFA57" w:rsidR="00D17B52" w:rsidRPr="00B66612" w:rsidRDefault="008E233D" w:rsidP="006138FD">
            <w:pPr>
              <w:spacing w:before="100" w:beforeAutospacing="1" w:after="100" w:afterAutospacing="1"/>
              <w:rPr>
                <w:rFonts w:ascii="Arial" w:hAnsi="Arial" w:cs="Arial"/>
                <w:b/>
              </w:rPr>
            </w:pPr>
            <w:r w:rsidRPr="00B66612">
              <w:rPr>
                <w:rFonts w:ascii="Arial" w:hAnsi="Arial" w:cs="Arial"/>
                <w:b/>
              </w:rPr>
              <w:t xml:space="preserve">Pupil’s </w:t>
            </w:r>
            <w:r w:rsidR="002B5092" w:rsidRPr="00B66612">
              <w:rPr>
                <w:rFonts w:ascii="Arial" w:hAnsi="Arial" w:cs="Arial"/>
                <w:b/>
              </w:rPr>
              <w:t>Ethnicity:</w:t>
            </w:r>
          </w:p>
        </w:tc>
        <w:tc>
          <w:tcPr>
            <w:tcW w:w="2577" w:type="dxa"/>
            <w:gridSpan w:val="5"/>
          </w:tcPr>
          <w:p w14:paraId="2EDA3779"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706" w:type="dxa"/>
            <w:gridSpan w:val="5"/>
            <w:shd w:val="clear" w:color="auto" w:fill="D9D9D9" w:themeFill="background1" w:themeFillShade="D9"/>
          </w:tcPr>
          <w:p w14:paraId="048EF657" w14:textId="4F173B92" w:rsidR="00D17B52" w:rsidRPr="00B66612" w:rsidRDefault="008E233D" w:rsidP="006138FD">
            <w:pPr>
              <w:spacing w:before="100" w:beforeAutospacing="1" w:after="100" w:afterAutospacing="1"/>
              <w:rPr>
                <w:rFonts w:ascii="Arial" w:hAnsi="Arial" w:cs="Arial"/>
                <w:b/>
              </w:rPr>
            </w:pPr>
            <w:r w:rsidRPr="00B66612">
              <w:rPr>
                <w:rFonts w:ascii="Arial" w:hAnsi="Arial" w:cs="Arial"/>
                <w:b/>
              </w:rPr>
              <w:t xml:space="preserve">Pupil’s </w:t>
            </w:r>
            <w:r w:rsidR="002B5092" w:rsidRPr="00B66612">
              <w:rPr>
                <w:rFonts w:ascii="Arial" w:hAnsi="Arial" w:cs="Arial"/>
                <w:b/>
              </w:rPr>
              <w:t>Religion:</w:t>
            </w:r>
            <w:r w:rsidR="00D17B52" w:rsidRPr="00B66612">
              <w:rPr>
                <w:rFonts w:ascii="Arial" w:hAnsi="Arial" w:cs="Arial"/>
                <w:b/>
              </w:rPr>
              <w:t xml:space="preserve"> </w:t>
            </w:r>
          </w:p>
        </w:tc>
        <w:tc>
          <w:tcPr>
            <w:tcW w:w="3971" w:type="dxa"/>
            <w:gridSpan w:val="8"/>
          </w:tcPr>
          <w:p w14:paraId="7B8D2694" w14:textId="77777777" w:rsidR="00D17B52" w:rsidRPr="00B66612" w:rsidRDefault="00D17B52" w:rsidP="006138FD">
            <w:pPr>
              <w:spacing w:before="100" w:beforeAutospacing="1" w:after="100" w:afterAutospacing="1"/>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4793F195" w14:textId="77777777" w:rsidTr="009D5A63">
        <w:tc>
          <w:tcPr>
            <w:tcW w:w="2089" w:type="dxa"/>
            <w:gridSpan w:val="3"/>
            <w:shd w:val="clear" w:color="auto" w:fill="D9D9D9"/>
          </w:tcPr>
          <w:p w14:paraId="4180CF9E" w14:textId="77777777" w:rsidR="002A5961" w:rsidRPr="00B66612" w:rsidRDefault="002A5961" w:rsidP="006138FD">
            <w:pPr>
              <w:spacing w:before="100" w:beforeAutospacing="1" w:after="100" w:afterAutospacing="1"/>
              <w:rPr>
                <w:rFonts w:ascii="Arial" w:hAnsi="Arial" w:cs="Arial"/>
                <w:b/>
              </w:rPr>
            </w:pPr>
            <w:r w:rsidRPr="00B66612">
              <w:rPr>
                <w:rFonts w:ascii="Arial" w:hAnsi="Arial" w:cs="Arial"/>
                <w:b/>
              </w:rPr>
              <w:t>First Language Spoken</w:t>
            </w:r>
          </w:p>
        </w:tc>
        <w:tc>
          <w:tcPr>
            <w:tcW w:w="1920" w:type="dxa"/>
            <w:gridSpan w:val="3"/>
          </w:tcPr>
          <w:p w14:paraId="05A9B226" w14:textId="77777777" w:rsidR="002A5961" w:rsidRPr="00B66612" w:rsidRDefault="002A5961" w:rsidP="006138FD">
            <w:pPr>
              <w:spacing w:before="100" w:beforeAutospacing="1" w:after="100" w:afterAutospacing="1"/>
              <w:rPr>
                <w:rFonts w:ascii="Arial" w:hAnsi="Arial" w:cs="Arial"/>
                <w:b/>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137" w:type="dxa"/>
            <w:gridSpan w:val="3"/>
            <w:shd w:val="clear" w:color="auto" w:fill="D9D9D9" w:themeFill="background1" w:themeFillShade="D9"/>
          </w:tcPr>
          <w:p w14:paraId="5A2415CC" w14:textId="77777777" w:rsidR="002A5961" w:rsidRPr="00B66612" w:rsidRDefault="002A5961" w:rsidP="006138FD">
            <w:pPr>
              <w:spacing w:before="100" w:beforeAutospacing="1" w:after="100" w:afterAutospacing="1"/>
              <w:rPr>
                <w:rFonts w:ascii="Arial" w:hAnsi="Arial" w:cs="Arial"/>
                <w:b/>
              </w:rPr>
            </w:pPr>
            <w:r w:rsidRPr="00B66612">
              <w:rPr>
                <w:rFonts w:ascii="Arial" w:hAnsi="Arial" w:cs="Arial"/>
                <w:b/>
              </w:rPr>
              <w:t>Traveller Pupil</w:t>
            </w:r>
          </w:p>
        </w:tc>
        <w:tc>
          <w:tcPr>
            <w:tcW w:w="1086" w:type="dxa"/>
            <w:gridSpan w:val="2"/>
          </w:tcPr>
          <w:p w14:paraId="35652394" w14:textId="1105D303" w:rsidR="002A5961" w:rsidRPr="00B66612" w:rsidRDefault="002A5961" w:rsidP="006138FD">
            <w:pPr>
              <w:spacing w:before="100" w:beforeAutospacing="1" w:after="100" w:afterAutospacing="1"/>
              <w:rPr>
                <w:rFonts w:ascii="Arial" w:hAnsi="Arial" w:cs="Arial"/>
                <w:b/>
              </w:rPr>
            </w:pPr>
            <w:r w:rsidRPr="00B66612">
              <w:rPr>
                <w:rFonts w:ascii="Arial" w:hAnsi="Arial" w:cs="Arial"/>
                <w:b/>
              </w:rPr>
              <w:t xml:space="preserve">Yes </w:t>
            </w:r>
            <w:r w:rsidRPr="00B66612">
              <w:rPr>
                <w:rFonts w:ascii="Arial" w:hAnsi="Arial" w:cs="Arial"/>
              </w:rPr>
              <w:t xml:space="preserve"> </w:t>
            </w:r>
            <w:sdt>
              <w:sdtPr>
                <w:rPr>
                  <w:rFonts w:ascii="Arial" w:hAnsi="Arial" w:cs="Arial"/>
                  <w:b/>
                </w:rPr>
                <w:id w:val="-832754850"/>
                <w14:checkbox>
                  <w14:checked w14:val="0"/>
                  <w14:checkedState w14:val="2612" w14:font="MS Gothic"/>
                  <w14:uncheckedState w14:val="2610" w14:font="MS Gothic"/>
                </w14:checkbox>
              </w:sdtPr>
              <w:sdtEndPr/>
              <w:sdtContent>
                <w:r w:rsidR="00595394" w:rsidRPr="00B66612">
                  <w:rPr>
                    <w:rFonts w:ascii="MS Gothic" w:eastAsia="MS Gothic" w:hAnsi="MS Gothic" w:cs="Arial" w:hint="eastAsia"/>
                    <w:b/>
                  </w:rPr>
                  <w:t>☐</w:t>
                </w:r>
              </w:sdtContent>
            </w:sdt>
            <w:r w:rsidRPr="00B66612">
              <w:rPr>
                <w:rFonts w:ascii="Arial" w:hAnsi="Arial" w:cs="Arial"/>
                <w:b/>
              </w:rPr>
              <w:t xml:space="preserve">      No   </w:t>
            </w:r>
            <w:sdt>
              <w:sdtPr>
                <w:rPr>
                  <w:rFonts w:ascii="Arial" w:hAnsi="Arial" w:cs="Arial"/>
                  <w:b/>
                </w:rPr>
                <w:id w:val="-166561056"/>
                <w14:checkbox>
                  <w14:checked w14:val="0"/>
                  <w14:checkedState w14:val="2612" w14:font="MS Gothic"/>
                  <w14:uncheckedState w14:val="2610" w14:font="MS Gothic"/>
                </w14:checkbox>
              </w:sdtPr>
              <w:sdtEndPr/>
              <w:sdtContent>
                <w:r w:rsidR="00595394" w:rsidRPr="00B66612">
                  <w:rPr>
                    <w:rFonts w:ascii="MS Gothic" w:eastAsia="MS Gothic" w:hAnsi="MS Gothic" w:cs="Arial" w:hint="eastAsia"/>
                    <w:b/>
                  </w:rPr>
                  <w:t>☐</w:t>
                </w:r>
              </w:sdtContent>
            </w:sdt>
          </w:p>
        </w:tc>
        <w:tc>
          <w:tcPr>
            <w:tcW w:w="1630" w:type="dxa"/>
            <w:gridSpan w:val="7"/>
            <w:shd w:val="clear" w:color="auto" w:fill="D9D9D9" w:themeFill="background1" w:themeFillShade="D9"/>
          </w:tcPr>
          <w:p w14:paraId="0412B0E6" w14:textId="77777777" w:rsidR="002A5961" w:rsidRPr="00B66612" w:rsidRDefault="002A5961" w:rsidP="006138FD">
            <w:pPr>
              <w:spacing w:before="100" w:beforeAutospacing="1" w:after="100" w:afterAutospacing="1"/>
              <w:rPr>
                <w:rFonts w:ascii="Arial" w:hAnsi="Arial" w:cs="Arial"/>
                <w:b/>
              </w:rPr>
            </w:pPr>
            <w:r w:rsidRPr="00B66612">
              <w:rPr>
                <w:rFonts w:ascii="Arial" w:hAnsi="Arial" w:cs="Arial"/>
                <w:b/>
              </w:rPr>
              <w:t>Immigration Status (if applicable)</w:t>
            </w:r>
          </w:p>
        </w:tc>
        <w:tc>
          <w:tcPr>
            <w:tcW w:w="2481" w:type="dxa"/>
            <w:gridSpan w:val="3"/>
          </w:tcPr>
          <w:p w14:paraId="5C1909A5" w14:textId="77777777" w:rsidR="002A5961" w:rsidRPr="00B66612" w:rsidRDefault="002A5961" w:rsidP="006138FD">
            <w:pPr>
              <w:spacing w:before="100" w:beforeAutospacing="1" w:after="100" w:afterAutospacing="1"/>
              <w:rPr>
                <w:rFonts w:ascii="Arial" w:hAnsi="Arial" w:cs="Arial"/>
                <w:b/>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0B0D6AD4" w14:textId="2167AA7D" w:rsidR="00601086" w:rsidRPr="00B66612" w:rsidRDefault="00601086" w:rsidP="009D5A63">
      <w:pPr>
        <w:spacing w:after="120"/>
      </w:pPr>
    </w:p>
    <w:tbl>
      <w:tblPr>
        <w:tblStyle w:val="TableGrid"/>
        <w:tblW w:w="10348" w:type="dxa"/>
        <w:tblInd w:w="-15" w:type="dxa"/>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CellMar>
          <w:top w:w="57" w:type="dxa"/>
          <w:bottom w:w="57" w:type="dxa"/>
        </w:tblCellMar>
        <w:tblLook w:val="04A0" w:firstRow="1" w:lastRow="0" w:firstColumn="1" w:lastColumn="0" w:noHBand="0" w:noVBand="1"/>
      </w:tblPr>
      <w:tblGrid>
        <w:gridCol w:w="5232"/>
        <w:gridCol w:w="5116"/>
      </w:tblGrid>
      <w:tr w:rsidR="00112C9F" w:rsidRPr="00B66612" w14:paraId="70970831" w14:textId="77777777" w:rsidTr="00AA5DD3">
        <w:tc>
          <w:tcPr>
            <w:tcW w:w="10348" w:type="dxa"/>
            <w:gridSpan w:val="2"/>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5B37391E" w14:textId="5CECFF5D" w:rsidR="00780492" w:rsidRPr="00B66612" w:rsidRDefault="00780492" w:rsidP="00780492">
            <w:pPr>
              <w:jc w:val="center"/>
              <w:rPr>
                <w:rFonts w:ascii="Arial" w:hAnsi="Arial" w:cs="Arial"/>
                <w:b/>
              </w:rPr>
            </w:pPr>
            <w:r w:rsidRPr="00B66612">
              <w:rPr>
                <w:rFonts w:ascii="Arial" w:hAnsi="Arial" w:cs="Arial"/>
                <w:b/>
              </w:rPr>
              <w:t>Pupil’s home details</w:t>
            </w:r>
          </w:p>
        </w:tc>
      </w:tr>
      <w:tr w:rsidR="00112C9F" w:rsidRPr="00B66612" w14:paraId="5B778BCA" w14:textId="77777777" w:rsidTr="007C4D7D">
        <w:trPr>
          <w:trHeight w:val="904"/>
        </w:trPr>
        <w:tc>
          <w:tcPr>
            <w:tcW w:w="5232" w:type="dxa"/>
            <w:tcBorders>
              <w:top w:val="single" w:sz="2" w:space="0" w:color="auto"/>
              <w:left w:val="single" w:sz="2" w:space="0" w:color="auto"/>
              <w:bottom w:val="single" w:sz="2" w:space="0" w:color="auto"/>
              <w:right w:val="single" w:sz="2" w:space="0" w:color="auto"/>
            </w:tcBorders>
          </w:tcPr>
          <w:p w14:paraId="6D2226E6" w14:textId="77777777" w:rsidR="00780492" w:rsidRPr="00B66612" w:rsidRDefault="00780492" w:rsidP="003D1E04">
            <w:pPr>
              <w:rPr>
                <w:rFonts w:ascii="Arial" w:hAnsi="Arial" w:cs="Arial"/>
              </w:rPr>
            </w:pPr>
            <w:r w:rsidRPr="00B66612">
              <w:rPr>
                <w:rFonts w:ascii="Arial" w:hAnsi="Arial" w:cs="Arial"/>
              </w:rPr>
              <w:t>Main home address:</w:t>
            </w:r>
          </w:p>
          <w:p w14:paraId="523B435C" w14:textId="77777777" w:rsidR="00780492" w:rsidRPr="00B66612" w:rsidRDefault="00780492" w:rsidP="003D1E04">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16" w:type="dxa"/>
            <w:vMerge w:val="restart"/>
            <w:tcBorders>
              <w:top w:val="single" w:sz="2" w:space="0" w:color="auto"/>
              <w:left w:val="single" w:sz="2" w:space="0" w:color="auto"/>
              <w:bottom w:val="single" w:sz="2" w:space="0" w:color="auto"/>
              <w:right w:val="single" w:sz="2" w:space="0" w:color="auto"/>
            </w:tcBorders>
          </w:tcPr>
          <w:p w14:paraId="4693F95D" w14:textId="77777777" w:rsidR="00780492" w:rsidRPr="00B66612" w:rsidRDefault="00780492" w:rsidP="003D1E04">
            <w:pPr>
              <w:rPr>
                <w:rFonts w:ascii="Arial" w:hAnsi="Arial" w:cs="Arial"/>
              </w:rPr>
            </w:pPr>
            <w:r w:rsidRPr="00B66612">
              <w:rPr>
                <w:rFonts w:ascii="Arial" w:hAnsi="Arial" w:cs="Arial"/>
              </w:rPr>
              <w:t>Who does pupil live with at this address:</w:t>
            </w:r>
          </w:p>
          <w:p w14:paraId="35D22F91" w14:textId="77777777" w:rsidR="00780492" w:rsidRPr="00B66612" w:rsidRDefault="00780492" w:rsidP="003D1E04">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17E2B628" w14:textId="77777777" w:rsidTr="007C4D7D">
        <w:trPr>
          <w:trHeight w:val="186"/>
        </w:trPr>
        <w:tc>
          <w:tcPr>
            <w:tcW w:w="5232" w:type="dxa"/>
            <w:tcBorders>
              <w:top w:val="single" w:sz="2" w:space="0" w:color="auto"/>
              <w:left w:val="single" w:sz="2" w:space="0" w:color="auto"/>
              <w:bottom w:val="single" w:sz="2" w:space="0" w:color="auto"/>
              <w:right w:val="single" w:sz="2" w:space="0" w:color="auto"/>
            </w:tcBorders>
          </w:tcPr>
          <w:p w14:paraId="143AB47B" w14:textId="77777777" w:rsidR="00780492" w:rsidRPr="00B66612" w:rsidRDefault="00780492" w:rsidP="003D1E04">
            <w:pPr>
              <w:rPr>
                <w:rFonts w:ascii="Arial" w:hAnsi="Arial" w:cs="Arial"/>
              </w:rPr>
            </w:pPr>
            <w:r w:rsidRPr="00B66612">
              <w:rPr>
                <w:rFonts w:ascii="Arial" w:hAnsi="Arial" w:cs="Arial"/>
              </w:rPr>
              <w:t xml:space="preserve">Postcode: </w:t>
            </w: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16" w:type="dxa"/>
            <w:vMerge/>
            <w:tcBorders>
              <w:top w:val="single" w:sz="2" w:space="0" w:color="auto"/>
              <w:left w:val="single" w:sz="2" w:space="0" w:color="auto"/>
              <w:bottom w:val="single" w:sz="2" w:space="0" w:color="auto"/>
              <w:right w:val="single" w:sz="2" w:space="0" w:color="auto"/>
            </w:tcBorders>
          </w:tcPr>
          <w:p w14:paraId="2B2A7BF8" w14:textId="77777777" w:rsidR="00780492" w:rsidRPr="00B66612" w:rsidRDefault="00780492" w:rsidP="003D1E04">
            <w:pPr>
              <w:rPr>
                <w:rFonts w:ascii="Arial" w:hAnsi="Arial" w:cs="Arial"/>
              </w:rPr>
            </w:pPr>
          </w:p>
        </w:tc>
      </w:tr>
      <w:tr w:rsidR="00112C9F" w:rsidRPr="00B66612" w14:paraId="6C425D3E" w14:textId="77777777" w:rsidTr="007C4D7D">
        <w:trPr>
          <w:trHeight w:val="797"/>
        </w:trPr>
        <w:tc>
          <w:tcPr>
            <w:tcW w:w="5232" w:type="dxa"/>
            <w:tcBorders>
              <w:top w:val="single" w:sz="2" w:space="0" w:color="auto"/>
              <w:left w:val="single" w:sz="2" w:space="0" w:color="auto"/>
              <w:bottom w:val="single" w:sz="2" w:space="0" w:color="auto"/>
              <w:right w:val="single" w:sz="2" w:space="0" w:color="auto"/>
            </w:tcBorders>
          </w:tcPr>
          <w:p w14:paraId="6F72E6EF" w14:textId="77777777" w:rsidR="00780492" w:rsidRPr="00B66612" w:rsidRDefault="00780492" w:rsidP="003D1E04">
            <w:pPr>
              <w:rPr>
                <w:rFonts w:ascii="Arial" w:hAnsi="Arial" w:cs="Arial"/>
              </w:rPr>
            </w:pPr>
            <w:r w:rsidRPr="00B66612">
              <w:rPr>
                <w:rFonts w:ascii="Arial" w:hAnsi="Arial" w:cs="Arial"/>
              </w:rPr>
              <w:t xml:space="preserve">Other home address </w:t>
            </w:r>
            <w:r w:rsidRPr="00B66612">
              <w:rPr>
                <w:rFonts w:ascii="Arial" w:hAnsi="Arial" w:cs="Arial"/>
                <w:i/>
              </w:rPr>
              <w:t>(if applicable)</w:t>
            </w:r>
            <w:r w:rsidRPr="00B66612">
              <w:rPr>
                <w:rFonts w:ascii="Arial" w:hAnsi="Arial" w:cs="Arial"/>
              </w:rPr>
              <w:t>:</w:t>
            </w:r>
          </w:p>
          <w:p w14:paraId="261246D4" w14:textId="77777777" w:rsidR="00780492" w:rsidRPr="00B66612" w:rsidRDefault="00780492" w:rsidP="003D1E04">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16" w:type="dxa"/>
            <w:tcBorders>
              <w:top w:val="single" w:sz="2" w:space="0" w:color="auto"/>
              <w:left w:val="single" w:sz="2" w:space="0" w:color="auto"/>
              <w:bottom w:val="single" w:sz="2" w:space="0" w:color="auto"/>
              <w:right w:val="single" w:sz="2" w:space="0" w:color="auto"/>
            </w:tcBorders>
          </w:tcPr>
          <w:p w14:paraId="2633EAFD" w14:textId="77777777" w:rsidR="00780492" w:rsidRPr="00B66612" w:rsidRDefault="00780492" w:rsidP="003D1E04">
            <w:pPr>
              <w:rPr>
                <w:rFonts w:ascii="Arial" w:hAnsi="Arial" w:cs="Arial"/>
              </w:rPr>
            </w:pPr>
            <w:r w:rsidRPr="00B66612">
              <w:rPr>
                <w:rFonts w:ascii="Arial" w:hAnsi="Arial" w:cs="Arial"/>
              </w:rPr>
              <w:t>Who does pupil live with at this address:</w:t>
            </w:r>
          </w:p>
          <w:p w14:paraId="30CAB9B0" w14:textId="77777777" w:rsidR="00780492" w:rsidRPr="00B66612" w:rsidRDefault="00780492" w:rsidP="003D1E04">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8488E09" w14:textId="77777777" w:rsidTr="00AA5DD3">
        <w:tc>
          <w:tcPr>
            <w:tcW w:w="5232" w:type="dxa"/>
            <w:tcBorders>
              <w:top w:val="single" w:sz="2" w:space="0" w:color="auto"/>
              <w:left w:val="single" w:sz="2" w:space="0" w:color="auto"/>
              <w:bottom w:val="single" w:sz="2" w:space="0" w:color="auto"/>
              <w:right w:val="single" w:sz="2" w:space="0" w:color="auto"/>
            </w:tcBorders>
          </w:tcPr>
          <w:p w14:paraId="48FFF83A" w14:textId="77777777" w:rsidR="00780492" w:rsidRPr="00B66612" w:rsidRDefault="00780492" w:rsidP="003D1E04">
            <w:pPr>
              <w:rPr>
                <w:rFonts w:ascii="Arial" w:hAnsi="Arial" w:cs="Arial"/>
              </w:rPr>
            </w:pPr>
            <w:r w:rsidRPr="00B66612">
              <w:rPr>
                <w:rFonts w:ascii="Arial" w:hAnsi="Arial" w:cs="Arial"/>
              </w:rPr>
              <w:t xml:space="preserve">Postcode: </w:t>
            </w: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16" w:type="dxa"/>
            <w:tcBorders>
              <w:top w:val="single" w:sz="2" w:space="0" w:color="auto"/>
              <w:left w:val="single" w:sz="2" w:space="0" w:color="auto"/>
              <w:bottom w:val="single" w:sz="2" w:space="0" w:color="auto"/>
              <w:right w:val="single" w:sz="2" w:space="0" w:color="auto"/>
            </w:tcBorders>
          </w:tcPr>
          <w:p w14:paraId="1EE2A7B5" w14:textId="77777777" w:rsidR="00780492" w:rsidRPr="00B66612" w:rsidRDefault="00780492" w:rsidP="003D1E04">
            <w:pPr>
              <w:rPr>
                <w:rFonts w:ascii="Arial" w:hAnsi="Arial" w:cs="Arial"/>
              </w:rPr>
            </w:pPr>
            <w:r w:rsidRPr="00B66612">
              <w:rPr>
                <w:rFonts w:ascii="Arial" w:hAnsi="Arial" w:cs="Arial"/>
              </w:rPr>
              <w:t xml:space="preserve">When this address applies: </w:t>
            </w: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5005069D" w14:textId="77777777" w:rsidR="00780492" w:rsidRPr="00B66612" w:rsidRDefault="00780492" w:rsidP="009D5A63">
      <w:pPr>
        <w:spacing w:after="120"/>
        <w:rPr>
          <w:rFonts w:ascii="Century Gothic" w:hAnsi="Century Gothic"/>
        </w:rPr>
      </w:pPr>
    </w:p>
    <w:tbl>
      <w:tblPr>
        <w:tblStyle w:val="TableGrid"/>
        <w:tblW w:w="10345" w:type="dxa"/>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CellMar>
          <w:top w:w="57" w:type="dxa"/>
          <w:bottom w:w="57" w:type="dxa"/>
        </w:tblCellMar>
        <w:tblLook w:val="04A0" w:firstRow="1" w:lastRow="0" w:firstColumn="1" w:lastColumn="0" w:noHBand="0" w:noVBand="1"/>
      </w:tblPr>
      <w:tblGrid>
        <w:gridCol w:w="2265"/>
        <w:gridCol w:w="2048"/>
        <w:gridCol w:w="2056"/>
        <w:gridCol w:w="2051"/>
        <w:gridCol w:w="1925"/>
      </w:tblGrid>
      <w:tr w:rsidR="00112C9F" w:rsidRPr="00B66612" w14:paraId="62D983F7" w14:textId="77777777" w:rsidTr="009D5A63">
        <w:tc>
          <w:tcPr>
            <w:tcW w:w="10345" w:type="dxa"/>
            <w:gridSpan w:val="5"/>
            <w:tcBorders>
              <w:top w:val="single" w:sz="2" w:space="0" w:color="auto"/>
              <w:left w:val="single" w:sz="2" w:space="0" w:color="auto"/>
              <w:bottom w:val="single" w:sz="6" w:space="0" w:color="auto"/>
              <w:right w:val="single" w:sz="2" w:space="0" w:color="auto"/>
            </w:tcBorders>
            <w:shd w:val="clear" w:color="auto" w:fill="D9D9D9" w:themeFill="background1" w:themeFillShade="D9"/>
            <w:vAlign w:val="center"/>
          </w:tcPr>
          <w:p w14:paraId="6BDB9B16" w14:textId="77777777" w:rsidR="00780492" w:rsidRPr="00B66612" w:rsidRDefault="00780492" w:rsidP="003D1E04">
            <w:pPr>
              <w:rPr>
                <w:rFonts w:ascii="Arial" w:hAnsi="Arial" w:cs="Arial"/>
              </w:rPr>
            </w:pPr>
            <w:r w:rsidRPr="00B66612">
              <w:rPr>
                <w:rFonts w:ascii="Arial" w:hAnsi="Arial" w:cs="Arial"/>
              </w:rPr>
              <w:t>Details of parents and carers</w:t>
            </w:r>
          </w:p>
        </w:tc>
      </w:tr>
      <w:tr w:rsidR="00112C9F" w:rsidRPr="00B66612" w14:paraId="554FF6E5" w14:textId="77777777" w:rsidTr="009D5A63">
        <w:tc>
          <w:tcPr>
            <w:tcW w:w="10345" w:type="dxa"/>
            <w:gridSpan w:val="5"/>
            <w:tcBorders>
              <w:top w:val="single" w:sz="6" w:space="0" w:color="auto"/>
              <w:left w:val="single" w:sz="2" w:space="0" w:color="auto"/>
              <w:bottom w:val="single" w:sz="6" w:space="0" w:color="auto"/>
              <w:right w:val="single" w:sz="2" w:space="0" w:color="auto"/>
            </w:tcBorders>
            <w:shd w:val="clear" w:color="auto" w:fill="D9D9D9" w:themeFill="background1" w:themeFillShade="D9"/>
            <w:vAlign w:val="center"/>
          </w:tcPr>
          <w:p w14:paraId="4DA88700" w14:textId="77777777" w:rsidR="00780492" w:rsidRPr="00B66612" w:rsidRDefault="00780492" w:rsidP="003D1E04">
            <w:pPr>
              <w:rPr>
                <w:rFonts w:ascii="Arial" w:hAnsi="Arial" w:cs="Arial"/>
              </w:rPr>
            </w:pPr>
            <w:r w:rsidRPr="00B66612">
              <w:rPr>
                <w:rFonts w:ascii="Arial" w:hAnsi="Arial" w:cs="Arial"/>
              </w:rPr>
              <w:t xml:space="preserve">Please provide full details of </w:t>
            </w:r>
            <w:r w:rsidRPr="00B66612">
              <w:rPr>
                <w:rFonts w:ascii="Arial" w:hAnsi="Arial" w:cs="Arial"/>
                <w:u w:val="single"/>
              </w:rPr>
              <w:t>all</w:t>
            </w:r>
            <w:r w:rsidRPr="00B66612">
              <w:rPr>
                <w:rFonts w:ascii="Arial" w:hAnsi="Arial" w:cs="Arial"/>
              </w:rPr>
              <w:t xml:space="preserve"> parents / carers in order of priority for contacting.</w:t>
            </w:r>
          </w:p>
        </w:tc>
      </w:tr>
      <w:tr w:rsidR="00112C9F" w:rsidRPr="00B66612" w14:paraId="076396E0" w14:textId="77777777" w:rsidTr="009D5A63">
        <w:trPr>
          <w:trHeight w:val="120"/>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7BF9E9B" w14:textId="77777777" w:rsidR="00780492" w:rsidRPr="00B66612" w:rsidRDefault="00780492" w:rsidP="003D1E04">
            <w:pPr>
              <w:jc w:val="center"/>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34A456" w14:textId="77777777" w:rsidR="00780492" w:rsidRPr="00B66612" w:rsidRDefault="00780492" w:rsidP="003D1E04">
            <w:pPr>
              <w:jc w:val="center"/>
              <w:rPr>
                <w:rFonts w:ascii="Arial" w:hAnsi="Arial" w:cs="Arial"/>
              </w:rPr>
            </w:pPr>
            <w:r w:rsidRPr="00B66612">
              <w:rPr>
                <w:rFonts w:ascii="Arial" w:hAnsi="Arial" w:cs="Arial"/>
              </w:rPr>
              <w:t>1st</w:t>
            </w:r>
          </w:p>
        </w:tc>
        <w:tc>
          <w:tcPr>
            <w:tcW w:w="2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12CD1" w14:textId="77777777" w:rsidR="00780492" w:rsidRPr="00B66612" w:rsidRDefault="00780492" w:rsidP="003D1E04">
            <w:pPr>
              <w:jc w:val="center"/>
              <w:rPr>
                <w:rFonts w:ascii="Arial" w:hAnsi="Arial" w:cs="Arial"/>
              </w:rPr>
            </w:pPr>
            <w:r w:rsidRPr="00B66612">
              <w:rPr>
                <w:rFonts w:ascii="Arial" w:hAnsi="Arial" w:cs="Arial"/>
              </w:rPr>
              <w:t>2nd</w:t>
            </w:r>
          </w:p>
        </w:tc>
        <w:tc>
          <w:tcPr>
            <w:tcW w:w="20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7122E5" w14:textId="77777777" w:rsidR="00780492" w:rsidRPr="00B66612" w:rsidRDefault="00780492" w:rsidP="003D1E04">
            <w:pPr>
              <w:jc w:val="center"/>
              <w:rPr>
                <w:rFonts w:ascii="Arial" w:hAnsi="Arial" w:cs="Arial"/>
              </w:rPr>
            </w:pPr>
            <w:r w:rsidRPr="00B66612">
              <w:rPr>
                <w:rFonts w:ascii="Arial" w:hAnsi="Arial" w:cs="Arial"/>
              </w:rPr>
              <w:t>3rd</w:t>
            </w:r>
          </w:p>
        </w:tc>
        <w:tc>
          <w:tcPr>
            <w:tcW w:w="1925" w:type="dxa"/>
            <w:tcBorders>
              <w:top w:val="single" w:sz="6" w:space="0" w:color="auto"/>
              <w:left w:val="single" w:sz="6" w:space="0" w:color="auto"/>
              <w:bottom w:val="single" w:sz="6" w:space="0" w:color="auto"/>
              <w:right w:val="single" w:sz="2" w:space="0" w:color="auto"/>
            </w:tcBorders>
            <w:shd w:val="clear" w:color="auto" w:fill="D9D9D9" w:themeFill="background1" w:themeFillShade="D9"/>
            <w:vAlign w:val="center"/>
          </w:tcPr>
          <w:p w14:paraId="2A548448" w14:textId="77777777" w:rsidR="00780492" w:rsidRPr="00B66612" w:rsidRDefault="00780492" w:rsidP="003D1E04">
            <w:pPr>
              <w:jc w:val="center"/>
              <w:rPr>
                <w:rFonts w:ascii="Arial" w:hAnsi="Arial" w:cs="Arial"/>
              </w:rPr>
            </w:pPr>
            <w:r w:rsidRPr="00B66612">
              <w:rPr>
                <w:rFonts w:ascii="Arial" w:hAnsi="Arial" w:cs="Arial"/>
              </w:rPr>
              <w:t>4th</w:t>
            </w:r>
          </w:p>
        </w:tc>
      </w:tr>
      <w:tr w:rsidR="00112C9F" w:rsidRPr="00B66612" w14:paraId="454FCDD5"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29FC540" w14:textId="77777777" w:rsidR="00780492" w:rsidRPr="00B66612" w:rsidRDefault="00780492" w:rsidP="00780492">
            <w:pPr>
              <w:rPr>
                <w:rFonts w:ascii="Arial" w:hAnsi="Arial" w:cs="Arial"/>
              </w:rPr>
            </w:pPr>
            <w:r w:rsidRPr="00B66612">
              <w:rPr>
                <w:rFonts w:ascii="Arial" w:hAnsi="Arial" w:cs="Arial"/>
              </w:rPr>
              <w:t>Name</w:t>
            </w:r>
          </w:p>
        </w:tc>
        <w:tc>
          <w:tcPr>
            <w:tcW w:w="2048" w:type="dxa"/>
            <w:tcBorders>
              <w:top w:val="single" w:sz="6" w:space="0" w:color="auto"/>
              <w:left w:val="single" w:sz="6" w:space="0" w:color="auto"/>
              <w:bottom w:val="single" w:sz="6" w:space="0" w:color="auto"/>
              <w:right w:val="single" w:sz="6" w:space="0" w:color="auto"/>
            </w:tcBorders>
          </w:tcPr>
          <w:p w14:paraId="165EF2BB"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5392B88A"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3EBE6059"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2883047C"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0320B504"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198347B" w14:textId="77777777" w:rsidR="00780492" w:rsidRPr="00B66612" w:rsidRDefault="00780492" w:rsidP="00780492">
            <w:pPr>
              <w:rPr>
                <w:rFonts w:ascii="Arial" w:hAnsi="Arial" w:cs="Arial"/>
              </w:rPr>
            </w:pPr>
            <w:r w:rsidRPr="00B66612">
              <w:rPr>
                <w:rFonts w:ascii="Arial" w:hAnsi="Arial" w:cs="Arial"/>
              </w:rPr>
              <w:t>Relationship to pupil</w:t>
            </w:r>
          </w:p>
        </w:tc>
        <w:tc>
          <w:tcPr>
            <w:tcW w:w="2048" w:type="dxa"/>
            <w:tcBorders>
              <w:top w:val="single" w:sz="6" w:space="0" w:color="auto"/>
              <w:left w:val="single" w:sz="6" w:space="0" w:color="auto"/>
              <w:bottom w:val="single" w:sz="6" w:space="0" w:color="auto"/>
              <w:right w:val="single" w:sz="6" w:space="0" w:color="auto"/>
            </w:tcBorders>
          </w:tcPr>
          <w:p w14:paraId="67220CD3"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2052F90F"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2A297856"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3FA4473"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0226DC74" w14:textId="77777777" w:rsidTr="009D5A63">
        <w:trPr>
          <w:trHeight w:val="1020"/>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8CD07A3" w14:textId="77777777" w:rsidR="00780492" w:rsidRPr="00B66612" w:rsidRDefault="00780492" w:rsidP="00780492">
            <w:pPr>
              <w:rPr>
                <w:rFonts w:ascii="Arial" w:hAnsi="Arial" w:cs="Arial"/>
              </w:rPr>
            </w:pPr>
            <w:r w:rsidRPr="00B66612">
              <w:rPr>
                <w:rFonts w:ascii="Arial" w:hAnsi="Arial" w:cs="Arial"/>
              </w:rPr>
              <w:t>Does this person have PR/Shared PR?</w:t>
            </w:r>
          </w:p>
        </w:tc>
        <w:tc>
          <w:tcPr>
            <w:tcW w:w="2048" w:type="dxa"/>
            <w:tcBorders>
              <w:top w:val="single" w:sz="6" w:space="0" w:color="auto"/>
              <w:left w:val="single" w:sz="6" w:space="0" w:color="auto"/>
              <w:bottom w:val="single" w:sz="6" w:space="0" w:color="auto"/>
              <w:right w:val="single" w:sz="6" w:space="0" w:color="auto"/>
            </w:tcBorders>
          </w:tcPr>
          <w:p w14:paraId="0CAAC000"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D948AEF"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6A2988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76C1C170"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211D6CFD" w14:textId="77777777" w:rsidTr="000E7DF5">
        <w:trPr>
          <w:trHeight w:val="833"/>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7E3FDDF" w14:textId="77777777" w:rsidR="00780492" w:rsidRPr="00B66612" w:rsidRDefault="00780492" w:rsidP="00780492">
            <w:pPr>
              <w:rPr>
                <w:rFonts w:ascii="Arial" w:hAnsi="Arial" w:cs="Arial"/>
              </w:rPr>
            </w:pPr>
            <w:r w:rsidRPr="00B66612">
              <w:rPr>
                <w:rFonts w:ascii="Arial" w:hAnsi="Arial" w:cs="Arial"/>
              </w:rPr>
              <w:t>Address</w:t>
            </w:r>
          </w:p>
        </w:tc>
        <w:tc>
          <w:tcPr>
            <w:tcW w:w="2048" w:type="dxa"/>
            <w:tcBorders>
              <w:top w:val="single" w:sz="6" w:space="0" w:color="auto"/>
              <w:left w:val="single" w:sz="6" w:space="0" w:color="auto"/>
              <w:bottom w:val="single" w:sz="6" w:space="0" w:color="auto"/>
              <w:right w:val="single" w:sz="6" w:space="0" w:color="auto"/>
            </w:tcBorders>
          </w:tcPr>
          <w:p w14:paraId="708F2289"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E2CE066"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5AA981FE"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33ECDE6B"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96EE099"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00EAEFA5" w14:textId="77777777" w:rsidR="00780492" w:rsidRPr="00B66612" w:rsidRDefault="00780492" w:rsidP="00780492">
            <w:pPr>
              <w:rPr>
                <w:rFonts w:ascii="Arial" w:hAnsi="Arial" w:cs="Arial"/>
              </w:rPr>
            </w:pPr>
            <w:r w:rsidRPr="00B66612">
              <w:rPr>
                <w:rFonts w:ascii="Arial" w:hAnsi="Arial" w:cs="Arial"/>
              </w:rPr>
              <w:t>Home phone</w:t>
            </w:r>
          </w:p>
        </w:tc>
        <w:tc>
          <w:tcPr>
            <w:tcW w:w="2048" w:type="dxa"/>
            <w:tcBorders>
              <w:top w:val="single" w:sz="6" w:space="0" w:color="auto"/>
              <w:left w:val="single" w:sz="6" w:space="0" w:color="auto"/>
              <w:bottom w:val="single" w:sz="6" w:space="0" w:color="auto"/>
              <w:right w:val="single" w:sz="6" w:space="0" w:color="auto"/>
            </w:tcBorders>
          </w:tcPr>
          <w:p w14:paraId="4FF8363A"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0452C23"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78BAEA37"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35B8465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120633C5"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DAB56DA" w14:textId="77777777" w:rsidR="00780492" w:rsidRPr="00B66612" w:rsidRDefault="00780492" w:rsidP="00780492">
            <w:pPr>
              <w:rPr>
                <w:rFonts w:ascii="Arial" w:hAnsi="Arial" w:cs="Arial"/>
              </w:rPr>
            </w:pPr>
            <w:r w:rsidRPr="00B66612">
              <w:rPr>
                <w:rFonts w:ascii="Arial" w:hAnsi="Arial" w:cs="Arial"/>
              </w:rPr>
              <w:t>Mobile phone</w:t>
            </w:r>
          </w:p>
        </w:tc>
        <w:tc>
          <w:tcPr>
            <w:tcW w:w="2048" w:type="dxa"/>
            <w:tcBorders>
              <w:top w:val="single" w:sz="6" w:space="0" w:color="auto"/>
              <w:left w:val="single" w:sz="6" w:space="0" w:color="auto"/>
              <w:bottom w:val="single" w:sz="6" w:space="0" w:color="auto"/>
              <w:right w:val="single" w:sz="6" w:space="0" w:color="auto"/>
            </w:tcBorders>
          </w:tcPr>
          <w:p w14:paraId="212FBA0C"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F011176"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2707B110"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6D207A71"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74085EB2"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2FCC3A4" w14:textId="77777777" w:rsidR="00780492" w:rsidRPr="00B66612" w:rsidRDefault="00780492" w:rsidP="00780492">
            <w:pPr>
              <w:rPr>
                <w:rFonts w:ascii="Arial" w:hAnsi="Arial" w:cs="Arial"/>
              </w:rPr>
            </w:pPr>
            <w:r w:rsidRPr="00B66612">
              <w:rPr>
                <w:rFonts w:ascii="Arial" w:hAnsi="Arial" w:cs="Arial"/>
              </w:rPr>
              <w:t>Work phone</w:t>
            </w:r>
          </w:p>
        </w:tc>
        <w:tc>
          <w:tcPr>
            <w:tcW w:w="2048" w:type="dxa"/>
            <w:tcBorders>
              <w:top w:val="single" w:sz="6" w:space="0" w:color="auto"/>
              <w:left w:val="single" w:sz="6" w:space="0" w:color="auto"/>
              <w:bottom w:val="single" w:sz="6" w:space="0" w:color="auto"/>
              <w:right w:val="single" w:sz="6" w:space="0" w:color="auto"/>
            </w:tcBorders>
          </w:tcPr>
          <w:p w14:paraId="05EA3177"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4784F4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6859D8D"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EF9E66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42E4378C"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0025C0BD" w14:textId="77777777" w:rsidR="00780492" w:rsidRPr="00B66612" w:rsidRDefault="00780492" w:rsidP="00780492">
            <w:pPr>
              <w:rPr>
                <w:rFonts w:ascii="Arial" w:hAnsi="Arial" w:cs="Arial"/>
              </w:rPr>
            </w:pPr>
            <w:r w:rsidRPr="00B66612">
              <w:rPr>
                <w:rFonts w:ascii="Arial" w:hAnsi="Arial" w:cs="Arial"/>
              </w:rPr>
              <w:t xml:space="preserve">Place of work </w:t>
            </w:r>
            <w:r w:rsidRPr="00B66612">
              <w:rPr>
                <w:rFonts w:ascii="Arial" w:hAnsi="Arial" w:cs="Arial"/>
                <w:i/>
              </w:rPr>
              <w:t>(if applicable)</w:t>
            </w:r>
          </w:p>
        </w:tc>
        <w:tc>
          <w:tcPr>
            <w:tcW w:w="2048" w:type="dxa"/>
            <w:tcBorders>
              <w:top w:val="single" w:sz="6" w:space="0" w:color="auto"/>
              <w:left w:val="single" w:sz="6" w:space="0" w:color="auto"/>
              <w:bottom w:val="single" w:sz="6" w:space="0" w:color="auto"/>
              <w:right w:val="single" w:sz="6" w:space="0" w:color="auto"/>
            </w:tcBorders>
          </w:tcPr>
          <w:p w14:paraId="435FBFB1"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4B49C983"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68C4712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5335680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2C333AD9"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4833C462" w14:textId="77777777" w:rsidR="00780492" w:rsidRPr="00B66612" w:rsidRDefault="00780492" w:rsidP="00780492">
            <w:pPr>
              <w:rPr>
                <w:rFonts w:ascii="Arial" w:hAnsi="Arial" w:cs="Arial"/>
              </w:rPr>
            </w:pPr>
            <w:r w:rsidRPr="00B66612">
              <w:rPr>
                <w:rFonts w:ascii="Arial" w:hAnsi="Arial" w:cs="Arial"/>
              </w:rPr>
              <w:t>Usual work hours</w:t>
            </w:r>
          </w:p>
        </w:tc>
        <w:tc>
          <w:tcPr>
            <w:tcW w:w="2048" w:type="dxa"/>
            <w:tcBorders>
              <w:top w:val="single" w:sz="6" w:space="0" w:color="auto"/>
              <w:left w:val="single" w:sz="6" w:space="0" w:color="auto"/>
              <w:bottom w:val="single" w:sz="6" w:space="0" w:color="auto"/>
              <w:right w:val="single" w:sz="6" w:space="0" w:color="auto"/>
            </w:tcBorders>
          </w:tcPr>
          <w:p w14:paraId="0501CB3B"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0DE51EE"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5BF9D37A"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A32DC1E"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01E57678"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44656967" w14:textId="77777777" w:rsidR="00780492" w:rsidRPr="00B66612" w:rsidRDefault="00780492" w:rsidP="00780492">
            <w:pPr>
              <w:rPr>
                <w:rFonts w:ascii="Arial" w:hAnsi="Arial" w:cs="Arial"/>
              </w:rPr>
            </w:pPr>
            <w:r w:rsidRPr="00B66612">
              <w:rPr>
                <w:rFonts w:ascii="Arial" w:hAnsi="Arial" w:cs="Arial"/>
              </w:rPr>
              <w:t>Email address</w:t>
            </w:r>
          </w:p>
        </w:tc>
        <w:tc>
          <w:tcPr>
            <w:tcW w:w="2048" w:type="dxa"/>
            <w:tcBorders>
              <w:top w:val="single" w:sz="6" w:space="0" w:color="auto"/>
              <w:left w:val="single" w:sz="6" w:space="0" w:color="auto"/>
              <w:bottom w:val="single" w:sz="6" w:space="0" w:color="auto"/>
              <w:right w:val="single" w:sz="6" w:space="0" w:color="auto"/>
            </w:tcBorders>
          </w:tcPr>
          <w:p w14:paraId="018974B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114EE088"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A086B4C"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5008EFD4"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0B00D999" w14:textId="77777777" w:rsidTr="009D5A63">
        <w:trPr>
          <w:trHeight w:val="117"/>
        </w:trPr>
        <w:tc>
          <w:tcPr>
            <w:tcW w:w="2265" w:type="dxa"/>
            <w:tcBorders>
              <w:top w:val="single" w:sz="6" w:space="0" w:color="auto"/>
              <w:left w:val="single" w:sz="2" w:space="0" w:color="auto"/>
              <w:bottom w:val="single" w:sz="2" w:space="0" w:color="auto"/>
              <w:right w:val="single" w:sz="6" w:space="0" w:color="auto"/>
            </w:tcBorders>
            <w:shd w:val="clear" w:color="auto" w:fill="D9D9D9" w:themeFill="background1" w:themeFillShade="D9"/>
          </w:tcPr>
          <w:p w14:paraId="5AFE7850" w14:textId="77777777" w:rsidR="00780492" w:rsidRPr="00B66612" w:rsidRDefault="00780492" w:rsidP="00780492">
            <w:pPr>
              <w:rPr>
                <w:rFonts w:ascii="Arial" w:hAnsi="Arial" w:cs="Arial"/>
              </w:rPr>
            </w:pPr>
            <w:r w:rsidRPr="00B66612">
              <w:rPr>
                <w:rFonts w:ascii="Arial" w:hAnsi="Arial" w:cs="Arial"/>
              </w:rPr>
              <w:t>First language</w:t>
            </w:r>
          </w:p>
        </w:tc>
        <w:tc>
          <w:tcPr>
            <w:tcW w:w="2048" w:type="dxa"/>
            <w:tcBorders>
              <w:top w:val="single" w:sz="6" w:space="0" w:color="auto"/>
              <w:left w:val="single" w:sz="6" w:space="0" w:color="auto"/>
              <w:bottom w:val="single" w:sz="2" w:space="0" w:color="auto"/>
              <w:right w:val="single" w:sz="6" w:space="0" w:color="auto"/>
            </w:tcBorders>
          </w:tcPr>
          <w:p w14:paraId="6F5A8109"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6" w:type="dxa"/>
            <w:tcBorders>
              <w:top w:val="single" w:sz="6" w:space="0" w:color="auto"/>
              <w:left w:val="single" w:sz="6" w:space="0" w:color="auto"/>
              <w:bottom w:val="single" w:sz="2" w:space="0" w:color="auto"/>
              <w:right w:val="single" w:sz="6" w:space="0" w:color="auto"/>
            </w:tcBorders>
          </w:tcPr>
          <w:p w14:paraId="7E151D4B"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051" w:type="dxa"/>
            <w:tcBorders>
              <w:top w:val="single" w:sz="6" w:space="0" w:color="auto"/>
              <w:left w:val="single" w:sz="6" w:space="0" w:color="auto"/>
              <w:bottom w:val="single" w:sz="2" w:space="0" w:color="auto"/>
              <w:right w:val="single" w:sz="6" w:space="0" w:color="auto"/>
            </w:tcBorders>
          </w:tcPr>
          <w:p w14:paraId="0B11BD29"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1925" w:type="dxa"/>
            <w:tcBorders>
              <w:top w:val="single" w:sz="6" w:space="0" w:color="auto"/>
              <w:left w:val="single" w:sz="6" w:space="0" w:color="auto"/>
              <w:bottom w:val="single" w:sz="2" w:space="0" w:color="auto"/>
              <w:right w:val="single" w:sz="2" w:space="0" w:color="auto"/>
            </w:tcBorders>
          </w:tcPr>
          <w:p w14:paraId="42928B90" w14:textId="77777777" w:rsidR="00780492" w:rsidRPr="00B66612" w:rsidRDefault="00780492" w:rsidP="00780492">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1BA5FD46" w14:textId="77777777" w:rsidR="00122B79" w:rsidRPr="00B66612" w:rsidRDefault="00122B79" w:rsidP="00F10396">
      <w:pPr>
        <w:spacing w:after="0" w:line="240" w:lineRule="auto"/>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7304"/>
      </w:tblGrid>
      <w:tr w:rsidR="00112C9F" w:rsidRPr="00B66612" w14:paraId="19E5094F" w14:textId="77777777" w:rsidTr="00555CEC">
        <w:tc>
          <w:tcPr>
            <w:tcW w:w="3039" w:type="dxa"/>
            <w:shd w:val="clear" w:color="auto" w:fill="D9D9D9"/>
          </w:tcPr>
          <w:p w14:paraId="6DF39608" w14:textId="0F0431A2" w:rsidR="006138FD" w:rsidRPr="00B66612" w:rsidRDefault="006138FD" w:rsidP="00690CC1">
            <w:pPr>
              <w:spacing w:before="100" w:beforeAutospacing="1" w:after="100" w:afterAutospacing="1"/>
              <w:rPr>
                <w:rFonts w:ascii="Arial" w:hAnsi="Arial" w:cs="Arial"/>
                <w:b/>
              </w:rPr>
            </w:pPr>
            <w:r w:rsidRPr="00B66612">
              <w:rPr>
                <w:rFonts w:ascii="Arial" w:hAnsi="Arial" w:cs="Arial"/>
                <w:b/>
              </w:rPr>
              <w:t>Parent/Carer Consent</w:t>
            </w:r>
            <w:r w:rsidR="00780492" w:rsidRPr="00B66612">
              <w:rPr>
                <w:rFonts w:ascii="Arial" w:hAnsi="Arial" w:cs="Arial"/>
                <w:b/>
              </w:rPr>
              <w:t xml:space="preserve"> given</w:t>
            </w:r>
          </w:p>
        </w:tc>
        <w:tc>
          <w:tcPr>
            <w:tcW w:w="7304" w:type="dxa"/>
          </w:tcPr>
          <w:p w14:paraId="34CF9071" w14:textId="2EF0CB00" w:rsidR="006138FD" w:rsidRPr="00B66612" w:rsidRDefault="006138FD" w:rsidP="00780492">
            <w:pPr>
              <w:tabs>
                <w:tab w:val="left" w:pos="0"/>
              </w:tabs>
              <w:spacing w:before="100" w:beforeAutospacing="1" w:after="100" w:afterAutospacing="1" w:line="360" w:lineRule="auto"/>
              <w:jc w:val="center"/>
              <w:rPr>
                <w:rFonts w:ascii="Arial" w:hAnsi="Arial" w:cs="Arial"/>
              </w:rPr>
            </w:pPr>
            <w:r w:rsidRPr="00B66612">
              <w:rPr>
                <w:rFonts w:ascii="Arial" w:hAnsi="Arial" w:cs="Arial"/>
                <w:b/>
              </w:rPr>
              <w:t xml:space="preserve">Yes </w:t>
            </w:r>
            <w:sdt>
              <w:sdtPr>
                <w:rPr>
                  <w:rFonts w:ascii="Arial" w:hAnsi="Arial" w:cs="Arial"/>
                  <w:b/>
                </w:rPr>
                <w:id w:val="1255169982"/>
                <w14:checkbox>
                  <w14:checked w14:val="0"/>
                  <w14:checkedState w14:val="2612" w14:font="MS Gothic"/>
                  <w14:uncheckedState w14:val="2610" w14:font="MS Gothic"/>
                </w14:checkbox>
              </w:sdtPr>
              <w:sdtEndPr/>
              <w:sdtContent>
                <w:r w:rsidR="00595394" w:rsidRPr="00B66612">
                  <w:rPr>
                    <w:rFonts w:ascii="MS Gothic" w:eastAsia="MS Gothic" w:hAnsi="MS Gothic" w:cs="Arial" w:hint="eastAsia"/>
                    <w:b/>
                  </w:rPr>
                  <w:t>☐</w:t>
                </w:r>
              </w:sdtContent>
            </w:sdt>
            <w:r w:rsidRPr="00B66612">
              <w:rPr>
                <w:rFonts w:ascii="Arial" w:hAnsi="Arial" w:cs="Arial"/>
                <w:b/>
              </w:rPr>
              <w:tab/>
            </w:r>
            <w:r w:rsidRPr="00B66612">
              <w:rPr>
                <w:rFonts w:ascii="Arial" w:hAnsi="Arial" w:cs="Arial"/>
                <w:b/>
              </w:rPr>
              <w:tab/>
              <w:t xml:space="preserve">No  </w:t>
            </w:r>
            <w:sdt>
              <w:sdtPr>
                <w:rPr>
                  <w:rFonts w:ascii="Arial" w:hAnsi="Arial" w:cs="Arial"/>
                  <w:b/>
                </w:rPr>
                <w:id w:val="-552697056"/>
                <w14:checkbox>
                  <w14:checked w14:val="0"/>
                  <w14:checkedState w14:val="2612" w14:font="MS Gothic"/>
                  <w14:uncheckedState w14:val="2610" w14:font="MS Gothic"/>
                </w14:checkbox>
              </w:sdtPr>
              <w:sdtEndPr/>
              <w:sdtContent>
                <w:r w:rsidR="00595394" w:rsidRPr="00B66612">
                  <w:rPr>
                    <w:rFonts w:ascii="MS Gothic" w:eastAsia="MS Gothic" w:hAnsi="MS Gothic" w:cs="Arial" w:hint="eastAsia"/>
                    <w:b/>
                  </w:rPr>
                  <w:t>☐</w:t>
                </w:r>
              </w:sdtContent>
            </w:sdt>
          </w:p>
        </w:tc>
      </w:tr>
    </w:tbl>
    <w:p w14:paraId="3AFB62A2" w14:textId="77777777" w:rsidR="00780492" w:rsidRPr="00B66612" w:rsidRDefault="00780492">
      <w:pPr>
        <w:rPr>
          <w:rFonts w:ascii="Arial" w:hAnsi="Arial" w:cs="Arial"/>
          <w:b/>
        </w:rPr>
      </w:pPr>
      <w:r w:rsidRPr="00B66612">
        <w:rPr>
          <w:rFonts w:ascii="Arial" w:hAnsi="Arial" w:cs="Arial"/>
          <w:b/>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491"/>
        <w:gridCol w:w="2492"/>
        <w:gridCol w:w="2966"/>
      </w:tblGrid>
      <w:tr w:rsidR="00112C9F" w:rsidRPr="00B66612" w14:paraId="3310E9A4" w14:textId="77777777" w:rsidTr="00ED6BF3">
        <w:tc>
          <w:tcPr>
            <w:tcW w:w="10314" w:type="dxa"/>
            <w:gridSpan w:val="4"/>
            <w:shd w:val="clear" w:color="auto" w:fill="D9D9D9"/>
          </w:tcPr>
          <w:p w14:paraId="7686F925" w14:textId="77777777" w:rsidR="00ED6BF3" w:rsidRPr="00B66612" w:rsidRDefault="00ED6BF3">
            <w:pPr>
              <w:spacing w:after="0" w:line="240" w:lineRule="auto"/>
              <w:jc w:val="center"/>
              <w:rPr>
                <w:rFonts w:ascii="Arial" w:hAnsi="Arial" w:cs="Arial"/>
                <w:b/>
              </w:rPr>
            </w:pPr>
            <w:r w:rsidRPr="00B66612">
              <w:rPr>
                <w:rFonts w:ascii="Arial" w:hAnsi="Arial" w:cs="Arial"/>
                <w:b/>
              </w:rPr>
              <w:lastRenderedPageBreak/>
              <w:t>Attendance %</w:t>
            </w:r>
          </w:p>
        </w:tc>
      </w:tr>
      <w:tr w:rsidR="00112C9F" w:rsidRPr="00B66612" w14:paraId="23195D6E" w14:textId="77777777" w:rsidTr="00ED6BF3">
        <w:tc>
          <w:tcPr>
            <w:tcW w:w="2461" w:type="dxa"/>
            <w:shd w:val="clear" w:color="auto" w:fill="D9D9D9"/>
          </w:tcPr>
          <w:p w14:paraId="2AE01351" w14:textId="77777777" w:rsidR="00ED6BF3" w:rsidRPr="00B66612" w:rsidRDefault="00ED6BF3">
            <w:pPr>
              <w:spacing w:after="0" w:line="240" w:lineRule="auto"/>
              <w:rPr>
                <w:rFonts w:ascii="Arial" w:hAnsi="Arial" w:cs="Arial"/>
                <w:b/>
              </w:rPr>
            </w:pPr>
            <w:r w:rsidRPr="00B66612">
              <w:rPr>
                <w:rFonts w:ascii="Arial" w:hAnsi="Arial" w:cs="Arial"/>
                <w:b/>
              </w:rPr>
              <w:t>Current Attendance</w:t>
            </w:r>
          </w:p>
        </w:tc>
        <w:tc>
          <w:tcPr>
            <w:tcW w:w="2461" w:type="dxa"/>
            <w:shd w:val="clear" w:color="auto" w:fill="D9D9D9"/>
          </w:tcPr>
          <w:p w14:paraId="7151E2FD" w14:textId="77777777" w:rsidR="00ED6BF3" w:rsidRPr="00B66612" w:rsidRDefault="00ED6BF3">
            <w:pPr>
              <w:spacing w:after="0" w:line="240" w:lineRule="auto"/>
              <w:rPr>
                <w:rFonts w:ascii="Arial" w:hAnsi="Arial" w:cs="Arial"/>
                <w:b/>
              </w:rPr>
            </w:pPr>
            <w:r w:rsidRPr="00B66612">
              <w:rPr>
                <w:rFonts w:ascii="Arial" w:hAnsi="Arial" w:cs="Arial"/>
                <w:b/>
              </w:rPr>
              <w:t>Current Authorised Absence</w:t>
            </w:r>
          </w:p>
        </w:tc>
        <w:tc>
          <w:tcPr>
            <w:tcW w:w="2462" w:type="dxa"/>
            <w:shd w:val="clear" w:color="auto" w:fill="D9D9D9"/>
          </w:tcPr>
          <w:p w14:paraId="6D7DF892" w14:textId="77777777" w:rsidR="00ED6BF3" w:rsidRPr="00B66612" w:rsidRDefault="00ED6BF3">
            <w:pPr>
              <w:spacing w:after="0" w:line="240" w:lineRule="auto"/>
              <w:rPr>
                <w:rFonts w:ascii="Arial" w:hAnsi="Arial" w:cs="Arial"/>
                <w:b/>
              </w:rPr>
            </w:pPr>
            <w:r w:rsidRPr="00B66612">
              <w:rPr>
                <w:rFonts w:ascii="Arial" w:hAnsi="Arial" w:cs="Arial"/>
                <w:b/>
              </w:rPr>
              <w:t>Current Unauthorised Absence</w:t>
            </w:r>
          </w:p>
        </w:tc>
        <w:tc>
          <w:tcPr>
            <w:tcW w:w="2930" w:type="dxa"/>
            <w:shd w:val="clear" w:color="auto" w:fill="D9D9D9"/>
          </w:tcPr>
          <w:p w14:paraId="14B5F233" w14:textId="77777777" w:rsidR="00ED6BF3" w:rsidRPr="00B66612" w:rsidRDefault="00ED6BF3">
            <w:pPr>
              <w:spacing w:after="0" w:line="240" w:lineRule="auto"/>
              <w:rPr>
                <w:rFonts w:ascii="Arial" w:hAnsi="Arial" w:cs="Arial"/>
                <w:b/>
              </w:rPr>
            </w:pPr>
            <w:r w:rsidRPr="00B66612">
              <w:rPr>
                <w:rFonts w:ascii="Arial" w:hAnsi="Arial" w:cs="Arial"/>
                <w:b/>
              </w:rPr>
              <w:t>Previous Years Attendance</w:t>
            </w:r>
          </w:p>
        </w:tc>
      </w:tr>
      <w:tr w:rsidR="00112C9F" w:rsidRPr="00B66612" w14:paraId="081E3382" w14:textId="77777777" w:rsidTr="00ED6BF3">
        <w:trPr>
          <w:trHeight w:val="280"/>
        </w:trPr>
        <w:tc>
          <w:tcPr>
            <w:tcW w:w="2461" w:type="dxa"/>
          </w:tcPr>
          <w:p w14:paraId="1F2202B4" w14:textId="77777777" w:rsidR="00ED6BF3" w:rsidRPr="00B66612" w:rsidRDefault="00ED6BF3">
            <w:pPr>
              <w:spacing w:before="120" w:after="120" w:line="240" w:lineRule="auto"/>
              <w:rPr>
                <w:rFonts w:ascii="Arial" w:hAnsi="Arial" w:cs="Arial"/>
              </w:rPr>
            </w:pPr>
            <w:r w:rsidRPr="00B66612">
              <w:rPr>
                <w:rFonts w:ascii="Arial" w:hAnsi="Arial" w:cs="Arial"/>
              </w:rPr>
              <w:fldChar w:fldCharType="begin">
                <w:ffData>
                  <w:name w:val="Text17"/>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461" w:type="dxa"/>
          </w:tcPr>
          <w:p w14:paraId="76CE80A4" w14:textId="77777777" w:rsidR="00ED6BF3" w:rsidRPr="00B66612" w:rsidRDefault="00ED6BF3">
            <w:pPr>
              <w:spacing w:before="120" w:after="120" w:line="240" w:lineRule="auto"/>
              <w:rPr>
                <w:rFonts w:ascii="Arial" w:hAnsi="Arial" w:cs="Arial"/>
              </w:rPr>
            </w:pPr>
            <w:r w:rsidRPr="00B66612">
              <w:rPr>
                <w:rFonts w:ascii="Arial" w:hAnsi="Arial" w:cs="Arial"/>
              </w:rPr>
              <w:fldChar w:fldCharType="begin">
                <w:ffData>
                  <w:name w:val="Text17"/>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462" w:type="dxa"/>
          </w:tcPr>
          <w:p w14:paraId="6B29F7D4" w14:textId="77777777" w:rsidR="00ED6BF3" w:rsidRPr="00B66612" w:rsidRDefault="00ED6BF3">
            <w:pPr>
              <w:spacing w:before="120" w:after="120" w:line="240" w:lineRule="auto"/>
              <w:rPr>
                <w:rFonts w:ascii="Arial" w:hAnsi="Arial" w:cs="Arial"/>
              </w:rPr>
            </w:pPr>
            <w:r w:rsidRPr="00B66612">
              <w:rPr>
                <w:rFonts w:ascii="Arial" w:hAnsi="Arial" w:cs="Arial"/>
              </w:rPr>
              <w:fldChar w:fldCharType="begin">
                <w:ffData>
                  <w:name w:val="Text17"/>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2930" w:type="dxa"/>
          </w:tcPr>
          <w:p w14:paraId="441581B7" w14:textId="77777777" w:rsidR="00ED6BF3" w:rsidRPr="00B66612" w:rsidRDefault="00ED6BF3">
            <w:pPr>
              <w:spacing w:before="120" w:after="120" w:line="240" w:lineRule="auto"/>
              <w:rPr>
                <w:rFonts w:ascii="Arial" w:hAnsi="Arial" w:cs="Arial"/>
              </w:rPr>
            </w:pPr>
            <w:r w:rsidRPr="00B66612">
              <w:rPr>
                <w:rFonts w:ascii="Arial" w:hAnsi="Arial" w:cs="Arial"/>
              </w:rPr>
              <w:fldChar w:fldCharType="begin">
                <w:ffData>
                  <w:name w:val="Text17"/>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112C9F" w:rsidRPr="00B66612" w14:paraId="4755A800" w14:textId="77777777" w:rsidTr="00ED6BF3">
        <w:trPr>
          <w:trHeight w:val="280"/>
        </w:trPr>
        <w:tc>
          <w:tcPr>
            <w:tcW w:w="7384" w:type="dxa"/>
            <w:gridSpan w:val="3"/>
          </w:tcPr>
          <w:p w14:paraId="09AAB688" w14:textId="77777777" w:rsidR="00ED6BF3" w:rsidRPr="00B66612" w:rsidRDefault="00ED6BF3">
            <w:pPr>
              <w:spacing w:before="120" w:after="120" w:line="240" w:lineRule="auto"/>
              <w:rPr>
                <w:rFonts w:ascii="Arial" w:hAnsi="Arial" w:cs="Arial"/>
                <w:b/>
                <w:bCs/>
              </w:rPr>
            </w:pPr>
            <w:r w:rsidRPr="00B66612">
              <w:rPr>
                <w:rFonts w:ascii="Arial" w:hAnsi="Arial" w:cs="Arial"/>
                <w:b/>
                <w:bCs/>
              </w:rPr>
              <w:t>How many hours is the pupil currently attending school?</w:t>
            </w:r>
          </w:p>
        </w:tc>
        <w:tc>
          <w:tcPr>
            <w:tcW w:w="2930" w:type="dxa"/>
          </w:tcPr>
          <w:p w14:paraId="75292AA3" w14:textId="77777777" w:rsidR="00ED6BF3" w:rsidRPr="00B66612" w:rsidRDefault="00ED6BF3">
            <w:pPr>
              <w:spacing w:before="120" w:after="120" w:line="240" w:lineRule="auto"/>
              <w:rPr>
                <w:rFonts w:ascii="Arial" w:hAnsi="Arial" w:cs="Arial"/>
              </w:rPr>
            </w:pPr>
            <w:r w:rsidRPr="00B66612">
              <w:rPr>
                <w:rFonts w:ascii="Arial" w:hAnsi="Arial" w:cs="Arial"/>
              </w:rPr>
              <w:fldChar w:fldCharType="begin">
                <w:ffData>
                  <w:name w:val="Text17"/>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768C5024" w14:textId="12566504" w:rsidR="00DE7388" w:rsidRPr="00B66612" w:rsidRDefault="00601086" w:rsidP="00AB5919">
      <w:pPr>
        <w:spacing w:before="120" w:after="120" w:line="240" w:lineRule="auto"/>
        <w:rPr>
          <w:rFonts w:ascii="Arial" w:hAnsi="Arial" w:cs="Arial"/>
          <w:b/>
        </w:rPr>
      </w:pPr>
      <w:r w:rsidRPr="00B66612">
        <w:rPr>
          <w:rFonts w:ascii="Arial" w:hAnsi="Arial" w:cs="Arial"/>
          <w:b/>
        </w:rPr>
        <w:t>N.B. Attendance Certificates must be attached for Home Tuition and Young Mums Tuition applications</w:t>
      </w:r>
    </w:p>
    <w:p w14:paraId="32E2C953" w14:textId="77777777" w:rsidR="00DE7388" w:rsidRPr="00B66612" w:rsidRDefault="00DE7388" w:rsidP="00AB5919">
      <w:pPr>
        <w:spacing w:before="120" w:after="120" w:line="240" w:lineRule="auto"/>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B66612" w:rsidRPr="00B66612" w:rsidDel="003502F2" w14:paraId="3D572CC1" w14:textId="77777777" w:rsidTr="00482488">
        <w:tc>
          <w:tcPr>
            <w:tcW w:w="10456" w:type="dxa"/>
            <w:shd w:val="clear" w:color="auto" w:fill="D9D9D9" w:themeFill="background1" w:themeFillShade="D9"/>
          </w:tcPr>
          <w:p w14:paraId="7D298819" w14:textId="327D8C2C" w:rsidR="00DE7388" w:rsidRPr="00B66612" w:rsidDel="003502F2" w:rsidRDefault="00DB4D36" w:rsidP="00DB4D36">
            <w:pPr>
              <w:autoSpaceDE w:val="0"/>
              <w:autoSpaceDN w:val="0"/>
              <w:adjustRightInd w:val="0"/>
              <w:spacing w:after="0" w:line="240" w:lineRule="auto"/>
              <w:jc w:val="center"/>
              <w:rPr>
                <w:rFonts w:ascii="TrebuchetMS" w:hAnsi="TrebuchetMS" w:cs="TrebuchetMS"/>
                <w:sz w:val="20"/>
                <w:szCs w:val="20"/>
              </w:rPr>
            </w:pPr>
            <w:r w:rsidRPr="00B66612">
              <w:rPr>
                <w:rFonts w:ascii="Arial" w:hAnsi="Arial" w:cs="Arial"/>
                <w:b/>
              </w:rPr>
              <w:t>Non – Attendance Strategies</w:t>
            </w:r>
          </w:p>
        </w:tc>
      </w:tr>
      <w:tr w:rsidR="00DE7388" w:rsidRPr="00B66612" w:rsidDel="003502F2" w14:paraId="09AC03C3" w14:textId="77777777" w:rsidTr="00482488">
        <w:trPr>
          <w:trHeight w:val="982"/>
        </w:trPr>
        <w:tc>
          <w:tcPr>
            <w:tcW w:w="10456" w:type="dxa"/>
          </w:tcPr>
          <w:p w14:paraId="545CC3C0" w14:textId="4E585C12" w:rsidR="00DE7388" w:rsidRPr="00B66612" w:rsidRDefault="00DB4D36" w:rsidP="00482488">
            <w:pPr>
              <w:rPr>
                <w:rFonts w:ascii="Arial" w:hAnsi="Arial" w:cs="Arial"/>
                <w:i/>
                <w:iCs/>
              </w:rPr>
            </w:pPr>
            <w:r w:rsidRPr="00B66612">
              <w:rPr>
                <w:rFonts w:ascii="Arial" w:hAnsi="Arial" w:cs="Arial"/>
                <w:i/>
                <w:iCs/>
              </w:rPr>
              <w:t>Describe the strategies that the school has used to remove the barriers to non-attendance. (</w:t>
            </w:r>
            <w:proofErr w:type="gramStart"/>
            <w:r w:rsidRPr="00B66612">
              <w:rPr>
                <w:rFonts w:ascii="Arial" w:hAnsi="Arial" w:cs="Arial"/>
                <w:i/>
                <w:iCs/>
              </w:rPr>
              <w:t>including</w:t>
            </w:r>
            <w:proofErr w:type="gramEnd"/>
            <w:r w:rsidRPr="00B66612">
              <w:rPr>
                <w:rFonts w:ascii="Arial" w:hAnsi="Arial" w:cs="Arial"/>
                <w:i/>
                <w:iCs/>
              </w:rPr>
              <w:t xml:space="preserve"> </w:t>
            </w:r>
            <w:r w:rsidR="007D2A83" w:rsidRPr="00B66612">
              <w:rPr>
                <w:rFonts w:ascii="Arial" w:hAnsi="Arial" w:cs="Arial"/>
                <w:i/>
                <w:iCs/>
              </w:rPr>
              <w:t>s</w:t>
            </w:r>
            <w:r w:rsidRPr="00B66612">
              <w:rPr>
                <w:rFonts w:ascii="Arial" w:hAnsi="Arial" w:cs="Arial"/>
                <w:i/>
                <w:iCs/>
              </w:rPr>
              <w:t>trategies for those children with anxiety based difficulties)</w:t>
            </w:r>
          </w:p>
          <w:p w14:paraId="05CE7C36" w14:textId="77777777" w:rsidR="00DE7388" w:rsidRPr="00B66612" w:rsidRDefault="00DE7388" w:rsidP="00482488">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p w14:paraId="5D7FE6D4" w14:textId="77777777" w:rsidR="00DE7388" w:rsidRPr="00B66612" w:rsidRDefault="00DE7388" w:rsidP="00482488">
            <w:pPr>
              <w:rPr>
                <w:rFonts w:ascii="Arial" w:hAnsi="Arial" w:cs="Arial"/>
              </w:rPr>
            </w:pPr>
          </w:p>
          <w:p w14:paraId="0EC72A3C" w14:textId="77777777" w:rsidR="00DE7388" w:rsidRPr="00B66612" w:rsidDel="003502F2" w:rsidRDefault="00DE7388" w:rsidP="00482488">
            <w:pPr>
              <w:rPr>
                <w:rFonts w:ascii="Arial" w:hAnsi="Arial" w:cs="Arial"/>
              </w:rPr>
            </w:pPr>
          </w:p>
        </w:tc>
      </w:tr>
    </w:tbl>
    <w:p w14:paraId="1EB99C19" w14:textId="6C463E66" w:rsidR="00BD23CF" w:rsidRPr="00B66612" w:rsidRDefault="00BD23CF" w:rsidP="00AB5919">
      <w:pPr>
        <w:spacing w:before="120" w:after="120" w:line="240" w:lineRule="auto"/>
        <w:rPr>
          <w:rFonts w:ascii="Arial" w:hAnsi="Arial" w:cs="Arial"/>
          <w:b/>
        </w:rPr>
      </w:pPr>
    </w:p>
    <w:p w14:paraId="6C3BAF27" w14:textId="7B08DC59" w:rsidR="00601086" w:rsidRPr="00B66612" w:rsidRDefault="00601086" w:rsidP="00AB5919">
      <w:pPr>
        <w:spacing w:before="120" w:after="120" w:line="240" w:lineRule="auto"/>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B66612" w:rsidRPr="00B66612" w:rsidDel="003502F2" w14:paraId="3DC0913D" w14:textId="77777777" w:rsidTr="00AB5919">
        <w:tc>
          <w:tcPr>
            <w:tcW w:w="10456" w:type="dxa"/>
            <w:shd w:val="clear" w:color="auto" w:fill="D9D9D9" w:themeFill="background1" w:themeFillShade="D9"/>
          </w:tcPr>
          <w:p w14:paraId="61380910" w14:textId="77777777" w:rsidR="00AB5919" w:rsidRPr="00B66612" w:rsidDel="003502F2" w:rsidRDefault="00AB5919" w:rsidP="00690CC1">
            <w:pPr>
              <w:autoSpaceDE w:val="0"/>
              <w:autoSpaceDN w:val="0"/>
              <w:adjustRightInd w:val="0"/>
              <w:spacing w:after="0" w:line="240" w:lineRule="auto"/>
              <w:jc w:val="center"/>
              <w:rPr>
                <w:rFonts w:ascii="TrebuchetMS" w:hAnsi="TrebuchetMS" w:cs="TrebuchetMS"/>
                <w:sz w:val="20"/>
                <w:szCs w:val="20"/>
              </w:rPr>
            </w:pPr>
            <w:r w:rsidRPr="00B66612">
              <w:rPr>
                <w:rFonts w:ascii="Arial" w:hAnsi="Arial" w:cs="Arial"/>
                <w:b/>
              </w:rPr>
              <w:t xml:space="preserve">Family and Environmental Factors </w:t>
            </w:r>
          </w:p>
        </w:tc>
      </w:tr>
      <w:tr w:rsidR="00AB5919" w:rsidRPr="00B66612" w:rsidDel="003502F2" w14:paraId="7D9F4FE4" w14:textId="77777777" w:rsidTr="00AB5919">
        <w:trPr>
          <w:trHeight w:val="982"/>
        </w:trPr>
        <w:tc>
          <w:tcPr>
            <w:tcW w:w="10456" w:type="dxa"/>
          </w:tcPr>
          <w:p w14:paraId="1F90B69E" w14:textId="06FA95C5" w:rsidR="005F313A" w:rsidRPr="00B66612" w:rsidRDefault="00F97CBE" w:rsidP="00690CC1">
            <w:pPr>
              <w:rPr>
                <w:rFonts w:ascii="Arial" w:hAnsi="Arial" w:cs="Arial"/>
                <w:i/>
              </w:rPr>
            </w:pPr>
            <w:r w:rsidRPr="00B66612">
              <w:rPr>
                <w:rFonts w:ascii="Arial" w:hAnsi="Arial" w:cs="Arial"/>
                <w:i/>
              </w:rPr>
              <w:t>i.e.,</w:t>
            </w:r>
            <w:r w:rsidR="005F313A" w:rsidRPr="00B66612">
              <w:rPr>
                <w:rFonts w:ascii="Arial" w:hAnsi="Arial" w:cs="Arial"/>
                <w:i/>
              </w:rPr>
              <w:t xml:space="preserve"> Family history, well</w:t>
            </w:r>
            <w:r w:rsidR="00FD422A" w:rsidRPr="00B66612">
              <w:rPr>
                <w:rFonts w:ascii="Arial" w:hAnsi="Arial" w:cs="Arial"/>
                <w:i/>
              </w:rPr>
              <w:t>-</w:t>
            </w:r>
            <w:r w:rsidR="005F313A" w:rsidRPr="00B66612">
              <w:rPr>
                <w:rFonts w:ascii="Arial" w:hAnsi="Arial" w:cs="Arial"/>
                <w:i/>
              </w:rPr>
              <w:t>being, wider-family network, housing, employment and financial considerations, social and community involvement</w:t>
            </w:r>
            <w:r w:rsidR="001A067A" w:rsidRPr="00B66612">
              <w:rPr>
                <w:rFonts w:ascii="Arial" w:hAnsi="Arial" w:cs="Arial"/>
                <w:i/>
              </w:rPr>
              <w:t>.</w:t>
            </w:r>
          </w:p>
          <w:p w14:paraId="0DBA7CA1" w14:textId="77777777" w:rsidR="00AB5919" w:rsidRPr="00B66612" w:rsidRDefault="00AB5919" w:rsidP="00690CC1">
            <w:pPr>
              <w:rPr>
                <w:rFonts w:ascii="Arial" w:hAnsi="Arial" w:cs="Arial"/>
              </w:rPr>
            </w:pPr>
            <w:r w:rsidRPr="00B66612">
              <w:rPr>
                <w:rFonts w:ascii="Arial" w:hAnsi="Arial" w:cs="Arial"/>
              </w:rPr>
              <w:fldChar w:fldCharType="begin">
                <w:ffData>
                  <w:name w:val="Text8"/>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p w14:paraId="464BECED" w14:textId="77777777" w:rsidR="00AB5919" w:rsidRPr="00B66612" w:rsidRDefault="00AB5919" w:rsidP="00690CC1">
            <w:pPr>
              <w:rPr>
                <w:rFonts w:ascii="Arial" w:hAnsi="Arial" w:cs="Arial"/>
              </w:rPr>
            </w:pPr>
          </w:p>
          <w:p w14:paraId="69CD2207" w14:textId="77777777" w:rsidR="00AB5919" w:rsidRPr="00B66612" w:rsidDel="003502F2" w:rsidRDefault="00AB5919" w:rsidP="00690CC1">
            <w:pPr>
              <w:rPr>
                <w:rFonts w:ascii="Arial" w:hAnsi="Arial" w:cs="Arial"/>
              </w:rPr>
            </w:pPr>
          </w:p>
        </w:tc>
      </w:tr>
    </w:tbl>
    <w:p w14:paraId="63C8C680" w14:textId="77777777" w:rsidR="00AB5919" w:rsidRPr="00B66612" w:rsidRDefault="00AB5919" w:rsidP="00690CC1">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B66612" w:rsidRPr="00B66612" w:rsidDel="003502F2" w14:paraId="0813C75C" w14:textId="77777777" w:rsidTr="00AB5919">
        <w:trPr>
          <w:trHeight w:val="478"/>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41343" w14:textId="77777777" w:rsidR="00AB5919" w:rsidRPr="00B66612" w:rsidDel="003502F2" w:rsidRDefault="00AB5919" w:rsidP="00690CC1">
            <w:pPr>
              <w:jc w:val="center"/>
              <w:rPr>
                <w:rFonts w:ascii="Arial" w:hAnsi="Arial" w:cs="Arial"/>
                <w:b/>
              </w:rPr>
            </w:pPr>
            <w:r w:rsidRPr="00B66612">
              <w:rPr>
                <w:rFonts w:ascii="Arial" w:hAnsi="Arial" w:cs="Arial"/>
                <w:b/>
              </w:rPr>
              <w:t>Reason for application</w:t>
            </w:r>
          </w:p>
        </w:tc>
      </w:tr>
      <w:tr w:rsidR="00AB5919" w:rsidRPr="00B66612" w14:paraId="29F7892D" w14:textId="77777777" w:rsidTr="00AB5919">
        <w:trPr>
          <w:trHeight w:val="982"/>
        </w:trPr>
        <w:tc>
          <w:tcPr>
            <w:tcW w:w="10456" w:type="dxa"/>
            <w:tcBorders>
              <w:top w:val="single" w:sz="4" w:space="0" w:color="auto"/>
              <w:left w:val="single" w:sz="4" w:space="0" w:color="auto"/>
              <w:bottom w:val="single" w:sz="4" w:space="0" w:color="auto"/>
              <w:right w:val="single" w:sz="4" w:space="0" w:color="auto"/>
            </w:tcBorders>
          </w:tcPr>
          <w:p w14:paraId="79D3DBFA" w14:textId="3EF3BFD9" w:rsidR="00AB5919" w:rsidRPr="00B66612" w:rsidRDefault="00AB5919" w:rsidP="00690CC1">
            <w:pPr>
              <w:rPr>
                <w:rFonts w:ascii="Arial" w:hAnsi="Arial" w:cs="Arial"/>
                <w:i/>
              </w:rPr>
            </w:pPr>
            <w:r w:rsidRPr="00B66612">
              <w:rPr>
                <w:rFonts w:ascii="Arial" w:hAnsi="Arial" w:cs="Arial"/>
              </w:rPr>
              <w:t>Outline the reason for</w:t>
            </w:r>
            <w:r w:rsidR="003E20B1" w:rsidRPr="00B66612">
              <w:rPr>
                <w:rFonts w:ascii="Arial" w:hAnsi="Arial" w:cs="Arial"/>
              </w:rPr>
              <w:t xml:space="preserve"> the referral to VPP</w:t>
            </w:r>
            <w:r w:rsidRPr="00B66612">
              <w:rPr>
                <w:rFonts w:ascii="Arial" w:hAnsi="Arial" w:cs="Arial"/>
              </w:rPr>
              <w:t xml:space="preserve"> </w:t>
            </w:r>
            <w:r w:rsidRPr="00B66612">
              <w:rPr>
                <w:rFonts w:ascii="Arial" w:hAnsi="Arial" w:cs="Arial"/>
                <w:i/>
              </w:rPr>
              <w:t xml:space="preserve">(please explain </w:t>
            </w:r>
            <w:r w:rsidR="003E20B1" w:rsidRPr="00B66612">
              <w:rPr>
                <w:rFonts w:ascii="Arial" w:hAnsi="Arial" w:cs="Arial"/>
                <w:i/>
              </w:rPr>
              <w:t>why this pupil has been referred</w:t>
            </w:r>
            <w:r w:rsidR="00993F6D" w:rsidRPr="00B66612">
              <w:rPr>
                <w:rFonts w:ascii="Arial" w:hAnsi="Arial" w:cs="Arial"/>
                <w:i/>
              </w:rPr>
              <w:t>, why the pupil is requiring an alternative provision, what impact the pupil is currently having on his/her own education and that of others</w:t>
            </w:r>
            <w:r w:rsidR="00374B34" w:rsidRPr="00B66612">
              <w:rPr>
                <w:rFonts w:ascii="Arial" w:hAnsi="Arial" w:cs="Arial"/>
                <w:i/>
              </w:rPr>
              <w:t xml:space="preserve"> – N.B. behaviours displayed can be detailed in the Brief Synopsis of Behaviours Section</w:t>
            </w:r>
            <w:r w:rsidRPr="00B66612">
              <w:rPr>
                <w:rFonts w:ascii="Arial" w:hAnsi="Arial" w:cs="Arial"/>
                <w:i/>
              </w:rPr>
              <w:t>:</w:t>
            </w:r>
            <w:r w:rsidR="00374B34" w:rsidRPr="00B66612">
              <w:rPr>
                <w:rFonts w:ascii="Arial" w:hAnsi="Arial" w:cs="Arial"/>
                <w:i/>
              </w:rPr>
              <w:br/>
            </w:r>
          </w:p>
          <w:p w14:paraId="4FAAF191" w14:textId="77777777" w:rsidR="00AB5919" w:rsidRPr="00B66612" w:rsidRDefault="00AB5919" w:rsidP="00690CC1">
            <w:pPr>
              <w:rPr>
                <w:rFonts w:ascii="Arial" w:hAnsi="Arial" w:cs="Arial"/>
              </w:rPr>
            </w:pPr>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t> </w:t>
            </w:r>
            <w:r w:rsidRPr="00B66612">
              <w:rPr>
                <w:rFonts w:ascii="Arial" w:hAnsi="Arial" w:cs="Arial"/>
              </w:rPr>
              <w:fldChar w:fldCharType="end"/>
            </w:r>
          </w:p>
          <w:p w14:paraId="6C02294E" w14:textId="77777777" w:rsidR="00AB5919" w:rsidRPr="00B66612" w:rsidRDefault="00AB5919" w:rsidP="00690CC1">
            <w:pPr>
              <w:rPr>
                <w:rFonts w:ascii="Arial" w:hAnsi="Arial" w:cs="Arial"/>
              </w:rPr>
            </w:pPr>
          </w:p>
        </w:tc>
      </w:tr>
    </w:tbl>
    <w:p w14:paraId="1856564C" w14:textId="77777777" w:rsidR="00993F6D" w:rsidRPr="00B66612" w:rsidRDefault="00993F6D" w:rsidP="00993F6D">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B66612" w:rsidRPr="00B66612" w:rsidDel="003502F2" w14:paraId="09F219A0" w14:textId="77777777" w:rsidTr="00AE7AE8">
        <w:trPr>
          <w:trHeight w:val="478"/>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95802" w14:textId="77777777" w:rsidR="00993F6D" w:rsidRPr="00B66612" w:rsidDel="003502F2" w:rsidRDefault="00993F6D" w:rsidP="00AE7AE8">
            <w:pPr>
              <w:jc w:val="center"/>
              <w:rPr>
                <w:rFonts w:ascii="Arial" w:hAnsi="Arial" w:cs="Arial"/>
                <w:b/>
              </w:rPr>
            </w:pPr>
            <w:r w:rsidRPr="00B66612">
              <w:rPr>
                <w:rFonts w:ascii="Arial" w:hAnsi="Arial" w:cs="Arial"/>
                <w:b/>
              </w:rPr>
              <w:t>Expected Outcome</w:t>
            </w:r>
          </w:p>
        </w:tc>
      </w:tr>
      <w:tr w:rsidR="00B66612" w:rsidRPr="00B66612" w14:paraId="539F6F0C" w14:textId="77777777" w:rsidTr="00AE7AE8">
        <w:trPr>
          <w:trHeight w:val="982"/>
        </w:trPr>
        <w:tc>
          <w:tcPr>
            <w:tcW w:w="10456" w:type="dxa"/>
            <w:tcBorders>
              <w:top w:val="single" w:sz="4" w:space="0" w:color="auto"/>
              <w:left w:val="single" w:sz="4" w:space="0" w:color="auto"/>
              <w:bottom w:val="single" w:sz="4" w:space="0" w:color="auto"/>
              <w:right w:val="single" w:sz="4" w:space="0" w:color="auto"/>
            </w:tcBorders>
          </w:tcPr>
          <w:p w14:paraId="092A985C" w14:textId="77777777" w:rsidR="00B437F5" w:rsidRPr="00B66612" w:rsidRDefault="00993F6D" w:rsidP="00B437F5">
            <w:pPr>
              <w:rPr>
                <w:rFonts w:ascii="Arial" w:hAnsi="Arial" w:cs="Arial"/>
                <w:i/>
              </w:rPr>
            </w:pPr>
            <w:r w:rsidRPr="00B66612">
              <w:rPr>
                <w:rFonts w:ascii="Arial" w:hAnsi="Arial" w:cs="Arial"/>
                <w:i/>
              </w:rPr>
              <w:t>Explain what you are ho</w:t>
            </w:r>
            <w:r w:rsidR="00AE7AE8" w:rsidRPr="00B66612">
              <w:rPr>
                <w:rFonts w:ascii="Arial" w:hAnsi="Arial" w:cs="Arial"/>
                <w:i/>
              </w:rPr>
              <w:t>ping</w:t>
            </w:r>
            <w:r w:rsidRPr="00B66612">
              <w:rPr>
                <w:rFonts w:ascii="Arial" w:hAnsi="Arial" w:cs="Arial"/>
                <w:i/>
              </w:rPr>
              <w:t xml:space="preserve"> the alternative provision will achieve.  Please ensure the outcome is specific, measurable, achievable, </w:t>
            </w:r>
            <w:proofErr w:type="gramStart"/>
            <w:r w:rsidRPr="00B66612">
              <w:rPr>
                <w:rFonts w:ascii="Arial" w:hAnsi="Arial" w:cs="Arial"/>
                <w:i/>
              </w:rPr>
              <w:t>realistic</w:t>
            </w:r>
            <w:proofErr w:type="gramEnd"/>
            <w:r w:rsidRPr="00B66612">
              <w:rPr>
                <w:rFonts w:ascii="Arial" w:hAnsi="Arial" w:cs="Arial"/>
                <w:i/>
              </w:rPr>
              <w:t xml:space="preserve"> and timely</w:t>
            </w:r>
            <w:r w:rsidR="00A834C2" w:rsidRPr="00B66612">
              <w:rPr>
                <w:rFonts w:ascii="Arial" w:hAnsi="Arial" w:cs="Arial"/>
                <w:i/>
              </w:rPr>
              <w:t xml:space="preserve">.  </w:t>
            </w:r>
            <w:r w:rsidR="00A834C2" w:rsidRPr="00B66612">
              <w:rPr>
                <w:rFonts w:ascii="Arial" w:hAnsi="Arial" w:cs="Arial"/>
                <w:i/>
              </w:rPr>
              <w:br/>
              <w:t xml:space="preserve">Include </w:t>
            </w:r>
            <w:r w:rsidR="0081025C" w:rsidRPr="00B66612">
              <w:rPr>
                <w:rFonts w:ascii="Arial" w:hAnsi="Arial" w:cs="Arial"/>
                <w:i/>
              </w:rPr>
              <w:t xml:space="preserve">plans for reintegrating back into school, </w:t>
            </w:r>
            <w:r w:rsidR="00B437F5" w:rsidRPr="00B66612">
              <w:rPr>
                <w:rFonts w:ascii="Arial" w:hAnsi="Arial" w:cs="Arial"/>
                <w:i/>
              </w:rPr>
              <w:t>including, where applicable,</w:t>
            </w:r>
            <w:r w:rsidR="0081025C" w:rsidRPr="00B66612">
              <w:rPr>
                <w:rFonts w:ascii="Arial" w:hAnsi="Arial" w:cs="Arial"/>
                <w:i/>
              </w:rPr>
              <w:t xml:space="preserve"> </w:t>
            </w:r>
            <w:proofErr w:type="gramStart"/>
            <w:r w:rsidR="0081025C" w:rsidRPr="00B66612">
              <w:rPr>
                <w:rFonts w:ascii="Arial" w:hAnsi="Arial" w:cs="Arial"/>
                <w:i/>
              </w:rPr>
              <w:t>Multi-Agency</w:t>
            </w:r>
            <w:proofErr w:type="gramEnd"/>
            <w:r w:rsidR="0081025C" w:rsidRPr="00B66612">
              <w:rPr>
                <w:rFonts w:ascii="Arial" w:hAnsi="Arial" w:cs="Arial"/>
                <w:i/>
              </w:rPr>
              <w:t xml:space="preserve"> reviews, SENd reviews</w:t>
            </w:r>
            <w:r w:rsidR="00B437F5" w:rsidRPr="00B66612">
              <w:rPr>
                <w:rFonts w:ascii="Arial" w:hAnsi="Arial" w:cs="Arial"/>
                <w:i/>
              </w:rPr>
              <w:t>, EHCP reviews, medical advice.</w:t>
            </w:r>
          </w:p>
          <w:p w14:paraId="1A874CF1" w14:textId="1B543965" w:rsidR="00993F6D" w:rsidRPr="00B66612" w:rsidRDefault="00374B34" w:rsidP="00B437F5">
            <w:pPr>
              <w:rPr>
                <w:rFonts w:ascii="Arial" w:hAnsi="Arial" w:cs="Arial"/>
              </w:rPr>
            </w:pPr>
            <w:r w:rsidRPr="00B66612">
              <w:rPr>
                <w:rFonts w:ascii="Arial" w:hAnsi="Arial" w:cs="Arial"/>
                <w:i/>
              </w:rPr>
              <w:br/>
            </w:r>
            <w:r w:rsidR="00993F6D" w:rsidRPr="00B66612">
              <w:rPr>
                <w:rFonts w:ascii="Arial" w:hAnsi="Arial" w:cs="Arial"/>
              </w:rPr>
              <w:fldChar w:fldCharType="begin">
                <w:ffData>
                  <w:name w:val="Text4"/>
                  <w:enabled/>
                  <w:calcOnExit w:val="0"/>
                  <w:textInput/>
                </w:ffData>
              </w:fldChar>
            </w:r>
            <w:r w:rsidR="00993F6D" w:rsidRPr="00B66612">
              <w:rPr>
                <w:rFonts w:ascii="Arial" w:hAnsi="Arial" w:cs="Arial"/>
              </w:rPr>
              <w:instrText xml:space="preserve"> FORMTEXT </w:instrText>
            </w:r>
            <w:r w:rsidR="00993F6D" w:rsidRPr="00B66612">
              <w:rPr>
                <w:rFonts w:ascii="Arial" w:hAnsi="Arial" w:cs="Arial"/>
              </w:rPr>
            </w:r>
            <w:r w:rsidR="00993F6D" w:rsidRPr="00B66612">
              <w:rPr>
                <w:rFonts w:ascii="Arial" w:hAnsi="Arial" w:cs="Arial"/>
              </w:rPr>
              <w:fldChar w:fldCharType="separate"/>
            </w:r>
            <w:r w:rsidR="00993F6D" w:rsidRPr="00B66612">
              <w:rPr>
                <w:rFonts w:ascii="Arial" w:hAnsi="Arial" w:cs="Arial"/>
              </w:rPr>
              <w:t> </w:t>
            </w:r>
            <w:r w:rsidR="00993F6D" w:rsidRPr="00B66612">
              <w:rPr>
                <w:rFonts w:ascii="Arial" w:hAnsi="Arial" w:cs="Arial"/>
              </w:rPr>
              <w:t> </w:t>
            </w:r>
            <w:r w:rsidR="00993F6D" w:rsidRPr="00B66612">
              <w:rPr>
                <w:rFonts w:ascii="Arial" w:hAnsi="Arial" w:cs="Arial"/>
              </w:rPr>
              <w:t> </w:t>
            </w:r>
            <w:r w:rsidR="00993F6D" w:rsidRPr="00B66612">
              <w:rPr>
                <w:rFonts w:ascii="Arial" w:hAnsi="Arial" w:cs="Arial"/>
              </w:rPr>
              <w:t> </w:t>
            </w:r>
            <w:r w:rsidR="00993F6D" w:rsidRPr="00B66612">
              <w:rPr>
                <w:rFonts w:ascii="Arial" w:hAnsi="Arial" w:cs="Arial"/>
              </w:rPr>
              <w:t> </w:t>
            </w:r>
            <w:r w:rsidR="00993F6D" w:rsidRPr="00B66612">
              <w:rPr>
                <w:rFonts w:ascii="Arial" w:hAnsi="Arial" w:cs="Arial"/>
              </w:rPr>
              <w:fldChar w:fldCharType="end"/>
            </w:r>
          </w:p>
        </w:tc>
      </w:tr>
    </w:tbl>
    <w:p w14:paraId="267413BA" w14:textId="77777777" w:rsidR="00374B34" w:rsidRPr="00B66612" w:rsidRDefault="00374B34">
      <w:pPr>
        <w:rPr>
          <w:rFonts w:ascii="Arial" w:hAnsi="Arial" w:cs="Arial"/>
          <w:b/>
        </w:rPr>
      </w:pPr>
      <w:r w:rsidRPr="00B66612">
        <w:rPr>
          <w:rFonts w:ascii="Arial" w:hAnsi="Arial" w:cs="Arial"/>
          <w:b/>
        </w:rPr>
        <w:br w:type="page"/>
      </w:r>
    </w:p>
    <w:p w14:paraId="4E257D6B" w14:textId="77777777" w:rsidR="00690CC1" w:rsidRPr="00B66612" w:rsidRDefault="00690CC1" w:rsidP="00690CC1">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B66612" w:rsidRPr="00B66612" w14:paraId="09B0D961" w14:textId="77777777" w:rsidTr="00822790">
        <w:tc>
          <w:tcPr>
            <w:tcW w:w="10527" w:type="dxa"/>
            <w:shd w:val="clear" w:color="auto" w:fill="D9D9D9" w:themeFill="background1" w:themeFillShade="D9"/>
          </w:tcPr>
          <w:p w14:paraId="0F494A37" w14:textId="77777777" w:rsidR="00690CC1" w:rsidRPr="00B66612" w:rsidDel="003502F2" w:rsidRDefault="00690CC1" w:rsidP="00690CC1">
            <w:pPr>
              <w:jc w:val="center"/>
              <w:rPr>
                <w:rFonts w:ascii="Arial" w:hAnsi="Arial" w:cs="Arial"/>
                <w:b/>
              </w:rPr>
            </w:pPr>
            <w:r w:rsidRPr="00B66612">
              <w:rPr>
                <w:rFonts w:ascii="Arial" w:hAnsi="Arial" w:cs="Arial"/>
                <w:b/>
              </w:rPr>
              <w:t>Brief synopsis of Behaviours</w:t>
            </w:r>
          </w:p>
        </w:tc>
      </w:tr>
      <w:tr w:rsidR="00B66612" w:rsidRPr="00B66612" w14:paraId="75D084E7" w14:textId="77777777" w:rsidTr="00822790">
        <w:trPr>
          <w:trHeight w:val="1721"/>
        </w:trPr>
        <w:tc>
          <w:tcPr>
            <w:tcW w:w="10527" w:type="dxa"/>
          </w:tcPr>
          <w:p w14:paraId="058C6094" w14:textId="0EA83361" w:rsidR="00690CC1" w:rsidRPr="00B66612" w:rsidRDefault="005C566A" w:rsidP="00690CC1">
            <w:pPr>
              <w:rPr>
                <w:rFonts w:ascii="Arial" w:hAnsi="Arial" w:cs="Arial"/>
                <w:i/>
              </w:rPr>
            </w:pPr>
            <w:r w:rsidRPr="00B66612">
              <w:rPr>
                <w:rFonts w:ascii="Arial" w:hAnsi="Arial" w:cs="Arial"/>
                <w:b/>
              </w:rPr>
              <w:t>Provide an overall summary of</w:t>
            </w:r>
            <w:r w:rsidR="00690CC1" w:rsidRPr="00B66612">
              <w:rPr>
                <w:rFonts w:ascii="Arial" w:hAnsi="Arial" w:cs="Arial"/>
                <w:b/>
              </w:rPr>
              <w:t xml:space="preserve"> the behaviours displayed</w:t>
            </w:r>
            <w:r w:rsidR="00690CC1" w:rsidRPr="00B66612">
              <w:rPr>
                <w:rFonts w:ascii="Arial" w:hAnsi="Arial" w:cs="Arial"/>
                <w:b/>
                <w:i/>
              </w:rPr>
              <w:t xml:space="preserve">: </w:t>
            </w:r>
            <w:r w:rsidR="00690CC1" w:rsidRPr="00B66612">
              <w:rPr>
                <w:rFonts w:ascii="Arial" w:hAnsi="Arial" w:cs="Arial"/>
                <w:i/>
              </w:rPr>
              <w:t>(please include details of the types of behaviours displayed, when and how often such behaviours are happening</w:t>
            </w:r>
            <w:r w:rsidRPr="00B66612">
              <w:rPr>
                <w:rFonts w:ascii="Arial" w:hAnsi="Arial" w:cs="Arial"/>
                <w:i/>
              </w:rPr>
              <w:t>, triggers for</w:t>
            </w:r>
            <w:r w:rsidR="00516D90" w:rsidRPr="00B66612">
              <w:rPr>
                <w:rFonts w:ascii="Arial" w:hAnsi="Arial" w:cs="Arial"/>
                <w:i/>
              </w:rPr>
              <w:t xml:space="preserve"> </w:t>
            </w:r>
            <w:r w:rsidR="00A74DC2" w:rsidRPr="00B66612">
              <w:rPr>
                <w:rFonts w:ascii="Arial" w:hAnsi="Arial" w:cs="Arial"/>
                <w:i/>
              </w:rPr>
              <w:t>the described behaviour</w:t>
            </w:r>
            <w:r w:rsidR="00690CC1" w:rsidRPr="00B66612">
              <w:rPr>
                <w:rFonts w:ascii="Arial" w:hAnsi="Arial" w:cs="Arial"/>
                <w:i/>
              </w:rPr>
              <w:t>).</w:t>
            </w:r>
            <w:r w:rsidR="00E85EF3" w:rsidRPr="00B66612">
              <w:rPr>
                <w:rFonts w:ascii="Arial" w:hAnsi="Arial" w:cs="Arial"/>
                <w:i/>
              </w:rPr>
              <w:t xml:space="preserve"> </w:t>
            </w:r>
            <w:r w:rsidR="00851536" w:rsidRPr="00B66612">
              <w:rPr>
                <w:rFonts w:ascii="Arial" w:hAnsi="Arial" w:cs="Arial"/>
                <w:i/>
              </w:rPr>
              <w:t>This should include the behaviours that have led to non-attendance (</w:t>
            </w:r>
            <w:proofErr w:type="gramStart"/>
            <w:r w:rsidR="00516D90" w:rsidRPr="00B66612">
              <w:rPr>
                <w:rFonts w:ascii="Arial" w:hAnsi="Arial" w:cs="Arial"/>
                <w:i/>
              </w:rPr>
              <w:t>e</w:t>
            </w:r>
            <w:r w:rsidR="00C9305C" w:rsidRPr="00B66612">
              <w:rPr>
                <w:rFonts w:ascii="Arial" w:hAnsi="Arial" w:cs="Arial"/>
                <w:i/>
              </w:rPr>
              <w:t>.</w:t>
            </w:r>
            <w:r w:rsidR="00516D90" w:rsidRPr="00B66612">
              <w:rPr>
                <w:rFonts w:ascii="Arial" w:hAnsi="Arial" w:cs="Arial"/>
                <w:i/>
              </w:rPr>
              <w:t>g.</w:t>
            </w:r>
            <w:proofErr w:type="gramEnd"/>
            <w:r w:rsidR="00851536" w:rsidRPr="00B66612">
              <w:rPr>
                <w:rFonts w:ascii="Arial" w:hAnsi="Arial" w:cs="Arial"/>
                <w:i/>
              </w:rPr>
              <w:t xml:space="preserve"> anxiety) and that this is reflected in the SEND (SEMH for anxiety) ranges</w:t>
            </w:r>
            <w:r w:rsidR="008D45A5" w:rsidRPr="00B66612">
              <w:rPr>
                <w:rFonts w:ascii="Arial" w:hAnsi="Arial" w:cs="Arial"/>
                <w:i/>
              </w:rPr>
              <w:t>.</w:t>
            </w:r>
          </w:p>
          <w:p w14:paraId="3F87987E" w14:textId="1C976D05" w:rsidR="00E85EF3" w:rsidRPr="00B66612" w:rsidRDefault="00E85EF3" w:rsidP="00690CC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p w14:paraId="12CDA21A" w14:textId="7561AF1B" w:rsidR="00E85EF3" w:rsidRPr="00B66612" w:rsidRDefault="00E85EF3" w:rsidP="00690CC1">
            <w:pPr>
              <w:rPr>
                <w:rFonts w:ascii="Arial" w:hAnsi="Arial" w:cs="Arial"/>
                <w:b/>
                <w:i/>
              </w:rPr>
            </w:pPr>
          </w:p>
        </w:tc>
      </w:tr>
      <w:tr w:rsidR="00690CC1" w:rsidRPr="00B66612" w14:paraId="437C229D" w14:textId="77777777" w:rsidTr="00822790">
        <w:tc>
          <w:tcPr>
            <w:tcW w:w="10527" w:type="dxa"/>
          </w:tcPr>
          <w:p w14:paraId="5B877A5E" w14:textId="700A5192" w:rsidR="00690CC1" w:rsidRPr="00B66612" w:rsidRDefault="00690CC1" w:rsidP="00690CC1">
            <w:pPr>
              <w:rPr>
                <w:rFonts w:ascii="Arial" w:hAnsi="Arial" w:cs="Arial"/>
                <w:i/>
              </w:rPr>
            </w:pPr>
            <w:r w:rsidRPr="00B66612">
              <w:rPr>
                <w:rFonts w:ascii="Arial" w:hAnsi="Arial" w:cs="Arial"/>
                <w:b/>
              </w:rPr>
              <w:t xml:space="preserve">Please indicate the behaviours the pupil is currently displaying in relation to level of frequency.  behaviours and the frequency </w:t>
            </w:r>
            <w:r w:rsidRPr="00B66612">
              <w:rPr>
                <w:rFonts w:ascii="Arial" w:hAnsi="Arial" w:cs="Arial"/>
                <w:i/>
              </w:rPr>
              <w:t>(</w:t>
            </w:r>
            <w:r w:rsidR="00F97CBE" w:rsidRPr="00B66612">
              <w:rPr>
                <w:rFonts w:ascii="Arial" w:hAnsi="Arial" w:cs="Arial"/>
                <w:i/>
              </w:rPr>
              <w:t>i.e.,</w:t>
            </w:r>
            <w:r w:rsidRPr="00B66612">
              <w:rPr>
                <w:rFonts w:ascii="Arial" w:hAnsi="Arial" w:cs="Arial"/>
                <w:i/>
              </w:rPr>
              <w:t xml:space="preserve"> 1 = Rarely</w:t>
            </w:r>
            <w:r w:rsidR="00FF41E3" w:rsidRPr="00B66612">
              <w:rPr>
                <w:rFonts w:ascii="Arial" w:hAnsi="Arial" w:cs="Arial"/>
                <w:i/>
              </w:rPr>
              <w:t xml:space="preserve"> (</w:t>
            </w:r>
            <w:r w:rsidR="00AB2821" w:rsidRPr="00B66612">
              <w:rPr>
                <w:rFonts w:ascii="Arial" w:hAnsi="Arial" w:cs="Arial"/>
                <w:i/>
              </w:rPr>
              <w:t>once a term)</w:t>
            </w:r>
            <w:r w:rsidRPr="00B66612">
              <w:rPr>
                <w:rFonts w:ascii="Arial" w:hAnsi="Arial" w:cs="Arial"/>
                <w:i/>
              </w:rPr>
              <w:t>, 2 = Occasionally</w:t>
            </w:r>
            <w:r w:rsidR="00AB2821" w:rsidRPr="00B66612">
              <w:rPr>
                <w:rFonts w:ascii="Arial" w:hAnsi="Arial" w:cs="Arial"/>
                <w:i/>
              </w:rPr>
              <w:t xml:space="preserve"> (once a month)</w:t>
            </w:r>
            <w:r w:rsidRPr="00B66612">
              <w:rPr>
                <w:rFonts w:ascii="Arial" w:hAnsi="Arial" w:cs="Arial"/>
                <w:i/>
              </w:rPr>
              <w:t xml:space="preserve">, </w:t>
            </w:r>
            <w:r w:rsidR="00CC2B58" w:rsidRPr="00B66612">
              <w:rPr>
                <w:rFonts w:ascii="Arial" w:hAnsi="Arial" w:cs="Arial"/>
                <w:i/>
              </w:rPr>
              <w:br/>
            </w:r>
            <w:r w:rsidRPr="00B66612">
              <w:rPr>
                <w:rFonts w:ascii="Arial" w:hAnsi="Arial" w:cs="Arial"/>
                <w:i/>
              </w:rPr>
              <w:t>3 =</w:t>
            </w:r>
            <w:r w:rsidR="00B07754" w:rsidRPr="00B66612">
              <w:rPr>
                <w:rFonts w:ascii="Arial" w:hAnsi="Arial" w:cs="Arial"/>
                <w:i/>
              </w:rPr>
              <w:t>Often</w:t>
            </w:r>
            <w:r w:rsidRPr="00B66612">
              <w:rPr>
                <w:rFonts w:ascii="Arial" w:hAnsi="Arial" w:cs="Arial"/>
                <w:i/>
              </w:rPr>
              <w:t xml:space="preserve"> </w:t>
            </w:r>
            <w:r w:rsidR="00AB2821" w:rsidRPr="00B66612">
              <w:rPr>
                <w:rFonts w:ascii="Arial" w:hAnsi="Arial" w:cs="Arial"/>
                <w:i/>
              </w:rPr>
              <w:t xml:space="preserve">(once a </w:t>
            </w:r>
            <w:r w:rsidR="00CC2B58" w:rsidRPr="00B66612">
              <w:rPr>
                <w:rFonts w:ascii="Arial" w:hAnsi="Arial" w:cs="Arial"/>
                <w:i/>
              </w:rPr>
              <w:t xml:space="preserve">week) </w:t>
            </w:r>
            <w:r w:rsidRPr="00B66612">
              <w:rPr>
                <w:rFonts w:ascii="Arial" w:hAnsi="Arial" w:cs="Arial"/>
                <w:i/>
              </w:rPr>
              <w:t xml:space="preserve">and 4 = </w:t>
            </w:r>
            <w:r w:rsidR="00B07754" w:rsidRPr="00B66612">
              <w:rPr>
                <w:rFonts w:ascii="Arial" w:hAnsi="Arial" w:cs="Arial"/>
                <w:i/>
              </w:rPr>
              <w:t>Frequently</w:t>
            </w:r>
            <w:r w:rsidR="00CC2B58" w:rsidRPr="00B66612">
              <w:rPr>
                <w:rFonts w:ascii="Arial" w:hAnsi="Arial" w:cs="Arial"/>
                <w:i/>
              </w:rPr>
              <w:t xml:space="preserve"> (daily)</w:t>
            </w:r>
          </w:p>
          <w:tbl>
            <w:tblPr>
              <w:tblStyle w:val="TableGrid"/>
              <w:tblW w:w="101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90"/>
              <w:gridCol w:w="1134"/>
              <w:gridCol w:w="2410"/>
              <w:gridCol w:w="1134"/>
              <w:gridCol w:w="2126"/>
              <w:gridCol w:w="1047"/>
              <w:gridCol w:w="43"/>
            </w:tblGrid>
            <w:tr w:rsidR="00B66612" w:rsidRPr="00B66612" w14:paraId="49ABA93E" w14:textId="77777777" w:rsidTr="00261BFC">
              <w:trPr>
                <w:gridAfter w:val="1"/>
                <w:wAfter w:w="43" w:type="dxa"/>
              </w:trPr>
              <w:tc>
                <w:tcPr>
                  <w:tcW w:w="2290" w:type="dxa"/>
                </w:tcPr>
                <w:p w14:paraId="776E4A14" w14:textId="77777777" w:rsidR="00690CC1" w:rsidRPr="00B66612" w:rsidRDefault="00690CC1" w:rsidP="00690CC1">
                  <w:pPr>
                    <w:rPr>
                      <w:rFonts w:ascii="Arial" w:hAnsi="Arial" w:cs="Arial"/>
                      <w:b/>
                      <w:sz w:val="20"/>
                      <w:szCs w:val="20"/>
                    </w:rPr>
                  </w:pPr>
                  <w:r w:rsidRPr="00B66612">
                    <w:rPr>
                      <w:rFonts w:ascii="Arial" w:hAnsi="Arial" w:cs="Arial"/>
                      <w:b/>
                      <w:sz w:val="20"/>
                      <w:szCs w:val="20"/>
                    </w:rPr>
                    <w:t>Behaviour</w:t>
                  </w:r>
                </w:p>
              </w:tc>
              <w:tc>
                <w:tcPr>
                  <w:tcW w:w="1134" w:type="dxa"/>
                </w:tcPr>
                <w:p w14:paraId="6B818048" w14:textId="77777777" w:rsidR="00690CC1" w:rsidRPr="00B66612" w:rsidRDefault="006F126C" w:rsidP="00690CC1">
                  <w:pPr>
                    <w:rPr>
                      <w:rFonts w:ascii="Arial" w:hAnsi="Arial" w:cs="Arial"/>
                      <w:b/>
                      <w:sz w:val="20"/>
                      <w:szCs w:val="20"/>
                    </w:rPr>
                  </w:pPr>
                  <w:r w:rsidRPr="00B66612">
                    <w:rPr>
                      <w:rFonts w:ascii="Arial" w:hAnsi="Arial" w:cs="Arial"/>
                      <w:b/>
                      <w:sz w:val="20"/>
                      <w:szCs w:val="20"/>
                    </w:rPr>
                    <w:t xml:space="preserve">Freq </w:t>
                  </w:r>
                </w:p>
                <w:p w14:paraId="5D1CCA9D" w14:textId="4DF8AC7C" w:rsidR="006F126C" w:rsidRPr="00B66612" w:rsidRDefault="006F126C" w:rsidP="00690CC1">
                  <w:pPr>
                    <w:rPr>
                      <w:rFonts w:ascii="Arial" w:hAnsi="Arial" w:cs="Arial"/>
                      <w:b/>
                      <w:sz w:val="20"/>
                      <w:szCs w:val="20"/>
                    </w:rPr>
                  </w:pPr>
                  <w:r w:rsidRPr="00B66612">
                    <w:rPr>
                      <w:rFonts w:ascii="Arial" w:hAnsi="Arial" w:cs="Arial"/>
                      <w:b/>
                      <w:sz w:val="20"/>
                      <w:szCs w:val="20"/>
                    </w:rPr>
                    <w:t>1,2,3,4</w:t>
                  </w:r>
                </w:p>
              </w:tc>
              <w:tc>
                <w:tcPr>
                  <w:tcW w:w="2410" w:type="dxa"/>
                </w:tcPr>
                <w:p w14:paraId="3495D1DC" w14:textId="77777777" w:rsidR="00690CC1" w:rsidRPr="00B66612" w:rsidRDefault="00690CC1" w:rsidP="00690CC1">
                  <w:pPr>
                    <w:rPr>
                      <w:rFonts w:ascii="Arial" w:hAnsi="Arial" w:cs="Arial"/>
                      <w:b/>
                      <w:sz w:val="20"/>
                      <w:szCs w:val="20"/>
                    </w:rPr>
                  </w:pPr>
                  <w:r w:rsidRPr="00B66612">
                    <w:rPr>
                      <w:rFonts w:ascii="Arial" w:hAnsi="Arial" w:cs="Arial"/>
                      <w:b/>
                      <w:sz w:val="20"/>
                      <w:szCs w:val="20"/>
                    </w:rPr>
                    <w:t xml:space="preserve">Behaviour </w:t>
                  </w:r>
                </w:p>
              </w:tc>
              <w:tc>
                <w:tcPr>
                  <w:tcW w:w="1134" w:type="dxa"/>
                </w:tcPr>
                <w:p w14:paraId="72A0C32E" w14:textId="77777777" w:rsidR="00690CC1" w:rsidRPr="00B66612" w:rsidRDefault="00690CC1" w:rsidP="00690CC1">
                  <w:pPr>
                    <w:rPr>
                      <w:rFonts w:ascii="Arial" w:hAnsi="Arial" w:cs="Arial"/>
                      <w:b/>
                      <w:sz w:val="20"/>
                      <w:szCs w:val="20"/>
                    </w:rPr>
                  </w:pPr>
                  <w:r w:rsidRPr="00B66612">
                    <w:rPr>
                      <w:rFonts w:ascii="Arial" w:hAnsi="Arial" w:cs="Arial"/>
                      <w:b/>
                      <w:sz w:val="20"/>
                      <w:szCs w:val="20"/>
                    </w:rPr>
                    <w:t>Freq</w:t>
                  </w:r>
                  <w:r w:rsidRPr="00B66612">
                    <w:rPr>
                      <w:rFonts w:ascii="Arial" w:hAnsi="Arial" w:cs="Arial"/>
                      <w:b/>
                      <w:sz w:val="20"/>
                      <w:szCs w:val="20"/>
                    </w:rPr>
                    <w:br/>
                    <w:t>1, 2, 3, 4</w:t>
                  </w:r>
                </w:p>
              </w:tc>
              <w:tc>
                <w:tcPr>
                  <w:tcW w:w="2126" w:type="dxa"/>
                </w:tcPr>
                <w:p w14:paraId="1C6CA8E2" w14:textId="77777777" w:rsidR="00690CC1" w:rsidRPr="00B66612" w:rsidRDefault="00690CC1" w:rsidP="00690CC1">
                  <w:pPr>
                    <w:rPr>
                      <w:rFonts w:ascii="Arial" w:hAnsi="Arial" w:cs="Arial"/>
                      <w:b/>
                      <w:sz w:val="20"/>
                      <w:szCs w:val="20"/>
                    </w:rPr>
                  </w:pPr>
                  <w:r w:rsidRPr="00B66612">
                    <w:rPr>
                      <w:rFonts w:ascii="Arial" w:hAnsi="Arial" w:cs="Arial"/>
                      <w:b/>
                      <w:sz w:val="20"/>
                      <w:szCs w:val="20"/>
                    </w:rPr>
                    <w:t>Behaviour</w:t>
                  </w:r>
                </w:p>
              </w:tc>
              <w:tc>
                <w:tcPr>
                  <w:tcW w:w="1047" w:type="dxa"/>
                </w:tcPr>
                <w:p w14:paraId="0F97B29B" w14:textId="77777777" w:rsidR="00690CC1" w:rsidRPr="00B66612" w:rsidRDefault="00690CC1" w:rsidP="00690CC1">
                  <w:pPr>
                    <w:rPr>
                      <w:rFonts w:ascii="Arial" w:hAnsi="Arial" w:cs="Arial"/>
                      <w:b/>
                      <w:sz w:val="20"/>
                      <w:szCs w:val="20"/>
                    </w:rPr>
                  </w:pPr>
                  <w:r w:rsidRPr="00B66612">
                    <w:rPr>
                      <w:rFonts w:ascii="Arial" w:hAnsi="Arial" w:cs="Arial"/>
                      <w:b/>
                      <w:sz w:val="20"/>
                      <w:szCs w:val="20"/>
                    </w:rPr>
                    <w:t>Freq</w:t>
                  </w:r>
                  <w:r w:rsidRPr="00B66612">
                    <w:rPr>
                      <w:rFonts w:ascii="Arial" w:hAnsi="Arial" w:cs="Arial"/>
                      <w:b/>
                      <w:sz w:val="20"/>
                      <w:szCs w:val="20"/>
                    </w:rPr>
                    <w:br/>
                    <w:t>1, 2, 3, 4</w:t>
                  </w:r>
                </w:p>
              </w:tc>
            </w:tr>
            <w:tr w:rsidR="00B66612" w:rsidRPr="00B66612" w14:paraId="3F9F0AFA" w14:textId="77777777" w:rsidTr="00261BFC">
              <w:trPr>
                <w:trHeight w:val="465"/>
              </w:trPr>
              <w:tc>
                <w:tcPr>
                  <w:tcW w:w="2290" w:type="dxa"/>
                </w:tcPr>
                <w:p w14:paraId="59888D8F"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Disruption</w:t>
                  </w:r>
                </w:p>
              </w:tc>
              <w:sdt>
                <w:sdtPr>
                  <w:rPr>
                    <w:rFonts w:ascii="Arial" w:hAnsi="Arial" w:cs="Arial"/>
                    <w:sz w:val="20"/>
                    <w:szCs w:val="20"/>
                  </w:rPr>
                  <w:alias w:val="Frequency"/>
                  <w:tag w:val="Frequency"/>
                  <w:id w:val="74248756"/>
                  <w:placeholder>
                    <w:docPart w:val="656C9D3FF1A342BC9280E438F34F7E70"/>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6AB7F36" w14:textId="13F4C640"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5C3C39C5"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Absconding / Absenting</w:t>
                  </w:r>
                </w:p>
              </w:tc>
              <w:sdt>
                <w:sdtPr>
                  <w:rPr>
                    <w:rFonts w:ascii="Arial" w:hAnsi="Arial" w:cs="Arial"/>
                    <w:sz w:val="20"/>
                    <w:szCs w:val="20"/>
                  </w:rPr>
                  <w:alias w:val="Frequency"/>
                  <w:tag w:val="Frequency"/>
                  <w:id w:val="492000974"/>
                  <w:placeholder>
                    <w:docPart w:val="1AE6D289C4C147928D6CF69AB512ABD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0D811DC6" w14:textId="31C5635A"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2D5FFB4A"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Discriminatory behaviour</w:t>
                  </w:r>
                </w:p>
              </w:tc>
              <w:sdt>
                <w:sdtPr>
                  <w:rPr>
                    <w:rFonts w:ascii="Arial" w:hAnsi="Arial" w:cs="Arial"/>
                    <w:sz w:val="20"/>
                    <w:szCs w:val="20"/>
                  </w:rPr>
                  <w:alias w:val="Frequency"/>
                  <w:tag w:val="Frequency"/>
                  <w:id w:val="1176080526"/>
                  <w:placeholder>
                    <w:docPart w:val="289F0CAE73A2413C9DAA8CDCD4B9BE7E"/>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56380EDD" w14:textId="7A87626B"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750C4126" w14:textId="77777777" w:rsidTr="00261BFC">
              <w:trPr>
                <w:trHeight w:val="556"/>
              </w:trPr>
              <w:tc>
                <w:tcPr>
                  <w:tcW w:w="2290" w:type="dxa"/>
                </w:tcPr>
                <w:p w14:paraId="5374F8BA"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Vandalism</w:t>
                  </w:r>
                </w:p>
              </w:tc>
              <w:sdt>
                <w:sdtPr>
                  <w:rPr>
                    <w:rFonts w:ascii="Arial" w:hAnsi="Arial" w:cs="Arial"/>
                    <w:sz w:val="20"/>
                    <w:szCs w:val="20"/>
                  </w:rPr>
                  <w:alias w:val="Frequency"/>
                  <w:tag w:val="Frequency"/>
                  <w:id w:val="-2121673672"/>
                  <w:placeholder>
                    <w:docPart w:val="A89D3D6198BB40D5829609C1420D53F0"/>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976E497" w14:textId="012503A9"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712C59B5"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Substance / alcohol misuse</w:t>
                  </w:r>
                </w:p>
              </w:tc>
              <w:sdt>
                <w:sdtPr>
                  <w:rPr>
                    <w:rFonts w:ascii="Arial" w:hAnsi="Arial" w:cs="Arial"/>
                    <w:sz w:val="20"/>
                    <w:szCs w:val="20"/>
                  </w:rPr>
                  <w:alias w:val="Frequency"/>
                  <w:tag w:val="Frequency"/>
                  <w:id w:val="-923639504"/>
                  <w:placeholder>
                    <w:docPart w:val="139C4A909F154CFE861007CC8F724399"/>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D7A6153" w14:textId="643CE807"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6AF48EA2"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Inappropriate Sexual behaviour</w:t>
                  </w:r>
                </w:p>
              </w:tc>
              <w:sdt>
                <w:sdtPr>
                  <w:rPr>
                    <w:rFonts w:ascii="Arial" w:hAnsi="Arial" w:cs="Arial"/>
                    <w:sz w:val="20"/>
                    <w:szCs w:val="20"/>
                  </w:rPr>
                  <w:alias w:val="Frequency"/>
                  <w:tag w:val="Frequency"/>
                  <w:id w:val="1295026706"/>
                  <w:placeholder>
                    <w:docPart w:val="2C0AB7F63E184BCAB73CC7890A822603"/>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310C2C1" w14:textId="02E55EE0"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1215E460" w14:textId="77777777" w:rsidTr="00261BFC">
              <w:trPr>
                <w:trHeight w:val="551"/>
              </w:trPr>
              <w:tc>
                <w:tcPr>
                  <w:tcW w:w="2290" w:type="dxa"/>
                </w:tcPr>
                <w:p w14:paraId="722C433E"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Bullying</w:t>
                  </w:r>
                </w:p>
              </w:tc>
              <w:sdt>
                <w:sdtPr>
                  <w:rPr>
                    <w:rFonts w:ascii="Arial" w:hAnsi="Arial" w:cs="Arial"/>
                    <w:sz w:val="20"/>
                    <w:szCs w:val="20"/>
                  </w:rPr>
                  <w:alias w:val="Frequency"/>
                  <w:tag w:val="Frequency"/>
                  <w:id w:val="1000554339"/>
                  <w:placeholder>
                    <w:docPart w:val="365CF70E88B64106B7692F990B62A836"/>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271C85DB" w14:textId="037E8ECC"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0C47DE6E"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Threats &amp; invective</w:t>
                  </w:r>
                </w:p>
              </w:tc>
              <w:sdt>
                <w:sdtPr>
                  <w:rPr>
                    <w:rFonts w:ascii="Arial" w:hAnsi="Arial" w:cs="Arial"/>
                    <w:sz w:val="20"/>
                    <w:szCs w:val="20"/>
                  </w:rPr>
                  <w:alias w:val="Frequency"/>
                  <w:tag w:val="Frequency"/>
                  <w:id w:val="684946235"/>
                  <w:placeholder>
                    <w:docPart w:val="578FFF7E62CE4266A24561B1F21D3753"/>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3C2CDA75" w14:textId="7C7F1AAF"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1FC592B2"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Medically related behaviour</w:t>
                  </w:r>
                </w:p>
              </w:tc>
              <w:sdt>
                <w:sdtPr>
                  <w:rPr>
                    <w:rFonts w:ascii="Arial" w:hAnsi="Arial" w:cs="Arial"/>
                    <w:sz w:val="20"/>
                    <w:szCs w:val="20"/>
                  </w:rPr>
                  <w:alias w:val="Frequency"/>
                  <w:tag w:val="Frequency"/>
                  <w:id w:val="325561223"/>
                  <w:placeholder>
                    <w:docPart w:val="6CABA3A133F1449A925CE79E316E48C1"/>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7999887C" w14:textId="65BF6D68"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3238F006" w14:textId="77777777" w:rsidTr="00261BFC">
              <w:trPr>
                <w:trHeight w:val="522"/>
              </w:trPr>
              <w:tc>
                <w:tcPr>
                  <w:tcW w:w="2290" w:type="dxa"/>
                </w:tcPr>
                <w:p w14:paraId="6CE6FCEE"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Fighting</w:t>
                  </w:r>
                </w:p>
              </w:tc>
              <w:sdt>
                <w:sdtPr>
                  <w:rPr>
                    <w:rFonts w:ascii="Arial" w:hAnsi="Arial" w:cs="Arial"/>
                    <w:sz w:val="20"/>
                    <w:szCs w:val="20"/>
                  </w:rPr>
                  <w:alias w:val="Frequency"/>
                  <w:tag w:val="Frequency"/>
                  <w:id w:val="-1780173416"/>
                  <w:placeholder>
                    <w:docPart w:val="BC2D0B1AB7AC4BDEB41F2B5008E13B81"/>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7482304B" w14:textId="6F392218"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41839493"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Impulsive dangerous behaviour</w:t>
                  </w:r>
                </w:p>
              </w:tc>
              <w:sdt>
                <w:sdtPr>
                  <w:rPr>
                    <w:rFonts w:ascii="Arial" w:hAnsi="Arial" w:cs="Arial"/>
                    <w:sz w:val="20"/>
                    <w:szCs w:val="20"/>
                  </w:rPr>
                  <w:alias w:val="Frequency"/>
                  <w:tag w:val="Frequency"/>
                  <w:id w:val="-729147340"/>
                  <w:placeholder>
                    <w:docPart w:val="3B01BAA5AAEE44A792F68C01DC3C8DC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FE79175" w14:textId="68AF540A"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21C42F57"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Withdrawal</w:t>
                  </w:r>
                </w:p>
              </w:tc>
              <w:sdt>
                <w:sdtPr>
                  <w:rPr>
                    <w:rFonts w:ascii="Arial" w:hAnsi="Arial" w:cs="Arial"/>
                    <w:sz w:val="20"/>
                    <w:szCs w:val="20"/>
                  </w:rPr>
                  <w:alias w:val="Frequency"/>
                  <w:tag w:val="Frequency"/>
                  <w:id w:val="783625089"/>
                  <w:placeholder>
                    <w:docPart w:val="5CD9ED0F7F8F4ADAB294CEE64B47A01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7E58DD91" w14:textId="203D9971"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508BBDC0" w14:textId="77777777" w:rsidTr="00261BFC">
              <w:trPr>
                <w:trHeight w:val="594"/>
              </w:trPr>
              <w:tc>
                <w:tcPr>
                  <w:tcW w:w="2290" w:type="dxa"/>
                </w:tcPr>
                <w:p w14:paraId="4D5CE2D5"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Violence &amp; physical Aggression</w:t>
                  </w:r>
                </w:p>
              </w:tc>
              <w:sdt>
                <w:sdtPr>
                  <w:rPr>
                    <w:rFonts w:ascii="Arial" w:hAnsi="Arial" w:cs="Arial"/>
                    <w:sz w:val="20"/>
                    <w:szCs w:val="20"/>
                  </w:rPr>
                  <w:alias w:val="Frequency"/>
                  <w:tag w:val="Frequency"/>
                  <w:id w:val="-1779936974"/>
                  <w:placeholder>
                    <w:docPart w:val="457443A7028C439FA64AE1AC7E07DC57"/>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7F76D83F" w14:textId="229D65ED"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0D52E50C"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Verbal abuse</w:t>
                  </w:r>
                </w:p>
              </w:tc>
              <w:sdt>
                <w:sdtPr>
                  <w:rPr>
                    <w:rFonts w:ascii="Arial" w:hAnsi="Arial" w:cs="Arial"/>
                    <w:sz w:val="20"/>
                    <w:szCs w:val="20"/>
                  </w:rPr>
                  <w:alias w:val="Frequency"/>
                  <w:tag w:val="Frequency"/>
                  <w:id w:val="450375722"/>
                  <w:placeholder>
                    <w:docPart w:val="807C0C5B3A1549FE930AE72F362267C2"/>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029B016" w14:textId="0739A26B"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1A5514B6"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Self-harm</w:t>
                  </w:r>
                </w:p>
              </w:tc>
              <w:sdt>
                <w:sdtPr>
                  <w:rPr>
                    <w:rFonts w:ascii="Arial" w:hAnsi="Arial" w:cs="Arial"/>
                    <w:sz w:val="20"/>
                    <w:szCs w:val="20"/>
                  </w:rPr>
                  <w:alias w:val="Frequency"/>
                  <w:tag w:val="Frequency"/>
                  <w:id w:val="1194576034"/>
                  <w:placeholder>
                    <w:docPart w:val="15352F70432541FC8E084D2BBC02BE25"/>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D083FFD" w14:textId="26F19EBD"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31A67A8D" w14:textId="77777777" w:rsidTr="00261BFC">
              <w:trPr>
                <w:trHeight w:val="560"/>
              </w:trPr>
              <w:tc>
                <w:tcPr>
                  <w:tcW w:w="2290" w:type="dxa"/>
                </w:tcPr>
                <w:p w14:paraId="1BFB5DB9"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Inappropriate attitude to staff</w:t>
                  </w:r>
                </w:p>
              </w:tc>
              <w:sdt>
                <w:sdtPr>
                  <w:rPr>
                    <w:rFonts w:ascii="Arial" w:hAnsi="Arial" w:cs="Arial"/>
                    <w:sz w:val="20"/>
                    <w:szCs w:val="20"/>
                  </w:rPr>
                  <w:alias w:val="Frequency"/>
                  <w:tag w:val="Frequency"/>
                  <w:id w:val="16909700"/>
                  <w:placeholder>
                    <w:docPart w:val="850C98B475084FA782CD1382A064E3A2"/>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1547360F" w14:textId="746F74AC"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67F1AB99"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Inappropriate attitude to peers</w:t>
                  </w:r>
                </w:p>
              </w:tc>
              <w:sdt>
                <w:sdtPr>
                  <w:rPr>
                    <w:rFonts w:ascii="Arial" w:hAnsi="Arial" w:cs="Arial"/>
                    <w:sz w:val="20"/>
                    <w:szCs w:val="20"/>
                  </w:rPr>
                  <w:alias w:val="Frequency"/>
                  <w:tag w:val="Frequency"/>
                  <w:id w:val="2058349954"/>
                  <w:placeholder>
                    <w:docPart w:val="A7C3CD0F066E49A89C50EA929D205C0B"/>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3D50F7BB" w14:textId="03A48B81"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663C9108"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Racist abuse</w:t>
                  </w:r>
                </w:p>
              </w:tc>
              <w:sdt>
                <w:sdtPr>
                  <w:rPr>
                    <w:rFonts w:ascii="Arial" w:hAnsi="Arial" w:cs="Arial"/>
                    <w:sz w:val="20"/>
                    <w:szCs w:val="20"/>
                  </w:rPr>
                  <w:alias w:val="Frequency"/>
                  <w:tag w:val="Frequency"/>
                  <w:id w:val="456078949"/>
                  <w:placeholder>
                    <w:docPart w:val="9E1E58829FEF49CF96CB251F7F6046C6"/>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3C94C06A" w14:textId="10305BBE"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r w:rsidR="00B66612" w:rsidRPr="00B66612" w14:paraId="30FFA1A1" w14:textId="77777777" w:rsidTr="00261BFC">
              <w:trPr>
                <w:trHeight w:val="439"/>
              </w:trPr>
              <w:tc>
                <w:tcPr>
                  <w:tcW w:w="2290" w:type="dxa"/>
                </w:tcPr>
                <w:p w14:paraId="5AB8371B" w14:textId="77777777" w:rsidR="00F443EC" w:rsidRPr="00B66612" w:rsidRDefault="00F443EC" w:rsidP="00F443EC">
                  <w:pPr>
                    <w:spacing w:line="160" w:lineRule="atLeast"/>
                    <w:rPr>
                      <w:rFonts w:ascii="Arial" w:hAnsi="Arial" w:cs="Arial"/>
                      <w:sz w:val="20"/>
                      <w:szCs w:val="20"/>
                    </w:rPr>
                  </w:pPr>
                  <w:r w:rsidRPr="00B66612">
                    <w:rPr>
                      <w:rFonts w:ascii="Arial" w:hAnsi="Arial" w:cs="Arial"/>
                      <w:sz w:val="20"/>
                      <w:szCs w:val="20"/>
                    </w:rPr>
                    <w:t>Defiance</w:t>
                  </w:r>
                </w:p>
              </w:tc>
              <w:sdt>
                <w:sdtPr>
                  <w:rPr>
                    <w:rFonts w:ascii="Arial" w:hAnsi="Arial" w:cs="Arial"/>
                    <w:sz w:val="20"/>
                    <w:szCs w:val="20"/>
                  </w:rPr>
                  <w:alias w:val="Frequency"/>
                  <w:tag w:val="Frequency"/>
                  <w:id w:val="-1297600906"/>
                  <w:placeholder>
                    <w:docPart w:val="3649F4E9D04B48C1A314E65E63300FC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826F660" w14:textId="5400D93E"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410" w:type="dxa"/>
                </w:tcPr>
                <w:p w14:paraId="39C6AC79" w14:textId="77777777" w:rsidR="00F443EC" w:rsidRPr="00B66612" w:rsidRDefault="00F443EC" w:rsidP="00F443EC">
                  <w:pPr>
                    <w:spacing w:line="160" w:lineRule="atLeast"/>
                    <w:rPr>
                      <w:rFonts w:ascii="Arial" w:hAnsi="Arial" w:cs="Arial"/>
                      <w:sz w:val="20"/>
                      <w:szCs w:val="20"/>
                    </w:rPr>
                  </w:pPr>
                </w:p>
              </w:tc>
              <w:sdt>
                <w:sdtPr>
                  <w:rPr>
                    <w:rFonts w:ascii="Arial" w:hAnsi="Arial" w:cs="Arial"/>
                    <w:sz w:val="20"/>
                    <w:szCs w:val="20"/>
                  </w:rPr>
                  <w:alias w:val="Frequency"/>
                  <w:tag w:val="Frequency"/>
                  <w:id w:val="495851640"/>
                  <w:placeholder>
                    <w:docPart w:val="B4D28A7EC10447D2837368DF634B19A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15D37181" w14:textId="76B12A22"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c>
                <w:tcPr>
                  <w:tcW w:w="2126" w:type="dxa"/>
                </w:tcPr>
                <w:p w14:paraId="6BB629A4" w14:textId="77777777" w:rsidR="00F443EC" w:rsidRPr="00B66612" w:rsidRDefault="00F443EC" w:rsidP="00F443EC">
                  <w:pPr>
                    <w:spacing w:line="160" w:lineRule="atLeast"/>
                    <w:rPr>
                      <w:rFonts w:ascii="Arial" w:hAnsi="Arial" w:cs="Arial"/>
                      <w:b/>
                      <w:sz w:val="20"/>
                      <w:szCs w:val="20"/>
                    </w:rPr>
                  </w:pPr>
                  <w:r w:rsidRPr="00B66612">
                    <w:rPr>
                      <w:rFonts w:ascii="Arial" w:hAnsi="Arial" w:cs="Arial"/>
                      <w:b/>
                      <w:sz w:val="20"/>
                      <w:szCs w:val="20"/>
                    </w:rPr>
                    <w:t xml:space="preserve">Other </w:t>
                  </w:r>
                  <w:r w:rsidRPr="00B66612">
                    <w:rPr>
                      <w:rFonts w:ascii="Arial" w:hAnsi="Arial" w:cs="Arial"/>
                      <w:sz w:val="20"/>
                      <w:szCs w:val="20"/>
                    </w:rPr>
                    <w:t>(please specify below)</w:t>
                  </w:r>
                </w:p>
              </w:tc>
              <w:sdt>
                <w:sdtPr>
                  <w:rPr>
                    <w:rFonts w:ascii="Arial" w:hAnsi="Arial" w:cs="Arial"/>
                    <w:sz w:val="20"/>
                    <w:szCs w:val="20"/>
                  </w:rPr>
                  <w:alias w:val="Frequency"/>
                  <w:tag w:val="Frequency"/>
                  <w:id w:val="1361166856"/>
                  <w:placeholder>
                    <w:docPart w:val="5D9686210C3843B8B086DCCAB37E57D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668793B" w14:textId="0F261DBA" w:rsidR="00F443EC" w:rsidRPr="00B66612" w:rsidRDefault="00F443EC" w:rsidP="00F443EC">
                      <w:pPr>
                        <w:spacing w:line="160" w:lineRule="atLeast"/>
                        <w:rPr>
                          <w:rFonts w:ascii="Arial" w:hAnsi="Arial" w:cs="Arial"/>
                          <w:sz w:val="20"/>
                          <w:szCs w:val="20"/>
                        </w:rPr>
                      </w:pPr>
                      <w:r w:rsidRPr="00B66612">
                        <w:rPr>
                          <w:rStyle w:val="PlaceholderText"/>
                          <w:color w:val="auto"/>
                        </w:rPr>
                        <w:t>Choose an item.</w:t>
                      </w:r>
                    </w:p>
                  </w:tc>
                </w:sdtContent>
              </w:sdt>
            </w:tr>
          </w:tbl>
          <w:p w14:paraId="59E8651E" w14:textId="2446DA48" w:rsidR="00690CC1" w:rsidRPr="00B66612" w:rsidDel="003502F2" w:rsidRDefault="00690CC1" w:rsidP="00690CC1">
            <w:pPr>
              <w:rPr>
                <w:rFonts w:ascii="Arial" w:hAnsi="Arial" w:cs="Arial"/>
                <w:b/>
              </w:rPr>
            </w:pPr>
            <w:r w:rsidRPr="00B66612">
              <w:rPr>
                <w:rFonts w:ascii="Arial" w:hAnsi="Arial" w:cs="Arial"/>
                <w:b/>
              </w:rPr>
              <w:t xml:space="preserve">Other </w:t>
            </w:r>
            <w:r w:rsidRPr="00B66612">
              <w:rPr>
                <w:rFonts w:ascii="Arial" w:hAnsi="Arial" w:cs="Arial"/>
              </w:rPr>
              <w:t>(please include any other additional behaviours displayed)</w:t>
            </w:r>
            <w:r w:rsidR="00F443EC" w:rsidRPr="00B66612">
              <w:rPr>
                <w:rFonts w:ascii="Arial" w:hAnsi="Arial" w:cs="Arial"/>
              </w:rPr>
              <w:br/>
            </w:r>
            <w:r w:rsidRPr="00B66612">
              <w:rPr>
                <w:rFonts w:ascii="Arial" w:hAnsi="Arial" w:cs="Arial"/>
                <w:b/>
              </w:rPr>
              <w:br/>
            </w:r>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0C48BE66" w14:textId="77777777" w:rsidR="00067133" w:rsidRPr="00B66612" w:rsidRDefault="00067133" w:rsidP="00563DFB">
      <w:pPr>
        <w:rPr>
          <w:rFonts w:ascii="Arial" w:hAnsi="Arial" w:cs="Arial"/>
          <w:b/>
        </w:rPr>
      </w:pPr>
    </w:p>
    <w:p w14:paraId="1CAE3001" w14:textId="55DF9D14" w:rsidR="00101D13" w:rsidRPr="00B66612" w:rsidRDefault="00101D13" w:rsidP="00563DFB">
      <w:pPr>
        <w:rPr>
          <w:rFonts w:ascii="Arial" w:hAnsi="Arial" w:cs="Arial"/>
          <w:b/>
        </w:rPr>
      </w:pPr>
    </w:p>
    <w:p w14:paraId="5DBD0EF8" w14:textId="77777777" w:rsidR="00067133" w:rsidRPr="00B66612" w:rsidRDefault="00067133">
      <w:pPr>
        <w:rPr>
          <w:rFonts w:ascii="Arial" w:hAnsi="Arial" w:cs="Arial"/>
          <w:b/>
        </w:rPr>
      </w:pPr>
      <w:r w:rsidRPr="00B66612">
        <w:rPr>
          <w:rFonts w:ascii="Arial" w:hAnsi="Arial" w:cs="Arial"/>
          <w:b/>
        </w:rPr>
        <w:br w:type="page"/>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92"/>
        <w:gridCol w:w="5176"/>
        <w:gridCol w:w="16"/>
      </w:tblGrid>
      <w:tr w:rsidR="00B66612" w:rsidRPr="00B66612" w14:paraId="073A9B82" w14:textId="77777777" w:rsidTr="006E0B9C">
        <w:tc>
          <w:tcPr>
            <w:tcW w:w="10432" w:type="dxa"/>
            <w:gridSpan w:val="4"/>
            <w:shd w:val="clear" w:color="auto" w:fill="D9D9D9"/>
          </w:tcPr>
          <w:p w14:paraId="38F4179C" w14:textId="37EBCAED" w:rsidR="00A74DC2" w:rsidRPr="00B66612" w:rsidRDefault="00482B66" w:rsidP="00563DFB">
            <w:pPr>
              <w:rPr>
                <w:rFonts w:ascii="Arial" w:hAnsi="Arial" w:cs="Arial"/>
                <w:i/>
              </w:rPr>
            </w:pPr>
            <w:r w:rsidRPr="00B66612">
              <w:rPr>
                <w:rFonts w:ascii="Arial" w:hAnsi="Arial" w:cs="Arial"/>
                <w:b/>
              </w:rPr>
              <w:lastRenderedPageBreak/>
              <w:t xml:space="preserve">SEMH </w:t>
            </w:r>
            <w:r w:rsidR="005C566A" w:rsidRPr="00B66612">
              <w:rPr>
                <w:rFonts w:ascii="Arial" w:hAnsi="Arial" w:cs="Arial"/>
                <w:b/>
              </w:rPr>
              <w:t>Strategies Implemented by School:</w:t>
            </w:r>
            <w:r w:rsidR="005C566A" w:rsidRPr="00B66612">
              <w:rPr>
                <w:rFonts w:ascii="Arial" w:hAnsi="Arial" w:cs="Arial"/>
                <w:b/>
              </w:rPr>
              <w:br/>
            </w:r>
            <w:r w:rsidR="00261BFC" w:rsidRPr="00B66612">
              <w:rPr>
                <w:rFonts w:ascii="Arial" w:hAnsi="Arial" w:cs="Arial"/>
                <w:i/>
              </w:rPr>
              <w:t xml:space="preserve">(provide an overview of </w:t>
            </w:r>
            <w:r w:rsidR="005C566A" w:rsidRPr="00B66612">
              <w:rPr>
                <w:rFonts w:ascii="Arial" w:hAnsi="Arial" w:cs="Arial"/>
                <w:i/>
              </w:rPr>
              <w:t>the strategies used to promote positive be</w:t>
            </w:r>
            <w:r w:rsidR="0002522A" w:rsidRPr="00B66612">
              <w:rPr>
                <w:rFonts w:ascii="Arial" w:hAnsi="Arial" w:cs="Arial"/>
                <w:i/>
              </w:rPr>
              <w:t>ha</w:t>
            </w:r>
            <w:r w:rsidR="005C566A" w:rsidRPr="00B66612">
              <w:rPr>
                <w:rFonts w:ascii="Arial" w:hAnsi="Arial" w:cs="Arial"/>
                <w:i/>
              </w:rPr>
              <w:t>viours and the impact of such strategies – This can be taken from a pupil’s SEN/Behaviour/Pastoral support plan</w:t>
            </w:r>
            <w:r w:rsidR="0002522A" w:rsidRPr="00B66612">
              <w:rPr>
                <w:rFonts w:ascii="Arial" w:hAnsi="Arial" w:cs="Arial"/>
                <w:i/>
              </w:rPr>
              <w:t xml:space="preserve"> and must include how external advice has been used to support the pupil’s needs</w:t>
            </w:r>
            <w:r w:rsidR="005C566A" w:rsidRPr="00B66612">
              <w:rPr>
                <w:rFonts w:ascii="Arial" w:hAnsi="Arial" w:cs="Arial"/>
                <w:i/>
              </w:rPr>
              <w:t>).</w:t>
            </w:r>
            <w:r w:rsidR="00C9305C" w:rsidRPr="00B66612">
              <w:rPr>
                <w:rFonts w:ascii="Arial" w:hAnsi="Arial" w:cs="Arial"/>
                <w:i/>
              </w:rPr>
              <w:t xml:space="preserve"> </w:t>
            </w:r>
            <w:r w:rsidR="00A74DC2" w:rsidRPr="00B66612">
              <w:rPr>
                <w:rFonts w:ascii="Arial" w:hAnsi="Arial" w:cs="Arial"/>
                <w:i/>
              </w:rPr>
              <w:t>This should include those who are not attending d</w:t>
            </w:r>
            <w:r w:rsidR="00EF7267" w:rsidRPr="00B66612">
              <w:rPr>
                <w:rFonts w:ascii="Arial" w:hAnsi="Arial" w:cs="Arial"/>
                <w:i/>
              </w:rPr>
              <w:t>u</w:t>
            </w:r>
            <w:r w:rsidR="00A74DC2" w:rsidRPr="00B66612">
              <w:rPr>
                <w:rFonts w:ascii="Arial" w:hAnsi="Arial" w:cs="Arial"/>
                <w:i/>
              </w:rPr>
              <w:t>e to anxiety</w:t>
            </w:r>
            <w:r w:rsidR="00EF7267" w:rsidRPr="00B66612">
              <w:rPr>
                <w:rFonts w:ascii="Arial" w:hAnsi="Arial" w:cs="Arial"/>
                <w:i/>
              </w:rPr>
              <w:t xml:space="preserve"> (SEMH SEND Ranges)</w:t>
            </w:r>
            <w:r w:rsidR="00E2772F" w:rsidRPr="00B66612">
              <w:rPr>
                <w:rFonts w:ascii="Arial" w:hAnsi="Arial" w:cs="Arial"/>
                <w:i/>
              </w:rPr>
              <w:t>.</w:t>
            </w:r>
          </w:p>
        </w:tc>
      </w:tr>
      <w:tr w:rsidR="00B66612" w:rsidRPr="00B66612" w14:paraId="65764109" w14:textId="77777777" w:rsidTr="00E737BA">
        <w:trPr>
          <w:gridAfter w:val="1"/>
          <w:wAfter w:w="16" w:type="dxa"/>
        </w:trPr>
        <w:tc>
          <w:tcPr>
            <w:tcW w:w="4248" w:type="dxa"/>
            <w:tcBorders>
              <w:bottom w:val="single" w:sz="4" w:space="0" w:color="auto"/>
            </w:tcBorders>
            <w:shd w:val="clear" w:color="auto" w:fill="D9D9D9"/>
          </w:tcPr>
          <w:p w14:paraId="6E6C89EA" w14:textId="77777777" w:rsidR="004869F1" w:rsidRPr="00B66612" w:rsidRDefault="004869F1" w:rsidP="00563DFB">
            <w:pPr>
              <w:rPr>
                <w:rFonts w:ascii="Arial" w:hAnsi="Arial" w:cs="Arial"/>
                <w:b/>
              </w:rPr>
            </w:pPr>
            <w:r w:rsidRPr="00B66612">
              <w:rPr>
                <w:rFonts w:ascii="Arial" w:hAnsi="Arial" w:cs="Arial"/>
                <w:b/>
              </w:rPr>
              <w:t>Strategy</w:t>
            </w:r>
          </w:p>
        </w:tc>
        <w:tc>
          <w:tcPr>
            <w:tcW w:w="992" w:type="dxa"/>
            <w:tcBorders>
              <w:bottom w:val="single" w:sz="4" w:space="0" w:color="auto"/>
            </w:tcBorders>
            <w:shd w:val="clear" w:color="auto" w:fill="D9D9D9"/>
          </w:tcPr>
          <w:p w14:paraId="54F3BEFB" w14:textId="77777777" w:rsidR="004869F1" w:rsidRPr="00B66612" w:rsidRDefault="004869F1" w:rsidP="00563DFB">
            <w:pPr>
              <w:rPr>
                <w:rFonts w:ascii="Arial" w:hAnsi="Arial" w:cs="Arial"/>
                <w:b/>
              </w:rPr>
            </w:pPr>
            <w:r w:rsidRPr="00B66612">
              <w:rPr>
                <w:rFonts w:ascii="Arial" w:hAnsi="Arial" w:cs="Arial"/>
                <w:b/>
              </w:rPr>
              <w:t>Range</w:t>
            </w:r>
          </w:p>
        </w:tc>
        <w:tc>
          <w:tcPr>
            <w:tcW w:w="5176" w:type="dxa"/>
            <w:shd w:val="clear" w:color="auto" w:fill="D9D9D9"/>
          </w:tcPr>
          <w:p w14:paraId="25F28F75" w14:textId="612FB57E" w:rsidR="004869F1" w:rsidRPr="00B66612" w:rsidRDefault="004869F1" w:rsidP="00563DFB">
            <w:pPr>
              <w:rPr>
                <w:rFonts w:ascii="Arial" w:hAnsi="Arial" w:cs="Arial"/>
                <w:b/>
              </w:rPr>
            </w:pPr>
            <w:r w:rsidRPr="00B66612">
              <w:rPr>
                <w:rFonts w:ascii="Arial" w:hAnsi="Arial" w:cs="Arial"/>
                <w:b/>
              </w:rPr>
              <w:t xml:space="preserve">Impact </w:t>
            </w:r>
            <w:r w:rsidRPr="00B66612">
              <w:rPr>
                <w:rFonts w:ascii="Arial" w:hAnsi="Arial" w:cs="Arial"/>
              </w:rPr>
              <w:t>(detail both positive and negative impacts)</w:t>
            </w:r>
          </w:p>
        </w:tc>
      </w:tr>
      <w:tr w:rsidR="00B66612" w:rsidRPr="00B66612" w14:paraId="2502668C" w14:textId="77777777" w:rsidTr="00E737BA">
        <w:trPr>
          <w:gridAfter w:val="1"/>
          <w:wAfter w:w="16" w:type="dxa"/>
        </w:trPr>
        <w:tc>
          <w:tcPr>
            <w:tcW w:w="4248" w:type="dxa"/>
            <w:shd w:val="clear" w:color="auto" w:fill="auto"/>
          </w:tcPr>
          <w:p w14:paraId="04A9E5B1"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04DD6E9A"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3DE8BF5F" w14:textId="77777777" w:rsidR="004869F1" w:rsidRPr="00B66612" w:rsidRDefault="004869F1" w:rsidP="004869F1">
            <w:pPr>
              <w:rPr>
                <w:rFonts w:ascii="Arial" w:hAnsi="Arial" w:cs="Arial"/>
                <w:b/>
              </w:rPr>
            </w:pPr>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1EB96D8F" w14:textId="77777777" w:rsidTr="00E737BA">
        <w:trPr>
          <w:gridAfter w:val="1"/>
          <w:wAfter w:w="16" w:type="dxa"/>
        </w:trPr>
        <w:tc>
          <w:tcPr>
            <w:tcW w:w="4248" w:type="dxa"/>
            <w:shd w:val="clear" w:color="auto" w:fill="auto"/>
          </w:tcPr>
          <w:p w14:paraId="6824C3D3"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657973FB"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7F634776"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7E31B6C4" w14:textId="77777777" w:rsidTr="00E737BA">
        <w:trPr>
          <w:gridAfter w:val="1"/>
          <w:wAfter w:w="16" w:type="dxa"/>
        </w:trPr>
        <w:tc>
          <w:tcPr>
            <w:tcW w:w="4248" w:type="dxa"/>
            <w:shd w:val="clear" w:color="auto" w:fill="auto"/>
          </w:tcPr>
          <w:p w14:paraId="4AACCBCF"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62139B44"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25385C17"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679E3B65" w14:textId="77777777" w:rsidTr="00E737BA">
        <w:trPr>
          <w:gridAfter w:val="1"/>
          <w:wAfter w:w="16" w:type="dxa"/>
        </w:trPr>
        <w:tc>
          <w:tcPr>
            <w:tcW w:w="4248" w:type="dxa"/>
            <w:shd w:val="clear" w:color="auto" w:fill="auto"/>
          </w:tcPr>
          <w:p w14:paraId="543D8A4B"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57EF3A48"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0F9BD099"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024B7DDF" w14:textId="77777777" w:rsidTr="00E737BA">
        <w:trPr>
          <w:gridAfter w:val="1"/>
          <w:wAfter w:w="16" w:type="dxa"/>
        </w:trPr>
        <w:tc>
          <w:tcPr>
            <w:tcW w:w="4248" w:type="dxa"/>
            <w:shd w:val="clear" w:color="auto" w:fill="auto"/>
          </w:tcPr>
          <w:p w14:paraId="3C598C46"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52673990"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5D1824E0"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16A99F42" w14:textId="77777777" w:rsidTr="00E737BA">
        <w:trPr>
          <w:gridAfter w:val="1"/>
          <w:wAfter w:w="16" w:type="dxa"/>
        </w:trPr>
        <w:tc>
          <w:tcPr>
            <w:tcW w:w="4248" w:type="dxa"/>
            <w:shd w:val="clear" w:color="auto" w:fill="auto"/>
          </w:tcPr>
          <w:p w14:paraId="252874FB"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992" w:type="dxa"/>
            <w:shd w:val="clear" w:color="auto" w:fill="auto"/>
          </w:tcPr>
          <w:p w14:paraId="1C1C9808"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c>
          <w:tcPr>
            <w:tcW w:w="5176" w:type="dxa"/>
            <w:shd w:val="clear" w:color="auto" w:fill="auto"/>
          </w:tcPr>
          <w:p w14:paraId="10012308" w14:textId="77777777" w:rsidR="004869F1" w:rsidRPr="00B66612" w:rsidRDefault="004869F1" w:rsidP="004869F1">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r w:rsidR="00B66612" w:rsidRPr="00B66612" w14:paraId="7530D015" w14:textId="77777777" w:rsidTr="006E0B9C">
        <w:tc>
          <w:tcPr>
            <w:tcW w:w="10432" w:type="dxa"/>
            <w:gridSpan w:val="4"/>
            <w:tcBorders>
              <w:top w:val="single" w:sz="4" w:space="0" w:color="auto"/>
              <w:left w:val="single" w:sz="4" w:space="0" w:color="auto"/>
              <w:bottom w:val="single" w:sz="4" w:space="0" w:color="auto"/>
              <w:right w:val="single" w:sz="4" w:space="0" w:color="auto"/>
            </w:tcBorders>
            <w:shd w:val="clear" w:color="auto" w:fill="D9D9D9"/>
          </w:tcPr>
          <w:p w14:paraId="044F670B" w14:textId="77777777" w:rsidR="006C08CB" w:rsidRPr="00B66612" w:rsidRDefault="006C08CB" w:rsidP="004E2689">
            <w:pPr>
              <w:jc w:val="center"/>
              <w:rPr>
                <w:rFonts w:ascii="Arial" w:hAnsi="Arial" w:cs="Arial"/>
                <w:b/>
              </w:rPr>
            </w:pPr>
            <w:r w:rsidRPr="00B66612">
              <w:rPr>
                <w:rFonts w:ascii="Arial" w:hAnsi="Arial" w:cs="Arial"/>
                <w:b/>
              </w:rPr>
              <w:t>Risk Assessment</w:t>
            </w:r>
          </w:p>
        </w:tc>
      </w:tr>
      <w:tr w:rsidR="006C08CB" w:rsidRPr="00B66612" w14:paraId="12154202" w14:textId="77777777" w:rsidTr="006E0B9C">
        <w:tc>
          <w:tcPr>
            <w:tcW w:w="10432" w:type="dxa"/>
            <w:gridSpan w:val="4"/>
            <w:tcBorders>
              <w:top w:val="single" w:sz="4" w:space="0" w:color="auto"/>
              <w:left w:val="single" w:sz="4" w:space="0" w:color="auto"/>
              <w:bottom w:val="single" w:sz="4" w:space="0" w:color="auto"/>
              <w:right w:val="single" w:sz="4" w:space="0" w:color="auto"/>
            </w:tcBorders>
          </w:tcPr>
          <w:p w14:paraId="5C3F92F3" w14:textId="04132E50" w:rsidR="006C08CB" w:rsidRPr="00B66612" w:rsidRDefault="006A0659" w:rsidP="004E2689">
            <w:pPr>
              <w:rPr>
                <w:rFonts w:ascii="Arial" w:hAnsi="Arial" w:cs="Arial"/>
                <w:b/>
              </w:rPr>
            </w:pPr>
            <w:r w:rsidRPr="00B66612">
              <w:rPr>
                <w:rFonts w:ascii="Arial" w:hAnsi="Arial" w:cs="Arial"/>
                <w:b/>
              </w:rPr>
              <w:t xml:space="preserve">Is the pupil a potential risk to adults, peers, </w:t>
            </w:r>
            <w:proofErr w:type="gramStart"/>
            <w:r w:rsidRPr="00B66612">
              <w:rPr>
                <w:rFonts w:ascii="Arial" w:hAnsi="Arial" w:cs="Arial"/>
                <w:b/>
              </w:rPr>
              <w:t>property</w:t>
            </w:r>
            <w:proofErr w:type="gramEnd"/>
            <w:r w:rsidRPr="00B66612">
              <w:rPr>
                <w:rFonts w:ascii="Arial" w:hAnsi="Arial" w:cs="Arial"/>
                <w:b/>
              </w:rPr>
              <w:t xml:space="preserve"> or other risk?</w:t>
            </w:r>
            <w:r w:rsidRPr="00B66612">
              <w:rPr>
                <w:rFonts w:ascii="Arial" w:hAnsi="Arial" w:cs="Arial"/>
                <w:b/>
              </w:rPr>
              <w:tab/>
            </w:r>
            <w:r w:rsidRPr="00B66612">
              <w:rPr>
                <w:rFonts w:ascii="Arial" w:hAnsi="Arial" w:cs="Arial"/>
              </w:rPr>
              <w:t xml:space="preserve">Yes </w:t>
            </w:r>
            <w:sdt>
              <w:sdtPr>
                <w:rPr>
                  <w:rFonts w:ascii="Arial" w:hAnsi="Arial" w:cs="Arial"/>
                  <w:b/>
                </w:rPr>
                <w:id w:val="1248456271"/>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Pr="00B66612">
              <w:rPr>
                <w:rFonts w:ascii="Arial" w:hAnsi="Arial" w:cs="Arial"/>
              </w:rPr>
              <w:tab/>
            </w:r>
            <w:r w:rsidRPr="00B66612">
              <w:rPr>
                <w:rFonts w:ascii="Arial" w:hAnsi="Arial" w:cs="Arial"/>
              </w:rPr>
              <w:tab/>
              <w:t>No</w:t>
            </w:r>
            <w:r w:rsidR="00D82691" w:rsidRPr="00B66612">
              <w:rPr>
                <w:rFonts w:ascii="Arial" w:hAnsi="Arial" w:cs="Arial"/>
              </w:rPr>
              <w:t xml:space="preserve"> </w:t>
            </w:r>
            <w:sdt>
              <w:sdtPr>
                <w:rPr>
                  <w:rFonts w:ascii="Arial" w:hAnsi="Arial" w:cs="Arial"/>
                  <w:b/>
                </w:rPr>
                <w:id w:val="-1246185607"/>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008A2F0D" w:rsidRPr="00B66612">
              <w:rPr>
                <w:rFonts w:ascii="Arial" w:hAnsi="Arial" w:cs="Arial"/>
              </w:rPr>
              <w:tab/>
            </w:r>
            <w:r w:rsidRPr="00B66612">
              <w:rPr>
                <w:rFonts w:ascii="Arial" w:hAnsi="Arial" w:cs="Arial"/>
              </w:rPr>
              <w:br/>
            </w:r>
            <w:r w:rsidRPr="00B66612">
              <w:rPr>
                <w:rFonts w:ascii="Arial" w:hAnsi="Arial" w:cs="Arial"/>
                <w:b/>
              </w:rPr>
              <w:br/>
              <w:t xml:space="preserve">If yes, </w:t>
            </w:r>
            <w:r w:rsidR="00CC7283" w:rsidRPr="00B66612">
              <w:rPr>
                <w:rFonts w:ascii="Arial" w:hAnsi="Arial" w:cs="Arial"/>
                <w:b/>
              </w:rPr>
              <w:t xml:space="preserve">it is mandatory that a </w:t>
            </w:r>
            <w:r w:rsidRPr="00B66612">
              <w:rPr>
                <w:rFonts w:ascii="Arial" w:hAnsi="Arial" w:cs="Arial"/>
                <w:b/>
              </w:rPr>
              <w:t>most recent risk assessment</w:t>
            </w:r>
            <w:r w:rsidR="00CC7283" w:rsidRPr="00B66612">
              <w:rPr>
                <w:rFonts w:ascii="Arial" w:hAnsi="Arial" w:cs="Arial"/>
                <w:b/>
              </w:rPr>
              <w:t xml:space="preserve"> is </w:t>
            </w:r>
            <w:r w:rsidR="000E219A" w:rsidRPr="00B66612">
              <w:rPr>
                <w:rFonts w:ascii="Arial" w:hAnsi="Arial" w:cs="Arial"/>
                <w:b/>
              </w:rPr>
              <w:t>attached to the application.</w:t>
            </w:r>
          </w:p>
          <w:p w14:paraId="6CABB395" w14:textId="72CD2F1C" w:rsidR="00426ABA" w:rsidRPr="00B66612" w:rsidRDefault="00426ABA" w:rsidP="004E2689">
            <w:pPr>
              <w:rPr>
                <w:rFonts w:ascii="Arial" w:hAnsi="Arial" w:cs="Arial"/>
                <w:b/>
              </w:rPr>
            </w:pPr>
            <w:r w:rsidRPr="00B66612">
              <w:rPr>
                <w:rFonts w:ascii="Arial" w:hAnsi="Arial" w:cs="Arial"/>
                <w:b/>
              </w:rPr>
              <w:t>For Home Tuition please provide any information about risks associated with the home env</w:t>
            </w:r>
            <w:r w:rsidR="00591873" w:rsidRPr="00B66612">
              <w:rPr>
                <w:rFonts w:ascii="Arial" w:hAnsi="Arial" w:cs="Arial"/>
                <w:b/>
              </w:rPr>
              <w:t>ironment</w:t>
            </w:r>
          </w:p>
        </w:tc>
      </w:tr>
    </w:tbl>
    <w:p w14:paraId="54920956" w14:textId="77777777" w:rsidR="006C08CB" w:rsidRPr="00B66612" w:rsidRDefault="006C08CB" w:rsidP="005C566A">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112C9F" w:rsidRPr="00B66612" w14:paraId="3685F19E" w14:textId="77777777" w:rsidTr="004E2689">
        <w:tc>
          <w:tcPr>
            <w:tcW w:w="10527" w:type="dxa"/>
            <w:tcBorders>
              <w:top w:val="single" w:sz="4" w:space="0" w:color="auto"/>
              <w:left w:val="single" w:sz="4" w:space="0" w:color="auto"/>
              <w:bottom w:val="single" w:sz="4" w:space="0" w:color="auto"/>
              <w:right w:val="single" w:sz="4" w:space="0" w:color="auto"/>
            </w:tcBorders>
            <w:shd w:val="clear" w:color="auto" w:fill="D9D9D9"/>
          </w:tcPr>
          <w:p w14:paraId="017D1471" w14:textId="42CAA534" w:rsidR="00E67467" w:rsidRPr="00B66612" w:rsidRDefault="00D82691" w:rsidP="004E2689">
            <w:pPr>
              <w:jc w:val="center"/>
              <w:rPr>
                <w:rFonts w:ascii="Arial" w:hAnsi="Arial" w:cs="Arial"/>
                <w:b/>
              </w:rPr>
            </w:pPr>
            <w:r w:rsidRPr="00B66612">
              <w:rPr>
                <w:rFonts w:ascii="Arial" w:hAnsi="Arial" w:cs="Arial"/>
                <w:b/>
              </w:rPr>
              <w:t>Suspensions</w:t>
            </w:r>
          </w:p>
        </w:tc>
      </w:tr>
      <w:tr w:rsidR="00E67467" w:rsidRPr="00B66612" w14:paraId="41FF5E76" w14:textId="77777777" w:rsidTr="004E2689">
        <w:tc>
          <w:tcPr>
            <w:tcW w:w="10527" w:type="dxa"/>
            <w:tcBorders>
              <w:top w:val="single" w:sz="4" w:space="0" w:color="auto"/>
              <w:left w:val="single" w:sz="4" w:space="0" w:color="auto"/>
              <w:bottom w:val="single" w:sz="4" w:space="0" w:color="auto"/>
              <w:right w:val="single" w:sz="4" w:space="0" w:color="auto"/>
            </w:tcBorders>
          </w:tcPr>
          <w:p w14:paraId="4B930793" w14:textId="7E528467" w:rsidR="00E67467" w:rsidRPr="00B66612" w:rsidRDefault="00E67467" w:rsidP="00E67467">
            <w:pPr>
              <w:spacing w:after="120" w:line="240" w:lineRule="auto"/>
              <w:rPr>
                <w:rFonts w:ascii="Arial" w:hAnsi="Arial" w:cs="Arial"/>
              </w:rPr>
            </w:pPr>
            <w:r w:rsidRPr="00B66612">
              <w:rPr>
                <w:rFonts w:ascii="Arial" w:hAnsi="Arial" w:cs="Arial"/>
                <w:b/>
              </w:rPr>
              <w:t xml:space="preserve">Please provide a summary of the number of </w:t>
            </w:r>
            <w:r w:rsidR="00D82691" w:rsidRPr="00B66612">
              <w:rPr>
                <w:rFonts w:ascii="Arial" w:hAnsi="Arial" w:cs="Arial"/>
                <w:b/>
              </w:rPr>
              <w:t>suspensions</w:t>
            </w:r>
            <w:r w:rsidRPr="00B66612">
              <w:rPr>
                <w:rFonts w:ascii="Arial" w:hAnsi="Arial" w:cs="Arial"/>
                <w:b/>
              </w:rPr>
              <w:t xml:space="preserve"> the pupil has received including the reason each academic year </w:t>
            </w:r>
            <w:r w:rsidRPr="00B66612">
              <w:rPr>
                <w:rFonts w:ascii="Arial" w:hAnsi="Arial" w:cs="Arial"/>
              </w:rPr>
              <w:t xml:space="preserve">(a </w:t>
            </w:r>
            <w:r w:rsidR="00D82691" w:rsidRPr="00B66612">
              <w:rPr>
                <w:rFonts w:ascii="Arial" w:hAnsi="Arial" w:cs="Arial"/>
              </w:rPr>
              <w:t xml:space="preserve">suspension </w:t>
            </w:r>
            <w:r w:rsidRPr="00B66612">
              <w:rPr>
                <w:rFonts w:ascii="Arial" w:hAnsi="Arial" w:cs="Arial"/>
              </w:rPr>
              <w:t>report providing further details should be included as supporting documentation).</w:t>
            </w:r>
          </w:p>
          <w:p w14:paraId="62967B26" w14:textId="77777777" w:rsidR="00E67467" w:rsidRPr="00B66612" w:rsidRDefault="00E67467" w:rsidP="004E2689">
            <w:pPr>
              <w:rPr>
                <w:rFonts w:ascii="Arial" w:hAnsi="Arial" w:cs="Arial"/>
              </w:rPr>
            </w:pPr>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7CD79FCB" w14:textId="77777777" w:rsidR="00E67467" w:rsidRPr="00B66612" w:rsidRDefault="00E67467" w:rsidP="005C566A">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112C9F" w:rsidRPr="00B66612" w14:paraId="407709D2" w14:textId="77777777" w:rsidTr="00690CC1">
        <w:tc>
          <w:tcPr>
            <w:tcW w:w="10527" w:type="dxa"/>
            <w:tcBorders>
              <w:bottom w:val="single" w:sz="4" w:space="0" w:color="auto"/>
            </w:tcBorders>
            <w:shd w:val="clear" w:color="auto" w:fill="D9D9D9"/>
          </w:tcPr>
          <w:p w14:paraId="771A2129" w14:textId="77777777" w:rsidR="003E20B1" w:rsidRPr="00B66612" w:rsidRDefault="003E20B1" w:rsidP="006E0B9C">
            <w:pPr>
              <w:jc w:val="center"/>
              <w:rPr>
                <w:rFonts w:ascii="Arial" w:hAnsi="Arial" w:cs="Arial"/>
                <w:b/>
              </w:rPr>
            </w:pPr>
            <w:r w:rsidRPr="00B66612">
              <w:rPr>
                <w:rFonts w:ascii="Arial" w:hAnsi="Arial" w:cs="Arial"/>
                <w:b/>
              </w:rPr>
              <w:t>Additional Support - Special education needs and disability / Pastoral / Behaviour</w:t>
            </w:r>
          </w:p>
        </w:tc>
      </w:tr>
      <w:tr w:rsidR="00112C9F" w:rsidRPr="00B66612" w14:paraId="6849BD9F" w14:textId="77777777" w:rsidTr="00690CC1">
        <w:tc>
          <w:tcPr>
            <w:tcW w:w="10527" w:type="dxa"/>
          </w:tcPr>
          <w:p w14:paraId="31C094BB" w14:textId="7258CC4E" w:rsidR="00C3736F" w:rsidRPr="00B66612" w:rsidRDefault="003E20B1" w:rsidP="00E37960">
            <w:pPr>
              <w:spacing w:after="120" w:line="240" w:lineRule="auto"/>
              <w:rPr>
                <w:rFonts w:ascii="Arial" w:hAnsi="Arial" w:cs="Arial"/>
                <w:b/>
              </w:rPr>
            </w:pPr>
            <w:r w:rsidRPr="00B66612">
              <w:rPr>
                <w:rFonts w:ascii="Arial" w:hAnsi="Arial" w:cs="Arial"/>
                <w:b/>
              </w:rPr>
              <w:t xml:space="preserve">Is the pupil recorded as receiving SEN support? </w:t>
            </w:r>
            <w:r w:rsidRPr="00B66612">
              <w:rPr>
                <w:rFonts w:ascii="Arial" w:hAnsi="Arial" w:cs="Arial"/>
              </w:rPr>
              <w:tab/>
              <w:t xml:space="preserve">Yes </w:t>
            </w:r>
            <w:sdt>
              <w:sdtPr>
                <w:rPr>
                  <w:rFonts w:ascii="Arial" w:hAnsi="Arial" w:cs="Arial"/>
                  <w:b/>
                </w:rPr>
                <w:id w:val="1263180637"/>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0019472A" w:rsidRPr="00B66612">
              <w:rPr>
                <w:rFonts w:ascii="Arial" w:hAnsi="Arial" w:cs="Arial"/>
                <w:b/>
              </w:rPr>
              <w:tab/>
            </w:r>
            <w:r w:rsidRPr="00B66612">
              <w:rPr>
                <w:rFonts w:ascii="Arial" w:hAnsi="Arial" w:cs="Arial"/>
              </w:rPr>
              <w:tab/>
              <w:t xml:space="preserve">No </w:t>
            </w:r>
            <w:sdt>
              <w:sdtPr>
                <w:rPr>
                  <w:rFonts w:ascii="Arial" w:hAnsi="Arial" w:cs="Arial"/>
                  <w:b/>
                </w:rPr>
                <w:id w:val="-192690644"/>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p>
          <w:p w14:paraId="4416A2CC" w14:textId="77777777" w:rsidR="003E20B1" w:rsidRPr="00B66612" w:rsidRDefault="003E20B1" w:rsidP="00E37960">
            <w:pPr>
              <w:spacing w:after="120" w:line="240" w:lineRule="auto"/>
              <w:rPr>
                <w:rFonts w:ascii="Arial" w:hAnsi="Arial" w:cs="Arial"/>
                <w:b/>
              </w:rPr>
            </w:pPr>
            <w:r w:rsidRPr="00B66612">
              <w:rPr>
                <w:rFonts w:ascii="Arial" w:hAnsi="Arial" w:cs="Arial"/>
                <w:b/>
              </w:rPr>
              <w:t>If yes</w:t>
            </w:r>
            <w:r w:rsidRPr="00B66612">
              <w:rPr>
                <w:rFonts w:ascii="Arial" w:hAnsi="Arial" w:cs="Arial"/>
              </w:rPr>
              <w:t xml:space="preserve">, </w:t>
            </w:r>
            <w:r w:rsidRPr="00B66612">
              <w:rPr>
                <w:rFonts w:ascii="Arial" w:hAnsi="Arial" w:cs="Arial"/>
                <w:b/>
              </w:rPr>
              <w:t>please identify the pupil’s primary SEN need</w:t>
            </w:r>
            <w:r w:rsidR="00C3736F" w:rsidRPr="00B66612">
              <w:rPr>
                <w:rFonts w:ascii="Arial" w:hAnsi="Arial" w:cs="Arial"/>
                <w:b/>
              </w:rPr>
              <w:t xml:space="preserve"> and the SEN Range that the child is operating</w:t>
            </w:r>
            <w:r w:rsidRPr="00B66612">
              <w:rPr>
                <w:rFonts w:ascii="Arial" w:hAnsi="Arial" w:cs="Arial"/>
                <w:b/>
              </w:rPr>
              <w:t>?</w:t>
            </w:r>
          </w:p>
          <w:p w14:paraId="33705649" w14:textId="58170377" w:rsidR="00C3736F" w:rsidRPr="00B66612" w:rsidRDefault="00C3736F" w:rsidP="00E37960">
            <w:pPr>
              <w:spacing w:after="120" w:line="240" w:lineRule="auto"/>
              <w:rPr>
                <w:rFonts w:ascii="Arial" w:hAnsi="Arial" w:cs="Arial"/>
              </w:rPr>
            </w:pPr>
            <w:r w:rsidRPr="00B66612">
              <w:rPr>
                <w:rFonts w:ascii="Arial" w:hAnsi="Arial" w:cs="Arial"/>
                <w:b/>
                <w:bCs/>
              </w:rPr>
              <w:t>SEN Range</w:t>
            </w:r>
            <w:r w:rsidRPr="00B66612">
              <w:rPr>
                <w:rFonts w:ascii="Arial" w:hAnsi="Arial" w:cs="Arial"/>
              </w:rPr>
              <w:tab/>
            </w:r>
          </w:p>
          <w:p w14:paraId="2D9A9CA3" w14:textId="55BA2B5F" w:rsidR="00DE3D23" w:rsidRPr="00B66612" w:rsidRDefault="003E20B1" w:rsidP="00E37960">
            <w:pPr>
              <w:spacing w:after="120" w:line="240" w:lineRule="auto"/>
              <w:rPr>
                <w:rFonts w:ascii="Arial" w:hAnsi="Arial" w:cs="Arial"/>
              </w:rPr>
            </w:pPr>
            <w:r w:rsidRPr="00B66612">
              <w:rPr>
                <w:rFonts w:ascii="Arial" w:hAnsi="Arial" w:cs="Arial"/>
              </w:rPr>
              <w:t>Communication &amp; interaction</w:t>
            </w:r>
            <w:r w:rsidR="00DE3D23" w:rsidRPr="00B66612">
              <w:rPr>
                <w:rFonts w:ascii="Arial" w:hAnsi="Arial" w:cs="Arial"/>
              </w:rPr>
              <w:tab/>
            </w:r>
            <w:r w:rsidR="00DE3D23" w:rsidRPr="00B66612">
              <w:rPr>
                <w:rFonts w:ascii="Arial" w:hAnsi="Arial" w:cs="Arial"/>
              </w:rPr>
              <w:tab/>
            </w:r>
            <w:sdt>
              <w:sdtPr>
                <w:rPr>
                  <w:rFonts w:ascii="Arial" w:hAnsi="Arial" w:cs="Arial"/>
                  <w:b/>
                </w:rPr>
                <w:id w:val="-8148072"/>
                <w14:checkbox>
                  <w14:checked w14:val="0"/>
                  <w14:checkedState w14:val="2612" w14:font="MS Gothic"/>
                  <w14:uncheckedState w14:val="2610" w14:font="MS Gothic"/>
                </w14:checkbox>
              </w:sdtPr>
              <w:sdtEndPr/>
              <w:sdtContent>
                <w:r w:rsidR="008A3503">
                  <w:rPr>
                    <w:rFonts w:ascii="MS Gothic" w:eastAsia="MS Gothic" w:hAnsi="MS Gothic" w:cs="Arial" w:hint="eastAsia"/>
                    <w:b/>
                  </w:rPr>
                  <w:t>☐</w:t>
                </w:r>
              </w:sdtContent>
            </w:sdt>
            <w:r w:rsidRPr="00B66612">
              <w:rPr>
                <w:rFonts w:ascii="Arial" w:hAnsi="Arial" w:cs="Arial"/>
              </w:rPr>
              <w:tab/>
            </w:r>
            <w:r w:rsidR="00F7598F" w:rsidRPr="00B66612">
              <w:rPr>
                <w:rFonts w:ascii="Arial" w:hAnsi="Arial" w:cs="Arial"/>
              </w:rPr>
              <w:t>Range</w:t>
            </w:r>
            <w:r w:rsidR="00DE3D23" w:rsidRPr="00B66612">
              <w:rPr>
                <w:rFonts w:ascii="Arial" w:hAnsi="Arial" w:cs="Arial"/>
              </w:rPr>
              <w:tab/>
            </w:r>
            <w:r w:rsidR="000579EB" w:rsidRPr="00B66612">
              <w:rPr>
                <w:rFonts w:ascii="Arial" w:hAnsi="Arial" w:cs="Arial"/>
              </w:rPr>
              <w:tab/>
            </w:r>
            <w:sdt>
              <w:sdtPr>
                <w:rPr>
                  <w:rFonts w:ascii="Arial" w:hAnsi="Arial" w:cs="Arial"/>
                </w:rPr>
                <w:alias w:val="SEN Range"/>
                <w:tag w:val="SEN Range"/>
                <w:id w:val="1030682135"/>
                <w:placeholder>
                  <w:docPart w:val="DefaultPlaceholder_-1854013438"/>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0579EB" w:rsidRPr="00923E18">
                  <w:rPr>
                    <w:rStyle w:val="PlaceholderText"/>
                    <w:color w:val="auto"/>
                    <w:bdr w:val="single" w:sz="4" w:space="0" w:color="auto"/>
                  </w:rPr>
                  <w:t>Choose an item.</w:t>
                </w:r>
              </w:sdtContent>
            </w:sdt>
            <w:r w:rsidRPr="00B66612">
              <w:rPr>
                <w:rFonts w:ascii="Arial" w:hAnsi="Arial" w:cs="Arial"/>
              </w:rPr>
              <w:tab/>
            </w:r>
          </w:p>
          <w:p w14:paraId="77AAF0C1" w14:textId="24E9B8ED" w:rsidR="003E20B1" w:rsidRPr="00B66612" w:rsidRDefault="003E20B1" w:rsidP="00E37960">
            <w:pPr>
              <w:spacing w:after="120" w:line="240" w:lineRule="auto"/>
              <w:rPr>
                <w:rFonts w:ascii="Arial" w:hAnsi="Arial" w:cs="Arial"/>
                <w:b/>
              </w:rPr>
            </w:pPr>
            <w:r w:rsidRPr="00B66612">
              <w:rPr>
                <w:rFonts w:ascii="Arial" w:hAnsi="Arial" w:cs="Arial"/>
              </w:rPr>
              <w:t xml:space="preserve">Cognition and </w:t>
            </w:r>
            <w:proofErr w:type="gramStart"/>
            <w:r w:rsidRPr="00B66612">
              <w:rPr>
                <w:rFonts w:ascii="Arial" w:hAnsi="Arial" w:cs="Arial"/>
              </w:rPr>
              <w:t xml:space="preserve">learning  </w:t>
            </w:r>
            <w:r w:rsidR="00DE3D23" w:rsidRPr="00B66612">
              <w:rPr>
                <w:rFonts w:ascii="Arial" w:hAnsi="Arial" w:cs="Arial"/>
              </w:rPr>
              <w:tab/>
            </w:r>
            <w:proofErr w:type="gramEnd"/>
            <w:r w:rsidR="00DE3D23" w:rsidRPr="00B66612">
              <w:rPr>
                <w:rFonts w:ascii="Arial" w:hAnsi="Arial" w:cs="Arial"/>
              </w:rPr>
              <w:tab/>
            </w:r>
            <w:sdt>
              <w:sdtPr>
                <w:rPr>
                  <w:rFonts w:ascii="Arial" w:hAnsi="Arial" w:cs="Arial"/>
                  <w:b/>
                </w:rPr>
                <w:id w:val="1828406054"/>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00DE3D23" w:rsidRPr="00B66612">
              <w:rPr>
                <w:rFonts w:ascii="Arial" w:hAnsi="Arial" w:cs="Arial"/>
                <w:b/>
              </w:rPr>
              <w:tab/>
            </w:r>
            <w:r w:rsidR="00DE3D23" w:rsidRPr="00B66612">
              <w:rPr>
                <w:rFonts w:ascii="Arial" w:hAnsi="Arial" w:cs="Arial"/>
                <w:bCs/>
              </w:rPr>
              <w:t>Range</w:t>
            </w:r>
            <w:r w:rsidR="00DE3D23" w:rsidRPr="00B66612">
              <w:rPr>
                <w:rFonts w:ascii="Arial" w:hAnsi="Arial" w:cs="Arial"/>
                <w:bCs/>
              </w:rPr>
              <w:tab/>
            </w:r>
            <w:r w:rsidR="00DE3D23" w:rsidRPr="00B66612">
              <w:rPr>
                <w:rFonts w:ascii="Arial" w:hAnsi="Arial" w:cs="Arial"/>
                <w:bCs/>
              </w:rPr>
              <w:tab/>
            </w:r>
            <w:sdt>
              <w:sdtPr>
                <w:rPr>
                  <w:rFonts w:ascii="Arial" w:hAnsi="Arial" w:cs="Arial"/>
                </w:rPr>
                <w:alias w:val="SEN Range"/>
                <w:tag w:val="SEN Range"/>
                <w:id w:val="16977032"/>
                <w:placeholder>
                  <w:docPart w:val="7C1235ED2A794EDC95B18EED223D7D62"/>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923E18">
                  <w:rPr>
                    <w:rStyle w:val="PlaceholderText"/>
                    <w:color w:val="auto"/>
                    <w:bdr w:val="single" w:sz="4" w:space="0" w:color="auto"/>
                  </w:rPr>
                  <w:t>Choose an item.</w:t>
                </w:r>
              </w:sdtContent>
            </w:sdt>
          </w:p>
          <w:p w14:paraId="22E2CDDC" w14:textId="0F4F70FF" w:rsidR="00DE3D23" w:rsidRPr="00B66612" w:rsidRDefault="003E20B1" w:rsidP="00E37960">
            <w:pPr>
              <w:spacing w:after="120" w:line="240" w:lineRule="auto"/>
              <w:rPr>
                <w:rFonts w:ascii="Arial" w:hAnsi="Arial" w:cs="Arial"/>
                <w:b/>
              </w:rPr>
            </w:pPr>
            <w:r w:rsidRPr="00B66612">
              <w:rPr>
                <w:rFonts w:ascii="Arial" w:hAnsi="Arial" w:cs="Arial"/>
              </w:rPr>
              <w:t xml:space="preserve">Social, </w:t>
            </w:r>
            <w:proofErr w:type="gramStart"/>
            <w:r w:rsidRPr="00B66612">
              <w:rPr>
                <w:rFonts w:ascii="Arial" w:hAnsi="Arial" w:cs="Arial"/>
              </w:rPr>
              <w:t>emotional</w:t>
            </w:r>
            <w:proofErr w:type="gramEnd"/>
            <w:r w:rsidRPr="00B66612">
              <w:rPr>
                <w:rFonts w:ascii="Arial" w:hAnsi="Arial" w:cs="Arial"/>
              </w:rPr>
              <w:t xml:space="preserve"> and mental Health</w:t>
            </w:r>
            <w:r w:rsidR="00DE3D23" w:rsidRPr="00B66612">
              <w:rPr>
                <w:rFonts w:ascii="Arial" w:hAnsi="Arial" w:cs="Arial"/>
              </w:rPr>
              <w:tab/>
            </w:r>
            <w:sdt>
              <w:sdtPr>
                <w:rPr>
                  <w:rFonts w:ascii="Arial" w:hAnsi="Arial" w:cs="Arial"/>
                  <w:b/>
                </w:rPr>
                <w:id w:val="1792012088"/>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Pr="00B66612">
              <w:rPr>
                <w:rFonts w:ascii="Arial" w:hAnsi="Arial" w:cs="Arial"/>
                <w:b/>
              </w:rPr>
              <w:tab/>
            </w:r>
            <w:r w:rsidR="00DE3D23" w:rsidRPr="00B66612">
              <w:rPr>
                <w:rFonts w:ascii="Arial" w:hAnsi="Arial" w:cs="Arial"/>
                <w:bCs/>
              </w:rPr>
              <w:t>Range</w:t>
            </w:r>
            <w:r w:rsidRPr="00B66612">
              <w:rPr>
                <w:rFonts w:ascii="Arial" w:hAnsi="Arial" w:cs="Arial"/>
                <w:b/>
              </w:rPr>
              <w:tab/>
            </w:r>
            <w:r w:rsidR="00DE3D23" w:rsidRPr="00B66612">
              <w:rPr>
                <w:rFonts w:ascii="Arial" w:hAnsi="Arial" w:cs="Arial"/>
                <w:b/>
              </w:rPr>
              <w:tab/>
            </w:r>
            <w:sdt>
              <w:sdtPr>
                <w:rPr>
                  <w:rFonts w:ascii="Arial" w:hAnsi="Arial" w:cs="Arial"/>
                </w:rPr>
                <w:alias w:val="SEN Range"/>
                <w:tag w:val="SEN Range"/>
                <w:id w:val="-1590532028"/>
                <w:placeholder>
                  <w:docPart w:val="73B011869E8141D980E652E6020AC1F0"/>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923E18">
                  <w:rPr>
                    <w:rStyle w:val="PlaceholderText"/>
                    <w:color w:val="auto"/>
                    <w:bdr w:val="single" w:sz="4" w:space="0" w:color="auto"/>
                  </w:rPr>
                  <w:t>Choose an item.</w:t>
                </w:r>
              </w:sdtContent>
            </w:sdt>
            <w:r w:rsidRPr="00B66612">
              <w:rPr>
                <w:rFonts w:ascii="Arial" w:hAnsi="Arial" w:cs="Arial"/>
                <w:b/>
              </w:rPr>
              <w:tab/>
            </w:r>
          </w:p>
          <w:p w14:paraId="73E30BD4" w14:textId="40232BCF" w:rsidR="003E20B1" w:rsidRPr="00B66612" w:rsidRDefault="003E20B1" w:rsidP="00E37960">
            <w:pPr>
              <w:spacing w:after="120" w:line="240" w:lineRule="auto"/>
              <w:rPr>
                <w:rFonts w:ascii="Arial" w:hAnsi="Arial" w:cs="Arial"/>
                <w:bCs/>
              </w:rPr>
            </w:pPr>
            <w:r w:rsidRPr="00B66612">
              <w:rPr>
                <w:rFonts w:ascii="Arial" w:hAnsi="Arial" w:cs="Arial"/>
              </w:rPr>
              <w:t>Sensory and/or physical need</w:t>
            </w:r>
            <w:r w:rsidR="00DE3D23" w:rsidRPr="00B66612">
              <w:rPr>
                <w:rFonts w:ascii="Arial" w:hAnsi="Arial" w:cs="Arial"/>
              </w:rPr>
              <w:t>s</w:t>
            </w:r>
            <w:r w:rsidR="00DE3D23" w:rsidRPr="00B66612">
              <w:rPr>
                <w:rFonts w:ascii="Arial" w:hAnsi="Arial" w:cs="Arial"/>
              </w:rPr>
              <w:tab/>
            </w:r>
            <w:r w:rsidR="00DE3D23" w:rsidRPr="00B66612">
              <w:rPr>
                <w:rFonts w:ascii="Arial" w:hAnsi="Arial" w:cs="Arial"/>
              </w:rPr>
              <w:tab/>
            </w:r>
            <w:sdt>
              <w:sdtPr>
                <w:rPr>
                  <w:rFonts w:ascii="Arial" w:hAnsi="Arial" w:cs="Arial"/>
                  <w:b/>
                </w:rPr>
                <w:id w:val="-1983225560"/>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00DE3D23" w:rsidRPr="00B66612">
              <w:rPr>
                <w:rFonts w:ascii="Arial" w:hAnsi="Arial" w:cs="Arial"/>
                <w:b/>
              </w:rPr>
              <w:tab/>
            </w:r>
            <w:r w:rsidR="00DE3D23" w:rsidRPr="00B66612">
              <w:rPr>
                <w:rFonts w:ascii="Arial" w:hAnsi="Arial" w:cs="Arial"/>
                <w:bCs/>
              </w:rPr>
              <w:t>Range</w:t>
            </w:r>
            <w:r w:rsidR="00DE3D23" w:rsidRPr="00B66612">
              <w:rPr>
                <w:rFonts w:ascii="Arial" w:hAnsi="Arial" w:cs="Arial"/>
                <w:bCs/>
              </w:rPr>
              <w:tab/>
            </w:r>
            <w:r w:rsidR="00DE3D23" w:rsidRPr="00B66612">
              <w:rPr>
                <w:rFonts w:ascii="Arial" w:hAnsi="Arial" w:cs="Arial"/>
                <w:bCs/>
              </w:rPr>
              <w:tab/>
            </w:r>
            <w:sdt>
              <w:sdtPr>
                <w:rPr>
                  <w:rFonts w:ascii="Arial" w:hAnsi="Arial" w:cs="Arial"/>
                </w:rPr>
                <w:alias w:val="SEN Range"/>
                <w:tag w:val="SEN Range"/>
                <w:id w:val="854085073"/>
                <w:placeholder>
                  <w:docPart w:val="BDEE66E4792849E7A5B2A438DF35278D"/>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923E18">
                  <w:rPr>
                    <w:rStyle w:val="PlaceholderText"/>
                    <w:color w:val="auto"/>
                    <w:bdr w:val="single" w:sz="4" w:space="0" w:color="auto"/>
                  </w:rPr>
                  <w:t>Choose an item.</w:t>
                </w:r>
              </w:sdtContent>
            </w:sdt>
          </w:p>
        </w:tc>
      </w:tr>
      <w:tr w:rsidR="00112C9F" w:rsidRPr="00B66612" w14:paraId="43336E56" w14:textId="77777777" w:rsidTr="00690CC1">
        <w:tc>
          <w:tcPr>
            <w:tcW w:w="10527" w:type="dxa"/>
            <w:tcBorders>
              <w:bottom w:val="single" w:sz="4" w:space="0" w:color="auto"/>
            </w:tcBorders>
          </w:tcPr>
          <w:p w14:paraId="6FFC7578" w14:textId="461AF6B2" w:rsidR="0002522A" w:rsidRPr="00B66612" w:rsidRDefault="00006F22" w:rsidP="0002522A">
            <w:pPr>
              <w:rPr>
                <w:rFonts w:ascii="Arial" w:hAnsi="Arial" w:cs="Arial"/>
                <w:b/>
              </w:rPr>
            </w:pPr>
            <w:r w:rsidRPr="00B66612">
              <w:rPr>
                <w:rFonts w:ascii="Arial" w:hAnsi="Arial" w:cs="Arial"/>
                <w:b/>
              </w:rPr>
              <w:t>MANDATORY</w:t>
            </w:r>
            <w:r w:rsidR="00325736" w:rsidRPr="00B66612">
              <w:rPr>
                <w:rFonts w:ascii="Arial" w:hAnsi="Arial" w:cs="Arial"/>
                <w:b/>
              </w:rPr>
              <w:t xml:space="preserve"> IF CHILD NOT RECEIVING SEN SUPPORT</w:t>
            </w:r>
            <w:r w:rsidR="00325736" w:rsidRPr="00B66612">
              <w:rPr>
                <w:rFonts w:ascii="Arial" w:hAnsi="Arial" w:cs="Arial"/>
                <w:b/>
              </w:rPr>
              <w:br/>
              <w:t>P</w:t>
            </w:r>
            <w:r w:rsidR="0002522A" w:rsidRPr="00B66612">
              <w:rPr>
                <w:rFonts w:ascii="Arial" w:hAnsi="Arial" w:cs="Arial"/>
                <w:b/>
              </w:rPr>
              <w:t>lease explain why the school has not considered</w:t>
            </w:r>
            <w:r w:rsidR="00325736" w:rsidRPr="00B66612">
              <w:rPr>
                <w:rFonts w:ascii="Arial" w:hAnsi="Arial" w:cs="Arial"/>
                <w:b/>
              </w:rPr>
              <w:t xml:space="preserve"> providing SEN support</w:t>
            </w:r>
            <w:r w:rsidR="008A3503">
              <w:rPr>
                <w:rFonts w:ascii="Arial" w:hAnsi="Arial" w:cs="Arial"/>
                <w:b/>
              </w:rPr>
              <w:br/>
            </w:r>
            <w:r w:rsidR="008A3503">
              <w:rPr>
                <w:rFonts w:ascii="Arial" w:hAnsi="Arial" w:cs="Arial"/>
                <w:b/>
              </w:rPr>
              <w:br/>
            </w:r>
            <w:r w:rsidR="0002522A" w:rsidRPr="00B66612">
              <w:rPr>
                <w:rFonts w:ascii="Arial" w:hAnsi="Arial" w:cs="Arial"/>
                <w:b/>
              </w:rPr>
              <w:br/>
            </w:r>
            <w:r w:rsidR="0002522A" w:rsidRPr="00B66612">
              <w:rPr>
                <w:rFonts w:ascii="Arial" w:hAnsi="Arial" w:cs="Arial"/>
              </w:rPr>
              <w:fldChar w:fldCharType="begin">
                <w:ffData>
                  <w:name w:val="Text3"/>
                  <w:enabled/>
                  <w:calcOnExit w:val="0"/>
                  <w:textInput/>
                </w:ffData>
              </w:fldChar>
            </w:r>
            <w:r w:rsidR="0002522A" w:rsidRPr="00B66612">
              <w:rPr>
                <w:rFonts w:ascii="Arial" w:hAnsi="Arial" w:cs="Arial"/>
              </w:rPr>
              <w:instrText xml:space="preserve"> FORMTEXT </w:instrText>
            </w:r>
            <w:r w:rsidR="0002522A" w:rsidRPr="00B66612">
              <w:rPr>
                <w:rFonts w:ascii="Arial" w:hAnsi="Arial" w:cs="Arial"/>
              </w:rPr>
            </w:r>
            <w:r w:rsidR="0002522A" w:rsidRPr="00B66612">
              <w:rPr>
                <w:rFonts w:ascii="Arial" w:hAnsi="Arial" w:cs="Arial"/>
              </w:rPr>
              <w:fldChar w:fldCharType="separate"/>
            </w:r>
            <w:r w:rsidR="0002522A" w:rsidRPr="00B66612">
              <w:rPr>
                <w:rFonts w:ascii="Arial" w:hAnsi="Arial" w:cs="Arial"/>
                <w:noProof/>
              </w:rPr>
              <w:t> </w:t>
            </w:r>
            <w:r w:rsidR="0002522A" w:rsidRPr="00B66612">
              <w:rPr>
                <w:rFonts w:ascii="Arial" w:hAnsi="Arial" w:cs="Arial"/>
                <w:noProof/>
              </w:rPr>
              <w:t> </w:t>
            </w:r>
            <w:r w:rsidR="0002522A" w:rsidRPr="00B66612">
              <w:rPr>
                <w:rFonts w:ascii="Arial" w:hAnsi="Arial" w:cs="Arial"/>
                <w:noProof/>
              </w:rPr>
              <w:t> </w:t>
            </w:r>
            <w:r w:rsidR="0002522A" w:rsidRPr="00B66612">
              <w:rPr>
                <w:rFonts w:ascii="Arial" w:hAnsi="Arial" w:cs="Arial"/>
                <w:noProof/>
              </w:rPr>
              <w:t> </w:t>
            </w:r>
            <w:r w:rsidR="0002522A" w:rsidRPr="00B66612">
              <w:rPr>
                <w:rFonts w:ascii="Arial" w:hAnsi="Arial" w:cs="Arial"/>
                <w:noProof/>
              </w:rPr>
              <w:t> </w:t>
            </w:r>
            <w:r w:rsidR="0002522A" w:rsidRPr="00B66612">
              <w:rPr>
                <w:rFonts w:ascii="Arial" w:hAnsi="Arial" w:cs="Arial"/>
              </w:rPr>
              <w:fldChar w:fldCharType="end"/>
            </w:r>
          </w:p>
        </w:tc>
      </w:tr>
      <w:tr w:rsidR="00112C9F" w:rsidRPr="00B66612" w14:paraId="11880FE4" w14:textId="77777777" w:rsidTr="00261BFC">
        <w:tc>
          <w:tcPr>
            <w:tcW w:w="10527" w:type="dxa"/>
            <w:tcBorders>
              <w:top w:val="single" w:sz="4" w:space="0" w:color="auto"/>
              <w:left w:val="single" w:sz="4" w:space="0" w:color="auto"/>
              <w:bottom w:val="single" w:sz="4" w:space="0" w:color="auto"/>
              <w:right w:val="single" w:sz="4" w:space="0" w:color="auto"/>
            </w:tcBorders>
            <w:shd w:val="clear" w:color="auto" w:fill="D9D9D9"/>
          </w:tcPr>
          <w:p w14:paraId="271CA8E5" w14:textId="77777777" w:rsidR="0002522A" w:rsidRPr="00B66612" w:rsidRDefault="0002522A" w:rsidP="0002522A">
            <w:pPr>
              <w:rPr>
                <w:rFonts w:ascii="Arial" w:hAnsi="Arial" w:cs="Arial"/>
                <w:b/>
              </w:rPr>
            </w:pPr>
            <w:r w:rsidRPr="00B66612">
              <w:rPr>
                <w:rFonts w:ascii="Arial" w:hAnsi="Arial" w:cs="Arial"/>
                <w:b/>
              </w:rPr>
              <w:lastRenderedPageBreak/>
              <w:t xml:space="preserve">Education, </w:t>
            </w:r>
            <w:proofErr w:type="gramStart"/>
            <w:r w:rsidRPr="00B66612">
              <w:rPr>
                <w:rFonts w:ascii="Arial" w:hAnsi="Arial" w:cs="Arial"/>
                <w:b/>
              </w:rPr>
              <w:t>Health</w:t>
            </w:r>
            <w:proofErr w:type="gramEnd"/>
            <w:r w:rsidRPr="00B66612">
              <w:rPr>
                <w:rFonts w:ascii="Arial" w:hAnsi="Arial" w:cs="Arial"/>
                <w:b/>
              </w:rPr>
              <w:t xml:space="preserve"> and Care Plan (EHC)</w:t>
            </w:r>
          </w:p>
        </w:tc>
      </w:tr>
      <w:tr w:rsidR="0002522A" w:rsidRPr="00B66612" w14:paraId="32048071" w14:textId="77777777" w:rsidTr="00261BFC">
        <w:tc>
          <w:tcPr>
            <w:tcW w:w="10527" w:type="dxa"/>
            <w:tcBorders>
              <w:top w:val="single" w:sz="4" w:space="0" w:color="auto"/>
              <w:left w:val="single" w:sz="4" w:space="0" w:color="auto"/>
              <w:bottom w:val="single" w:sz="4" w:space="0" w:color="auto"/>
              <w:right w:val="single" w:sz="4" w:space="0" w:color="auto"/>
            </w:tcBorders>
          </w:tcPr>
          <w:p w14:paraId="2BD6683C" w14:textId="0C708C53" w:rsidR="004869F1" w:rsidRPr="00B66612" w:rsidRDefault="004869F1" w:rsidP="00822790">
            <w:pPr>
              <w:spacing w:after="120" w:line="240" w:lineRule="auto"/>
              <w:rPr>
                <w:rFonts w:ascii="Arial" w:hAnsi="Arial" w:cs="Arial"/>
                <w:b/>
              </w:rPr>
            </w:pPr>
            <w:r w:rsidRPr="00B66612">
              <w:rPr>
                <w:rFonts w:ascii="Arial" w:hAnsi="Arial" w:cs="Arial"/>
                <w:b/>
              </w:rPr>
              <w:t>Does the pupil have an EHCP?</w:t>
            </w:r>
            <w:r w:rsidRPr="00B66612">
              <w:rPr>
                <w:rFonts w:ascii="Arial" w:hAnsi="Arial" w:cs="Arial"/>
                <w:b/>
              </w:rPr>
              <w:tab/>
            </w:r>
            <w:r w:rsidRPr="00B66612">
              <w:rPr>
                <w:rFonts w:ascii="Arial" w:hAnsi="Arial" w:cs="Arial"/>
                <w:b/>
              </w:rPr>
              <w:tab/>
            </w:r>
            <w:r w:rsidRPr="00B66612">
              <w:rPr>
                <w:rFonts w:ascii="Arial" w:hAnsi="Arial" w:cs="Arial"/>
                <w:b/>
              </w:rPr>
              <w:tab/>
            </w:r>
            <w:r w:rsidRPr="00B66612">
              <w:rPr>
                <w:rFonts w:ascii="Arial" w:hAnsi="Arial" w:cs="Arial"/>
                <w:b/>
              </w:rPr>
              <w:tab/>
              <w:t xml:space="preserve">Yes   </w:t>
            </w:r>
            <w:r w:rsidR="00C3466F" w:rsidRPr="00B66612">
              <w:rPr>
                <w:rFonts w:ascii="Arial" w:hAnsi="Arial" w:cs="Arial"/>
                <w:b/>
              </w:rPr>
              <w:t xml:space="preserve"> </w:t>
            </w:r>
            <w:sdt>
              <w:sdtPr>
                <w:rPr>
                  <w:rFonts w:ascii="Arial" w:hAnsi="Arial" w:cs="Arial"/>
                  <w:b/>
                </w:rPr>
                <w:id w:val="-150443916"/>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Pr="00B66612">
              <w:rPr>
                <w:rFonts w:ascii="Arial" w:hAnsi="Arial" w:cs="Arial"/>
                <w:b/>
              </w:rPr>
              <w:tab/>
              <w:t xml:space="preserve">No   </w:t>
            </w:r>
            <w:sdt>
              <w:sdtPr>
                <w:rPr>
                  <w:rFonts w:ascii="Arial" w:hAnsi="Arial" w:cs="Arial"/>
                  <w:b/>
                </w:rPr>
                <w:id w:val="-711341452"/>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p>
          <w:p w14:paraId="5B69876F" w14:textId="3DA7E352" w:rsidR="00E37960" w:rsidRPr="00B66612" w:rsidRDefault="004869F1" w:rsidP="00822790">
            <w:pPr>
              <w:spacing w:after="120" w:line="240" w:lineRule="auto"/>
              <w:rPr>
                <w:rFonts w:ascii="Arial" w:hAnsi="Arial" w:cs="Arial"/>
                <w:b/>
              </w:rPr>
            </w:pPr>
            <w:r w:rsidRPr="00B66612">
              <w:rPr>
                <w:rFonts w:ascii="Arial" w:hAnsi="Arial" w:cs="Arial"/>
                <w:b/>
              </w:rPr>
              <w:t>If not, h</w:t>
            </w:r>
            <w:r w:rsidR="00E37960" w:rsidRPr="00B66612">
              <w:rPr>
                <w:rFonts w:ascii="Arial" w:hAnsi="Arial" w:cs="Arial"/>
                <w:b/>
              </w:rPr>
              <w:t>as a request for an EHC plan been submitted?</w:t>
            </w:r>
            <w:r w:rsidR="00E37960" w:rsidRPr="00B66612">
              <w:rPr>
                <w:rFonts w:ascii="Arial" w:hAnsi="Arial" w:cs="Arial"/>
                <w:b/>
              </w:rPr>
              <w:tab/>
              <w:t xml:space="preserve">Yes   </w:t>
            </w:r>
            <w:sdt>
              <w:sdtPr>
                <w:rPr>
                  <w:rFonts w:ascii="Arial" w:hAnsi="Arial" w:cs="Arial"/>
                  <w:b/>
                </w:rPr>
                <w:id w:val="-1007982787"/>
                <w14:checkbox>
                  <w14:checked w14:val="0"/>
                  <w14:checkedState w14:val="2612" w14:font="MS Gothic"/>
                  <w14:uncheckedState w14:val="2610" w14:font="MS Gothic"/>
                </w14:checkbox>
              </w:sdtPr>
              <w:sdtEndPr/>
              <w:sdtContent>
                <w:r w:rsidR="001E23B3" w:rsidRPr="00B66612">
                  <w:rPr>
                    <w:rFonts w:ascii="MS Gothic" w:eastAsia="MS Gothic" w:hAnsi="MS Gothic" w:cs="Arial" w:hint="eastAsia"/>
                    <w:b/>
                  </w:rPr>
                  <w:t>☐</w:t>
                </w:r>
              </w:sdtContent>
            </w:sdt>
            <w:r w:rsidR="00E37960" w:rsidRPr="00B66612">
              <w:rPr>
                <w:rFonts w:ascii="Arial" w:hAnsi="Arial" w:cs="Arial"/>
                <w:b/>
              </w:rPr>
              <w:tab/>
              <w:t xml:space="preserve">No   </w:t>
            </w:r>
            <w:sdt>
              <w:sdtPr>
                <w:rPr>
                  <w:rFonts w:ascii="Arial" w:hAnsi="Arial" w:cs="Arial"/>
                  <w:b/>
                </w:rPr>
                <w:id w:val="-2004655261"/>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Pr="00B66612">
              <w:rPr>
                <w:rFonts w:ascii="Arial" w:hAnsi="Arial" w:cs="Arial"/>
                <w:b/>
              </w:rPr>
              <w:tab/>
            </w:r>
            <w:r w:rsidRPr="00B66612">
              <w:rPr>
                <w:rFonts w:ascii="Arial" w:hAnsi="Arial" w:cs="Arial"/>
                <w:b/>
              </w:rPr>
              <w:tab/>
              <w:t xml:space="preserve">N/A    </w:t>
            </w:r>
            <w:sdt>
              <w:sdtPr>
                <w:rPr>
                  <w:rFonts w:ascii="Arial" w:hAnsi="Arial" w:cs="Arial"/>
                  <w:b/>
                </w:rPr>
                <w:id w:val="2129280700"/>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p>
          <w:p w14:paraId="7A7D8BA8" w14:textId="77777777" w:rsidR="00FD422A" w:rsidRPr="00B66612" w:rsidRDefault="00E37960" w:rsidP="00822790">
            <w:pPr>
              <w:spacing w:after="120" w:line="240" w:lineRule="auto"/>
              <w:rPr>
                <w:rFonts w:ascii="Arial" w:hAnsi="Arial" w:cs="Arial"/>
                <w:b/>
                <w:u w:val="single"/>
              </w:rPr>
            </w:pPr>
            <w:r w:rsidRPr="00B66612">
              <w:rPr>
                <w:rFonts w:ascii="Arial" w:hAnsi="Arial" w:cs="Arial"/>
                <w:b/>
              </w:rPr>
              <w:t>If</w:t>
            </w:r>
            <w:r w:rsidR="004869F1" w:rsidRPr="00B66612">
              <w:rPr>
                <w:rFonts w:ascii="Arial" w:hAnsi="Arial" w:cs="Arial"/>
                <w:b/>
              </w:rPr>
              <w:t xml:space="preserve"> yes</w:t>
            </w:r>
            <w:r w:rsidRPr="00B66612">
              <w:rPr>
                <w:rFonts w:ascii="Arial" w:hAnsi="Arial" w:cs="Arial"/>
                <w:b/>
              </w:rPr>
              <w:t>, please enter the date of the Assessment Planning Meeting</w:t>
            </w:r>
            <w:r w:rsidR="004869F1" w:rsidRPr="00B66612">
              <w:rPr>
                <w:rFonts w:ascii="Arial" w:hAnsi="Arial" w:cs="Arial"/>
                <w:b/>
              </w:rPr>
              <w:t xml:space="preserve"> or date EHC plan was submitted</w:t>
            </w:r>
            <w:r w:rsidRPr="00B66612">
              <w:rPr>
                <w:rFonts w:ascii="Arial" w:hAnsi="Arial" w:cs="Arial"/>
                <w:b/>
              </w:rPr>
              <w:tab/>
            </w:r>
            <w:r w:rsidRPr="00B66612">
              <w:rPr>
                <w:rFonts w:ascii="Arial" w:hAnsi="Arial" w:cs="Arial"/>
                <w:b/>
                <w:u w:val="single"/>
              </w:rPr>
              <w:fldChar w:fldCharType="begin">
                <w:ffData>
                  <w:name w:val="Text10"/>
                  <w:enabled/>
                  <w:calcOnExit w:val="0"/>
                  <w:textInput/>
                </w:ffData>
              </w:fldChar>
            </w:r>
            <w:r w:rsidRPr="00B66612">
              <w:rPr>
                <w:rFonts w:ascii="Arial" w:hAnsi="Arial" w:cs="Arial"/>
                <w:b/>
                <w:u w:val="single"/>
              </w:rPr>
              <w:instrText xml:space="preserve"> FORMTEXT </w:instrText>
            </w:r>
            <w:r w:rsidRPr="00B66612">
              <w:rPr>
                <w:rFonts w:ascii="Arial" w:hAnsi="Arial" w:cs="Arial"/>
                <w:b/>
                <w:u w:val="single"/>
              </w:rPr>
            </w:r>
            <w:r w:rsidRPr="00B66612">
              <w:rPr>
                <w:rFonts w:ascii="Arial" w:hAnsi="Arial" w:cs="Arial"/>
                <w:b/>
                <w:u w:val="single"/>
              </w:rPr>
              <w:fldChar w:fldCharType="separate"/>
            </w:r>
            <w:r w:rsidRPr="00B66612">
              <w:rPr>
                <w:rFonts w:ascii="Arial" w:hAnsi="Arial" w:cs="Arial"/>
                <w:b/>
                <w:u w:val="single"/>
              </w:rPr>
              <w:t> </w:t>
            </w:r>
            <w:r w:rsidRPr="00B66612">
              <w:rPr>
                <w:rFonts w:ascii="Arial" w:hAnsi="Arial" w:cs="Arial"/>
                <w:b/>
                <w:u w:val="single"/>
              </w:rPr>
              <w:t> </w:t>
            </w:r>
            <w:r w:rsidRPr="00B66612">
              <w:rPr>
                <w:rFonts w:ascii="Arial" w:hAnsi="Arial" w:cs="Arial"/>
                <w:b/>
                <w:u w:val="single"/>
              </w:rPr>
              <w:t> </w:t>
            </w:r>
            <w:r w:rsidRPr="00B66612">
              <w:rPr>
                <w:rFonts w:ascii="Arial" w:hAnsi="Arial" w:cs="Arial"/>
                <w:b/>
                <w:u w:val="single"/>
              </w:rPr>
              <w:t> </w:t>
            </w:r>
            <w:r w:rsidRPr="00B66612">
              <w:rPr>
                <w:rFonts w:ascii="Arial" w:hAnsi="Arial" w:cs="Arial"/>
                <w:b/>
                <w:u w:val="single"/>
              </w:rPr>
              <w:t> </w:t>
            </w:r>
            <w:r w:rsidRPr="00B66612">
              <w:rPr>
                <w:rFonts w:ascii="Arial" w:hAnsi="Arial" w:cs="Arial"/>
                <w:b/>
                <w:u w:val="single"/>
              </w:rPr>
              <w:fldChar w:fldCharType="end"/>
            </w:r>
          </w:p>
          <w:p w14:paraId="3D63A02C" w14:textId="2A584D82" w:rsidR="0002522A" w:rsidRPr="00B66612" w:rsidRDefault="00E37960" w:rsidP="00822790">
            <w:pPr>
              <w:spacing w:after="120" w:line="240" w:lineRule="auto"/>
              <w:rPr>
                <w:rFonts w:ascii="Arial" w:hAnsi="Arial" w:cs="Arial"/>
                <w:b/>
                <w:u w:val="single"/>
              </w:rPr>
            </w:pPr>
            <w:r w:rsidRPr="00B66612">
              <w:rPr>
                <w:rFonts w:ascii="Arial" w:hAnsi="Arial" w:cs="Arial"/>
                <w:b/>
              </w:rPr>
              <w:t>Has the EHC needs assessment been accepted by the Panel?</w:t>
            </w:r>
            <w:r w:rsidRPr="00B66612">
              <w:rPr>
                <w:rFonts w:ascii="Arial" w:hAnsi="Arial" w:cs="Arial"/>
                <w:b/>
              </w:rPr>
              <w:tab/>
              <w:t xml:space="preserve">Yes   </w:t>
            </w:r>
            <w:sdt>
              <w:sdtPr>
                <w:rPr>
                  <w:rFonts w:ascii="Arial" w:hAnsi="Arial" w:cs="Arial"/>
                  <w:b/>
                </w:rPr>
                <w:id w:val="-1556387846"/>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r w:rsidRPr="00B66612">
              <w:rPr>
                <w:rFonts w:ascii="Arial" w:hAnsi="Arial" w:cs="Arial"/>
                <w:b/>
              </w:rPr>
              <w:tab/>
              <w:t xml:space="preserve">No   </w:t>
            </w:r>
            <w:sdt>
              <w:sdtPr>
                <w:rPr>
                  <w:rFonts w:ascii="Arial" w:hAnsi="Arial" w:cs="Arial"/>
                  <w:b/>
                </w:rPr>
                <w:id w:val="407423932"/>
                <w14:checkbox>
                  <w14:checked w14:val="0"/>
                  <w14:checkedState w14:val="2612" w14:font="MS Gothic"/>
                  <w14:uncheckedState w14:val="2610" w14:font="MS Gothic"/>
                </w14:checkbox>
              </w:sdtPr>
              <w:sdtEndPr/>
              <w:sdtContent>
                <w:r w:rsidR="0019472A" w:rsidRPr="00B66612">
                  <w:rPr>
                    <w:rFonts w:ascii="MS Gothic" w:eastAsia="MS Gothic" w:hAnsi="MS Gothic" w:cs="Arial" w:hint="eastAsia"/>
                    <w:b/>
                  </w:rPr>
                  <w:t>☐</w:t>
                </w:r>
              </w:sdtContent>
            </w:sdt>
          </w:p>
        </w:tc>
      </w:tr>
    </w:tbl>
    <w:p w14:paraId="71C03B53" w14:textId="77777777" w:rsidR="00B018EA" w:rsidRPr="00B66612" w:rsidRDefault="00B018EA" w:rsidP="004E2689">
      <w:pPr>
        <w:jc w:val="center"/>
        <w:rPr>
          <w:rFonts w:ascii="Arial" w:hAnsi="Arial" w:cs="Arial"/>
          <w:b/>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446"/>
        <w:gridCol w:w="892"/>
        <w:gridCol w:w="703"/>
        <w:gridCol w:w="1397"/>
        <w:gridCol w:w="3383"/>
      </w:tblGrid>
      <w:tr w:rsidR="00112C9F" w:rsidRPr="00B66612" w14:paraId="79F13DC0"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shd w:val="clear" w:color="auto" w:fill="D9D9D9"/>
          </w:tcPr>
          <w:p w14:paraId="76B0DBE8" w14:textId="2E2EFE93" w:rsidR="0002522A" w:rsidRPr="00B66612" w:rsidRDefault="0002522A" w:rsidP="004E2689">
            <w:pPr>
              <w:jc w:val="center"/>
              <w:rPr>
                <w:rFonts w:ascii="Arial" w:hAnsi="Arial" w:cs="Arial"/>
                <w:b/>
              </w:rPr>
            </w:pPr>
            <w:r w:rsidRPr="00B66612">
              <w:rPr>
                <w:rFonts w:ascii="Arial" w:hAnsi="Arial" w:cs="Arial"/>
                <w:b/>
              </w:rPr>
              <w:t>Medical Condition</w:t>
            </w:r>
            <w:r w:rsidR="008E233D" w:rsidRPr="00B66612">
              <w:rPr>
                <w:rFonts w:ascii="Arial" w:hAnsi="Arial" w:cs="Arial"/>
                <w:b/>
              </w:rPr>
              <w:br/>
              <w:t>MANDATORY SECTION FOR HOME OR YOUNG MUMS</w:t>
            </w:r>
            <w:r w:rsidR="00D82691" w:rsidRPr="00B66612">
              <w:rPr>
                <w:rFonts w:ascii="Arial" w:hAnsi="Arial" w:cs="Arial"/>
                <w:b/>
              </w:rPr>
              <w:t>’</w:t>
            </w:r>
            <w:r w:rsidR="008E233D" w:rsidRPr="00B66612">
              <w:rPr>
                <w:rFonts w:ascii="Arial" w:hAnsi="Arial" w:cs="Arial"/>
                <w:b/>
              </w:rPr>
              <w:t xml:space="preserve"> TUITION</w:t>
            </w:r>
          </w:p>
        </w:tc>
      </w:tr>
      <w:tr w:rsidR="00112C9F" w:rsidRPr="00B66612" w14:paraId="12272BFC"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36DAF34D" w14:textId="66A88CD9" w:rsidR="0002522A" w:rsidRPr="00B66612" w:rsidRDefault="0002522A" w:rsidP="00E37960">
            <w:pPr>
              <w:spacing w:after="120" w:line="240" w:lineRule="auto"/>
              <w:rPr>
                <w:rFonts w:ascii="Arial" w:hAnsi="Arial" w:cs="Arial"/>
                <w:bCs/>
              </w:rPr>
            </w:pPr>
            <w:r w:rsidRPr="00B66612">
              <w:rPr>
                <w:rFonts w:ascii="Arial" w:hAnsi="Arial" w:cs="Arial"/>
                <w:b/>
              </w:rPr>
              <w:t>Please provide details of the pupil’s medical condition and any support needed</w:t>
            </w:r>
            <w:r w:rsidR="00CC7283" w:rsidRPr="00B66612">
              <w:rPr>
                <w:rFonts w:ascii="Arial" w:hAnsi="Arial" w:cs="Arial"/>
                <w:b/>
              </w:rPr>
              <w:t xml:space="preserve"> (N.B. </w:t>
            </w:r>
            <w:r w:rsidR="00CC7283" w:rsidRPr="00B66612">
              <w:rPr>
                <w:rFonts w:ascii="Arial" w:hAnsi="Arial" w:cs="Arial"/>
                <w:bCs/>
              </w:rPr>
              <w:t>Where a pupil has a SEMH need</w:t>
            </w:r>
            <w:r w:rsidR="00786962" w:rsidRPr="00B66612">
              <w:rPr>
                <w:rFonts w:ascii="Arial" w:hAnsi="Arial" w:cs="Arial"/>
                <w:bCs/>
              </w:rPr>
              <w:t xml:space="preserve"> (including anxiety leading</w:t>
            </w:r>
            <w:r w:rsidR="00E5294C" w:rsidRPr="00B66612">
              <w:rPr>
                <w:rFonts w:ascii="Arial" w:hAnsi="Arial" w:cs="Arial"/>
                <w:bCs/>
              </w:rPr>
              <w:t xml:space="preserve"> to </w:t>
            </w:r>
            <w:r w:rsidR="00C9305C" w:rsidRPr="00B66612">
              <w:rPr>
                <w:rFonts w:ascii="Arial" w:hAnsi="Arial" w:cs="Arial"/>
                <w:bCs/>
              </w:rPr>
              <w:t>non-attendance</w:t>
            </w:r>
            <w:r w:rsidR="00E5294C" w:rsidRPr="00B66612">
              <w:rPr>
                <w:rFonts w:ascii="Arial" w:hAnsi="Arial" w:cs="Arial"/>
                <w:bCs/>
              </w:rPr>
              <w:t>)</w:t>
            </w:r>
            <w:r w:rsidR="00CC7283" w:rsidRPr="00B66612">
              <w:rPr>
                <w:rFonts w:ascii="Arial" w:hAnsi="Arial" w:cs="Arial"/>
                <w:bCs/>
              </w:rPr>
              <w:t xml:space="preserve">, schools must provide a SEN support plan that identifies the strategies implemented </w:t>
            </w:r>
            <w:r w:rsidR="00CC7283" w:rsidRPr="00B66612">
              <w:rPr>
                <w:rFonts w:ascii="Arial" w:hAnsi="Arial" w:cs="Arial"/>
                <w:bCs/>
              </w:rPr>
              <w:br/>
            </w:r>
          </w:p>
          <w:p w14:paraId="08B490E4" w14:textId="77777777" w:rsidR="0002522A" w:rsidRPr="00B66612" w:rsidRDefault="0002522A" w:rsidP="00E37960">
            <w:pPr>
              <w:spacing w:after="120" w:line="240" w:lineRule="auto"/>
              <w:rPr>
                <w:rFonts w:ascii="Arial" w:hAnsi="Arial" w:cs="Arial"/>
                <w:b/>
              </w:rPr>
            </w:pPr>
            <w:r w:rsidRPr="00B66612">
              <w:rPr>
                <w:rFonts w:ascii="Arial" w:hAnsi="Arial" w:cs="Arial"/>
                <w:b/>
              </w:rPr>
              <w:fldChar w:fldCharType="begin">
                <w:ffData>
                  <w:name w:val="Text8"/>
                  <w:enabled/>
                  <w:calcOnExit w:val="0"/>
                  <w:textInput/>
                </w:ffData>
              </w:fldChar>
            </w:r>
            <w:r w:rsidRPr="00B66612">
              <w:rPr>
                <w:rFonts w:ascii="Arial" w:hAnsi="Arial" w:cs="Arial"/>
                <w:b/>
              </w:rPr>
              <w:instrText xml:space="preserve"> FORMTEXT </w:instrText>
            </w:r>
            <w:r w:rsidRPr="00B66612">
              <w:rPr>
                <w:rFonts w:ascii="Arial" w:hAnsi="Arial" w:cs="Arial"/>
                <w:b/>
              </w:rPr>
            </w:r>
            <w:r w:rsidRPr="00B66612">
              <w:rPr>
                <w:rFonts w:ascii="Arial" w:hAnsi="Arial" w:cs="Arial"/>
                <w:b/>
              </w:rPr>
              <w:fldChar w:fldCharType="separate"/>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fldChar w:fldCharType="end"/>
            </w:r>
          </w:p>
        </w:tc>
      </w:tr>
      <w:tr w:rsidR="00112C9F" w:rsidRPr="00B66612" w14:paraId="392A5CD7"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03CF1C05" w14:textId="77777777" w:rsidR="0002522A" w:rsidRPr="00B66612" w:rsidRDefault="0002522A" w:rsidP="00E37960">
            <w:pPr>
              <w:spacing w:after="120" w:line="240" w:lineRule="auto"/>
              <w:rPr>
                <w:rFonts w:ascii="Arial" w:hAnsi="Arial" w:cs="Arial"/>
                <w:b/>
              </w:rPr>
            </w:pPr>
            <w:r w:rsidRPr="00B66612">
              <w:rPr>
                <w:rFonts w:ascii="Arial" w:hAnsi="Arial" w:cs="Arial"/>
                <w:b/>
              </w:rPr>
              <w:t xml:space="preserve">Please provide the name, </w:t>
            </w:r>
            <w:proofErr w:type="gramStart"/>
            <w:r w:rsidRPr="00B66612">
              <w:rPr>
                <w:rFonts w:ascii="Arial" w:hAnsi="Arial" w:cs="Arial"/>
                <w:b/>
              </w:rPr>
              <w:t>address</w:t>
            </w:r>
            <w:proofErr w:type="gramEnd"/>
            <w:r w:rsidRPr="00B66612">
              <w:rPr>
                <w:rFonts w:ascii="Arial" w:hAnsi="Arial" w:cs="Arial"/>
                <w:b/>
              </w:rPr>
              <w:t xml:space="preserve"> and telephone number of the pupil’s GP</w:t>
            </w:r>
            <w:r w:rsidR="006E0B9C" w:rsidRPr="00B66612">
              <w:rPr>
                <w:rFonts w:ascii="Arial" w:hAnsi="Arial" w:cs="Arial"/>
                <w:b/>
              </w:rPr>
              <w:t xml:space="preserve"> / Family Doctor</w:t>
            </w:r>
          </w:p>
          <w:p w14:paraId="3B72AB82" w14:textId="77777777" w:rsidR="0002522A" w:rsidRPr="00B66612" w:rsidRDefault="0002522A" w:rsidP="00E37960">
            <w:pPr>
              <w:spacing w:after="120" w:line="240" w:lineRule="auto"/>
              <w:rPr>
                <w:rFonts w:ascii="Arial" w:hAnsi="Arial" w:cs="Arial"/>
                <w:b/>
              </w:rPr>
            </w:pPr>
            <w:r w:rsidRPr="00B66612">
              <w:rPr>
                <w:rFonts w:ascii="Arial" w:hAnsi="Arial" w:cs="Arial"/>
                <w:b/>
              </w:rPr>
              <w:fldChar w:fldCharType="begin">
                <w:ffData>
                  <w:name w:val="Text8"/>
                  <w:enabled/>
                  <w:calcOnExit w:val="0"/>
                  <w:textInput/>
                </w:ffData>
              </w:fldChar>
            </w:r>
            <w:r w:rsidRPr="00B66612">
              <w:rPr>
                <w:rFonts w:ascii="Arial" w:hAnsi="Arial" w:cs="Arial"/>
                <w:b/>
              </w:rPr>
              <w:instrText xml:space="preserve"> FORMTEXT </w:instrText>
            </w:r>
            <w:r w:rsidRPr="00B66612">
              <w:rPr>
                <w:rFonts w:ascii="Arial" w:hAnsi="Arial" w:cs="Arial"/>
                <w:b/>
              </w:rPr>
            </w:r>
            <w:r w:rsidRPr="00B66612">
              <w:rPr>
                <w:rFonts w:ascii="Arial" w:hAnsi="Arial" w:cs="Arial"/>
                <w:b/>
              </w:rPr>
              <w:fldChar w:fldCharType="separate"/>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fldChar w:fldCharType="end"/>
            </w:r>
          </w:p>
        </w:tc>
      </w:tr>
      <w:tr w:rsidR="00112C9F" w:rsidRPr="00B66612" w14:paraId="1EB1794F"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shd w:val="clear" w:color="auto" w:fill="E6E6E6"/>
          </w:tcPr>
          <w:p w14:paraId="4D0A4979" w14:textId="77777777" w:rsidR="008E233D" w:rsidRPr="00B66612" w:rsidRDefault="008E233D" w:rsidP="008E233D">
            <w:pPr>
              <w:spacing w:after="120" w:line="240" w:lineRule="auto"/>
              <w:rPr>
                <w:rFonts w:ascii="Arial" w:hAnsi="Arial" w:cs="Arial"/>
                <w:b/>
              </w:rPr>
            </w:pPr>
            <w:r w:rsidRPr="00B66612">
              <w:rPr>
                <w:rFonts w:ascii="Arial" w:hAnsi="Arial" w:cs="Arial"/>
                <w:b/>
              </w:rPr>
              <w:t>Supporting Medical Evidence</w:t>
            </w:r>
          </w:p>
        </w:tc>
      </w:tr>
      <w:tr w:rsidR="00112C9F" w:rsidRPr="00B66612" w14:paraId="271F76A0"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19877C2E" w14:textId="0F7082E1" w:rsidR="008E233D" w:rsidRPr="00B66612" w:rsidRDefault="008E233D" w:rsidP="008E233D">
            <w:pPr>
              <w:spacing w:after="120" w:line="240" w:lineRule="auto"/>
              <w:rPr>
                <w:rFonts w:ascii="Arial" w:hAnsi="Arial" w:cs="Arial"/>
                <w:b/>
              </w:rPr>
            </w:pPr>
            <w:r w:rsidRPr="00B66612">
              <w:rPr>
                <w:rFonts w:ascii="Arial" w:hAnsi="Arial" w:cs="Arial"/>
                <w:b/>
              </w:rPr>
              <w:t xml:space="preserve">I confirm that I have attached a letter from a hospital consultant or other senior medical officer.  </w:t>
            </w:r>
            <w:sdt>
              <w:sdtPr>
                <w:rPr>
                  <w:rFonts w:ascii="Arial" w:hAnsi="Arial" w:cs="Arial"/>
                  <w:b/>
                </w:rPr>
                <w:id w:val="374748189"/>
                <w14:checkbox>
                  <w14:checked w14:val="0"/>
                  <w14:checkedState w14:val="2612" w14:font="MS Gothic"/>
                  <w14:uncheckedState w14:val="2610" w14:font="MS Gothic"/>
                </w14:checkbox>
              </w:sdtPr>
              <w:sdtEndPr/>
              <w:sdtContent>
                <w:r w:rsidR="004D4D3E" w:rsidRPr="00B66612">
                  <w:rPr>
                    <w:rFonts w:ascii="MS Gothic" w:eastAsia="MS Gothic" w:hAnsi="MS Gothic" w:cs="Arial" w:hint="eastAsia"/>
                    <w:b/>
                  </w:rPr>
                  <w:t>☐</w:t>
                </w:r>
              </w:sdtContent>
            </w:sdt>
            <w:r w:rsidR="004D4D3E" w:rsidRPr="00B66612">
              <w:rPr>
                <w:rFonts w:ascii="Arial" w:hAnsi="Arial" w:cs="Arial"/>
                <w:b/>
              </w:rPr>
              <w:t xml:space="preserve"> </w:t>
            </w:r>
            <w:r w:rsidRPr="00B66612">
              <w:rPr>
                <w:rFonts w:ascii="Arial" w:hAnsi="Arial" w:cs="Arial"/>
                <w:b/>
              </w:rPr>
              <w:t xml:space="preserve">     (</w:t>
            </w:r>
            <w:proofErr w:type="gramStart"/>
            <w:r w:rsidRPr="00B66612">
              <w:rPr>
                <w:rFonts w:ascii="Arial" w:hAnsi="Arial" w:cs="Arial"/>
                <w:b/>
              </w:rPr>
              <w:t>please</w:t>
            </w:r>
            <w:proofErr w:type="gramEnd"/>
            <w:r w:rsidRPr="00B66612">
              <w:rPr>
                <w:rFonts w:ascii="Arial" w:hAnsi="Arial" w:cs="Arial"/>
                <w:b/>
              </w:rPr>
              <w:t xml:space="preserve"> X)</w:t>
            </w:r>
          </w:p>
          <w:p w14:paraId="7DB3B830" w14:textId="77777777" w:rsidR="008E233D" w:rsidRPr="00B66612" w:rsidRDefault="008E233D" w:rsidP="008E233D">
            <w:pPr>
              <w:spacing w:after="120" w:line="240" w:lineRule="auto"/>
              <w:rPr>
                <w:rFonts w:ascii="Arial" w:hAnsi="Arial" w:cs="Arial"/>
                <w:b/>
              </w:rPr>
            </w:pPr>
          </w:p>
          <w:p w14:paraId="72AE1494" w14:textId="77777777" w:rsidR="008E233D" w:rsidRPr="00B66612" w:rsidRDefault="008E233D" w:rsidP="008E233D">
            <w:pPr>
              <w:spacing w:after="120" w:line="240" w:lineRule="auto"/>
              <w:rPr>
                <w:rFonts w:ascii="Arial" w:hAnsi="Arial" w:cs="Arial"/>
                <w:b/>
              </w:rPr>
            </w:pPr>
            <w:r w:rsidRPr="00B66612">
              <w:rPr>
                <w:rFonts w:ascii="Arial" w:hAnsi="Arial" w:cs="Arial"/>
                <w:b/>
              </w:rPr>
              <w:t xml:space="preserve">Failure to provide evidence from a hospital consultant </w:t>
            </w:r>
            <w:smartTag w:uri="urn:schemas-microsoft-com:office:smarttags" w:element="PersonName">
              <w:r w:rsidRPr="00B66612">
                <w:rPr>
                  <w:rFonts w:ascii="Arial" w:hAnsi="Arial" w:cs="Arial"/>
                  <w:b/>
                </w:rPr>
                <w:t>or</w:t>
              </w:r>
            </w:smartTag>
            <w:r w:rsidRPr="00B66612">
              <w:rPr>
                <w:rFonts w:ascii="Arial" w:hAnsi="Arial" w:cs="Arial"/>
                <w:b/>
              </w:rPr>
              <w:t xml:space="preserve"> other seni</w:t>
            </w:r>
            <w:smartTag w:uri="urn:schemas-microsoft-com:office:smarttags" w:element="PersonName">
              <w:r w:rsidRPr="00B66612">
                <w:rPr>
                  <w:rFonts w:ascii="Arial" w:hAnsi="Arial" w:cs="Arial"/>
                  <w:b/>
                </w:rPr>
                <w:t>or</w:t>
              </w:r>
            </w:smartTag>
            <w:r w:rsidRPr="00B66612">
              <w:rPr>
                <w:rFonts w:ascii="Arial" w:hAnsi="Arial" w:cs="Arial"/>
                <w:b/>
              </w:rPr>
              <w:t xml:space="preserve"> medical officer will delay the allocation of tuition. </w:t>
            </w:r>
          </w:p>
          <w:p w14:paraId="1B585772" w14:textId="77777777" w:rsidR="008E233D" w:rsidRPr="00B66612" w:rsidRDefault="008E233D" w:rsidP="008E233D">
            <w:pPr>
              <w:spacing w:after="120" w:line="240" w:lineRule="auto"/>
              <w:rPr>
                <w:rFonts w:ascii="Arial" w:hAnsi="Arial" w:cs="Arial"/>
                <w:b/>
              </w:rPr>
            </w:pPr>
          </w:p>
        </w:tc>
      </w:tr>
      <w:tr w:rsidR="00112C9F" w:rsidRPr="00B66612" w14:paraId="162D2B4C" w14:textId="77777777" w:rsidTr="008E233D">
        <w:tc>
          <w:tcPr>
            <w:tcW w:w="10334" w:type="dxa"/>
            <w:gridSpan w:val="6"/>
            <w:tcBorders>
              <w:bottom w:val="single" w:sz="4" w:space="0" w:color="auto"/>
            </w:tcBorders>
            <w:shd w:val="clear" w:color="auto" w:fill="E6E6E6"/>
          </w:tcPr>
          <w:p w14:paraId="22E71569" w14:textId="6DA3D033" w:rsidR="008E233D" w:rsidRPr="00B66612" w:rsidRDefault="008E233D" w:rsidP="005F149C">
            <w:pPr>
              <w:tabs>
                <w:tab w:val="left" w:pos="0"/>
              </w:tabs>
              <w:suppressAutoHyphens/>
              <w:spacing w:after="0" w:line="240" w:lineRule="auto"/>
              <w:rPr>
                <w:rFonts w:ascii="Arial" w:eastAsia="Times New Roman" w:hAnsi="Arial" w:cs="Arial"/>
                <w:b/>
                <w:spacing w:val="-3"/>
              </w:rPr>
            </w:pPr>
            <w:r w:rsidRPr="00B66612">
              <w:rPr>
                <w:rFonts w:ascii="Arial" w:eastAsia="Times New Roman" w:hAnsi="Arial" w:cs="Arial"/>
                <w:b/>
                <w:spacing w:val="-3"/>
              </w:rPr>
              <w:t>Request for Hospital Tuition Pre/Post Hospital In-Patient</w:t>
            </w:r>
          </w:p>
        </w:tc>
      </w:tr>
      <w:tr w:rsidR="00112C9F" w:rsidRPr="00B66612" w14:paraId="37374EE4" w14:textId="77777777" w:rsidTr="008E233D">
        <w:trPr>
          <w:trHeight w:val="405"/>
        </w:trPr>
        <w:tc>
          <w:tcPr>
            <w:tcW w:w="6951" w:type="dxa"/>
            <w:gridSpan w:val="5"/>
            <w:shd w:val="clear" w:color="auto" w:fill="auto"/>
          </w:tcPr>
          <w:p w14:paraId="5DE2C764"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Hospital name and address:  </w:t>
            </w:r>
            <w:r w:rsidRPr="00B66612">
              <w:rPr>
                <w:rFonts w:ascii="Arial" w:eastAsia="Times New Roman" w:hAnsi="Arial" w:cs="Arial"/>
                <w:spacing w:val="-3"/>
              </w:rPr>
              <w:fldChar w:fldCharType="begin">
                <w:ffData>
                  <w:name w:val="Text17"/>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c>
          <w:tcPr>
            <w:tcW w:w="3383" w:type="dxa"/>
            <w:shd w:val="clear" w:color="auto" w:fill="auto"/>
          </w:tcPr>
          <w:p w14:paraId="60083DCA"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Tel No:</w:t>
            </w:r>
            <w:r w:rsidRPr="00B66612">
              <w:rPr>
                <w:rFonts w:ascii="Arial" w:eastAsia="Times New Roman" w:hAnsi="Arial" w:cs="Arial"/>
                <w:spacing w:val="-3"/>
              </w:rPr>
              <w:fldChar w:fldCharType="begin">
                <w:ffData>
                  <w:name w:val="Text18"/>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r w:rsidRPr="00B66612">
              <w:rPr>
                <w:rFonts w:ascii="Arial" w:eastAsia="Times New Roman" w:hAnsi="Arial" w:cs="Arial"/>
                <w:spacing w:val="-3"/>
              </w:rPr>
              <w:t xml:space="preserve"> </w:t>
            </w:r>
          </w:p>
        </w:tc>
      </w:tr>
      <w:tr w:rsidR="00112C9F" w:rsidRPr="00B66612" w14:paraId="3C101413" w14:textId="77777777" w:rsidTr="008E233D">
        <w:trPr>
          <w:trHeight w:val="405"/>
        </w:trPr>
        <w:tc>
          <w:tcPr>
            <w:tcW w:w="4851" w:type="dxa"/>
            <w:gridSpan w:val="3"/>
            <w:shd w:val="clear" w:color="auto" w:fill="auto"/>
          </w:tcPr>
          <w:p w14:paraId="5FDA58DE"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Consultant:  </w:t>
            </w:r>
            <w:r w:rsidRPr="00B66612">
              <w:rPr>
                <w:rFonts w:ascii="Arial" w:eastAsia="Times New Roman" w:hAnsi="Arial" w:cs="Arial"/>
                <w:spacing w:val="-3"/>
              </w:rPr>
              <w:fldChar w:fldCharType="begin">
                <w:ffData>
                  <w:name w:val="Text19"/>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r w:rsidRPr="00B66612">
              <w:rPr>
                <w:rFonts w:ascii="Arial" w:eastAsia="Times New Roman" w:hAnsi="Arial" w:cs="Arial"/>
                <w:spacing w:val="-3"/>
              </w:rPr>
              <w:t xml:space="preserve">  </w:t>
            </w:r>
          </w:p>
        </w:tc>
        <w:tc>
          <w:tcPr>
            <w:tcW w:w="2100" w:type="dxa"/>
            <w:gridSpan w:val="2"/>
            <w:shd w:val="clear" w:color="auto" w:fill="auto"/>
          </w:tcPr>
          <w:p w14:paraId="569026E5"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Ward No:  </w:t>
            </w:r>
            <w:r w:rsidRPr="00B66612">
              <w:rPr>
                <w:rFonts w:ascii="Arial" w:eastAsia="Times New Roman" w:hAnsi="Arial" w:cs="Arial"/>
                <w:spacing w:val="-3"/>
              </w:rPr>
              <w:fldChar w:fldCharType="begin">
                <w:ffData>
                  <w:name w:val="Text20"/>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c>
          <w:tcPr>
            <w:tcW w:w="3383" w:type="dxa"/>
            <w:shd w:val="clear" w:color="auto" w:fill="auto"/>
          </w:tcPr>
          <w:p w14:paraId="73310EC2"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Duration of hospital stay: </w:t>
            </w:r>
            <w:r w:rsidRPr="00B66612">
              <w:rPr>
                <w:rFonts w:ascii="Arial" w:eastAsia="Times New Roman" w:hAnsi="Arial" w:cs="Arial"/>
                <w:spacing w:val="-3"/>
              </w:rPr>
              <w:fldChar w:fldCharType="begin">
                <w:ffData>
                  <w:name w:val="Text21"/>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r w:rsidRPr="00B66612">
              <w:rPr>
                <w:rFonts w:ascii="Arial" w:eastAsia="Times New Roman" w:hAnsi="Arial" w:cs="Arial"/>
                <w:spacing w:val="-3"/>
              </w:rPr>
              <w:t xml:space="preserve"> Days</w:t>
            </w:r>
          </w:p>
        </w:tc>
      </w:tr>
      <w:tr w:rsidR="00112C9F" w:rsidRPr="00B66612" w14:paraId="46B5CF3D" w14:textId="77777777" w:rsidTr="008E233D">
        <w:trPr>
          <w:trHeight w:val="405"/>
        </w:trPr>
        <w:tc>
          <w:tcPr>
            <w:tcW w:w="3513" w:type="dxa"/>
            <w:shd w:val="clear" w:color="auto" w:fill="auto"/>
          </w:tcPr>
          <w:p w14:paraId="4FDEF072"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Hospital tuition start date:  </w:t>
            </w:r>
            <w:r w:rsidRPr="00B66612">
              <w:rPr>
                <w:rFonts w:ascii="Arial" w:eastAsia="Times New Roman" w:hAnsi="Arial" w:cs="Arial"/>
                <w:spacing w:val="-3"/>
              </w:rPr>
              <w:fldChar w:fldCharType="begin">
                <w:ffData>
                  <w:name w:val="Text22"/>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c>
          <w:tcPr>
            <w:tcW w:w="6821" w:type="dxa"/>
            <w:gridSpan w:val="5"/>
            <w:shd w:val="clear" w:color="auto" w:fill="auto"/>
          </w:tcPr>
          <w:p w14:paraId="36BB338F" w14:textId="0F5B3596"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Is tuition required at home following the hospital stay?   </w:t>
            </w:r>
            <w:r w:rsidRPr="00B66612">
              <w:rPr>
                <w:rFonts w:ascii="Arial" w:eastAsia="Times New Roman" w:hAnsi="Arial" w:cs="Arial"/>
                <w:b/>
                <w:spacing w:val="-3"/>
              </w:rPr>
              <w:t xml:space="preserve">YES  </w:t>
            </w:r>
            <w:sdt>
              <w:sdtPr>
                <w:rPr>
                  <w:rFonts w:ascii="Arial" w:hAnsi="Arial" w:cs="Arial"/>
                  <w:b/>
                </w:rPr>
                <w:id w:val="379516861"/>
                <w14:checkbox>
                  <w14:checked w14:val="0"/>
                  <w14:checkedState w14:val="2612" w14:font="MS Gothic"/>
                  <w14:uncheckedState w14:val="2610" w14:font="MS Gothic"/>
                </w14:checkbox>
              </w:sdtPr>
              <w:sdtEndPr/>
              <w:sdtContent>
                <w:r w:rsidR="004D4D3E" w:rsidRPr="00B66612">
                  <w:rPr>
                    <w:rFonts w:ascii="MS Gothic" w:eastAsia="MS Gothic" w:hAnsi="MS Gothic" w:cs="Arial" w:hint="eastAsia"/>
                    <w:b/>
                  </w:rPr>
                  <w:t>☐</w:t>
                </w:r>
              </w:sdtContent>
            </w:sdt>
            <w:r w:rsidR="004D4D3E" w:rsidRPr="00B66612">
              <w:rPr>
                <w:rFonts w:ascii="Arial" w:eastAsia="Times New Roman" w:hAnsi="Arial" w:cs="Arial"/>
                <w:b/>
                <w:spacing w:val="-3"/>
              </w:rPr>
              <w:t xml:space="preserve"> </w:t>
            </w:r>
            <w:r w:rsidRPr="00B66612">
              <w:rPr>
                <w:rFonts w:ascii="Arial" w:eastAsia="Times New Roman" w:hAnsi="Arial" w:cs="Arial"/>
                <w:b/>
                <w:spacing w:val="-3"/>
              </w:rPr>
              <w:t xml:space="preserve">NO  </w:t>
            </w:r>
            <w:sdt>
              <w:sdtPr>
                <w:rPr>
                  <w:rFonts w:ascii="Arial" w:hAnsi="Arial" w:cs="Arial"/>
                  <w:b/>
                </w:rPr>
                <w:id w:val="-1377699923"/>
                <w14:checkbox>
                  <w14:checked w14:val="0"/>
                  <w14:checkedState w14:val="2612" w14:font="MS Gothic"/>
                  <w14:uncheckedState w14:val="2610" w14:font="MS Gothic"/>
                </w14:checkbox>
              </w:sdtPr>
              <w:sdtEndPr/>
              <w:sdtContent>
                <w:r w:rsidR="004D4D3E" w:rsidRPr="00B66612">
                  <w:rPr>
                    <w:rFonts w:ascii="MS Gothic" w:eastAsia="MS Gothic" w:hAnsi="MS Gothic" w:cs="Arial" w:hint="eastAsia"/>
                    <w:b/>
                  </w:rPr>
                  <w:t>☐</w:t>
                </w:r>
              </w:sdtContent>
            </w:sdt>
            <w:r w:rsidRPr="00B66612">
              <w:rPr>
                <w:rFonts w:ascii="Arial" w:eastAsia="Times New Roman" w:hAnsi="Arial" w:cs="Arial"/>
                <w:spacing w:val="-3"/>
              </w:rPr>
              <w:t xml:space="preserve">       </w:t>
            </w:r>
          </w:p>
        </w:tc>
      </w:tr>
      <w:tr w:rsidR="00112C9F" w:rsidRPr="00B66612" w14:paraId="3D8FF6C3" w14:textId="77777777" w:rsidTr="008E233D">
        <w:trPr>
          <w:trHeight w:val="405"/>
        </w:trPr>
        <w:tc>
          <w:tcPr>
            <w:tcW w:w="5554" w:type="dxa"/>
            <w:gridSpan w:val="4"/>
            <w:shd w:val="clear" w:color="auto" w:fill="auto"/>
          </w:tcPr>
          <w:p w14:paraId="47DC2C47"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If YES:  Home tuition start date:  </w:t>
            </w:r>
            <w:r w:rsidRPr="00B66612">
              <w:rPr>
                <w:rFonts w:ascii="Arial" w:eastAsia="Times New Roman" w:hAnsi="Arial" w:cs="Arial"/>
                <w:spacing w:val="-3"/>
              </w:rPr>
              <w:fldChar w:fldCharType="begin">
                <w:ffData>
                  <w:name w:val="Text23"/>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c>
          <w:tcPr>
            <w:tcW w:w="4780" w:type="dxa"/>
            <w:gridSpan w:val="2"/>
            <w:shd w:val="clear" w:color="auto" w:fill="auto"/>
          </w:tcPr>
          <w:p w14:paraId="649B86D1"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Return to school date:  </w:t>
            </w:r>
            <w:r w:rsidRPr="00B66612">
              <w:rPr>
                <w:rFonts w:ascii="Arial" w:eastAsia="Times New Roman" w:hAnsi="Arial" w:cs="Arial"/>
                <w:spacing w:val="-3"/>
              </w:rPr>
              <w:fldChar w:fldCharType="begin">
                <w:ffData>
                  <w:name w:val="Text24"/>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r w:rsidR="00112C9F" w:rsidRPr="00B66612" w14:paraId="1506DAE7" w14:textId="77777777" w:rsidTr="008E233D">
        <w:trPr>
          <w:trHeight w:val="417"/>
        </w:trPr>
        <w:tc>
          <w:tcPr>
            <w:tcW w:w="10334" w:type="dxa"/>
            <w:gridSpan w:val="6"/>
            <w:tcBorders>
              <w:bottom w:val="single" w:sz="4" w:space="0" w:color="auto"/>
            </w:tcBorders>
            <w:shd w:val="clear" w:color="auto" w:fill="E6E6E6"/>
          </w:tcPr>
          <w:p w14:paraId="613A4F73" w14:textId="77777777" w:rsidR="008E233D" w:rsidRPr="00B66612" w:rsidRDefault="008E233D" w:rsidP="005F149C">
            <w:pPr>
              <w:tabs>
                <w:tab w:val="left" w:pos="0"/>
              </w:tabs>
              <w:suppressAutoHyphens/>
              <w:spacing w:after="0" w:line="240" w:lineRule="auto"/>
              <w:rPr>
                <w:rFonts w:ascii="Arial" w:eastAsia="Times New Roman" w:hAnsi="Arial" w:cs="Arial"/>
                <w:b/>
                <w:spacing w:val="-3"/>
              </w:rPr>
            </w:pPr>
            <w:r w:rsidRPr="00B66612">
              <w:rPr>
                <w:rFonts w:ascii="Arial" w:eastAsia="Times New Roman" w:hAnsi="Arial" w:cs="Arial"/>
                <w:b/>
                <w:spacing w:val="-3"/>
              </w:rPr>
              <w:t xml:space="preserve">Request for Home Tuition </w:t>
            </w:r>
          </w:p>
        </w:tc>
      </w:tr>
      <w:tr w:rsidR="00112C9F" w:rsidRPr="00B66612" w14:paraId="73010829" w14:textId="77777777" w:rsidTr="008E233D">
        <w:trPr>
          <w:trHeight w:val="385"/>
        </w:trPr>
        <w:tc>
          <w:tcPr>
            <w:tcW w:w="3959" w:type="dxa"/>
            <w:gridSpan w:val="2"/>
            <w:shd w:val="clear" w:color="auto" w:fill="auto"/>
          </w:tcPr>
          <w:p w14:paraId="43088784"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Expected Duration of HOME Tuition (weeks)</w:t>
            </w:r>
          </w:p>
        </w:tc>
        <w:tc>
          <w:tcPr>
            <w:tcW w:w="6375" w:type="dxa"/>
            <w:gridSpan w:val="4"/>
            <w:shd w:val="clear" w:color="auto" w:fill="auto"/>
          </w:tcPr>
          <w:p w14:paraId="3943A440"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fldChar w:fldCharType="begin">
                <w:ffData>
                  <w:name w:val="Text25"/>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r w:rsidR="00112C9F" w:rsidRPr="00B66612" w14:paraId="419E9F7F" w14:textId="77777777" w:rsidTr="008E233D">
        <w:trPr>
          <w:trHeight w:val="420"/>
        </w:trPr>
        <w:tc>
          <w:tcPr>
            <w:tcW w:w="3959" w:type="dxa"/>
            <w:gridSpan w:val="2"/>
            <w:shd w:val="clear" w:color="auto" w:fill="auto"/>
          </w:tcPr>
          <w:p w14:paraId="09A2EFBB"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Proposed Tuition Start date</w:t>
            </w:r>
          </w:p>
          <w:p w14:paraId="4AD37C86"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p>
        </w:tc>
        <w:tc>
          <w:tcPr>
            <w:tcW w:w="6375" w:type="dxa"/>
            <w:gridSpan w:val="4"/>
            <w:shd w:val="clear" w:color="auto" w:fill="auto"/>
          </w:tcPr>
          <w:p w14:paraId="2E5D053C"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fldChar w:fldCharType="begin">
                <w:ffData>
                  <w:name w:val="Text27"/>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r w:rsidR="00112C9F" w:rsidRPr="00B66612" w14:paraId="2200A620" w14:textId="77777777" w:rsidTr="008E233D">
        <w:trPr>
          <w:trHeight w:val="370"/>
        </w:trPr>
        <w:tc>
          <w:tcPr>
            <w:tcW w:w="3959" w:type="dxa"/>
            <w:gridSpan w:val="2"/>
            <w:shd w:val="clear" w:color="auto" w:fill="auto"/>
          </w:tcPr>
          <w:p w14:paraId="7D5996A9"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Return to school date</w:t>
            </w:r>
          </w:p>
        </w:tc>
        <w:tc>
          <w:tcPr>
            <w:tcW w:w="6375" w:type="dxa"/>
            <w:gridSpan w:val="4"/>
            <w:shd w:val="clear" w:color="auto" w:fill="auto"/>
          </w:tcPr>
          <w:p w14:paraId="70F5D531" w14:textId="77777777"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fldChar w:fldCharType="begin">
                <w:ffData>
                  <w:name w:val="Text28"/>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r w:rsidR="00112C9F" w:rsidRPr="00B66612" w14:paraId="3C755487" w14:textId="77777777" w:rsidTr="004929BA">
        <w:trPr>
          <w:trHeight w:val="370"/>
        </w:trPr>
        <w:tc>
          <w:tcPr>
            <w:tcW w:w="3959" w:type="dxa"/>
            <w:gridSpan w:val="2"/>
            <w:shd w:val="clear" w:color="auto" w:fill="FFFFFF" w:themeFill="background1"/>
          </w:tcPr>
          <w:p w14:paraId="3F57CBC4" w14:textId="5F3543B3" w:rsidR="006A6768" w:rsidRPr="00B66612" w:rsidRDefault="000E1AFA"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Designated Senior Lead in School: Name and Contact Details</w:t>
            </w:r>
          </w:p>
        </w:tc>
        <w:tc>
          <w:tcPr>
            <w:tcW w:w="6375" w:type="dxa"/>
            <w:gridSpan w:val="4"/>
            <w:shd w:val="clear" w:color="auto" w:fill="FFFFFF" w:themeFill="background1"/>
          </w:tcPr>
          <w:p w14:paraId="2630E2B1" w14:textId="77777777" w:rsidR="006A6768" w:rsidRPr="00B66612" w:rsidRDefault="006A6768" w:rsidP="005F149C">
            <w:pPr>
              <w:tabs>
                <w:tab w:val="left" w:pos="0"/>
              </w:tabs>
              <w:suppressAutoHyphens/>
              <w:spacing w:after="0" w:line="240" w:lineRule="auto"/>
              <w:rPr>
                <w:rFonts w:ascii="Arial" w:eastAsia="Times New Roman" w:hAnsi="Arial" w:cs="Arial"/>
                <w:spacing w:val="-3"/>
              </w:rPr>
            </w:pPr>
          </w:p>
        </w:tc>
      </w:tr>
      <w:tr w:rsidR="00112C9F" w:rsidRPr="00B66612" w14:paraId="4483EB30" w14:textId="77777777" w:rsidTr="008E233D">
        <w:trPr>
          <w:trHeight w:val="370"/>
        </w:trPr>
        <w:tc>
          <w:tcPr>
            <w:tcW w:w="10334" w:type="dxa"/>
            <w:gridSpan w:val="6"/>
            <w:shd w:val="clear" w:color="auto" w:fill="D9D9D9" w:themeFill="background1" w:themeFillShade="D9"/>
          </w:tcPr>
          <w:p w14:paraId="51299D49" w14:textId="03CB4057" w:rsidR="008E233D" w:rsidRPr="00B66612" w:rsidRDefault="008E233D" w:rsidP="008E233D">
            <w:pPr>
              <w:tabs>
                <w:tab w:val="left" w:pos="0"/>
              </w:tabs>
              <w:suppressAutoHyphens/>
              <w:spacing w:after="0" w:line="240" w:lineRule="auto"/>
              <w:rPr>
                <w:rFonts w:ascii="Arial" w:eastAsia="Times New Roman" w:hAnsi="Arial" w:cs="Arial"/>
                <w:bCs/>
                <w:spacing w:val="-3"/>
              </w:rPr>
            </w:pPr>
            <w:r w:rsidRPr="00B66612">
              <w:rPr>
                <w:rFonts w:ascii="Arial" w:eastAsia="Times New Roman" w:hAnsi="Arial" w:cs="Arial"/>
                <w:b/>
                <w:spacing w:val="-3"/>
              </w:rPr>
              <w:t xml:space="preserve">Request for Young </w:t>
            </w:r>
            <w:r w:rsidR="00375085" w:rsidRPr="00B66612">
              <w:rPr>
                <w:rFonts w:ascii="Arial" w:eastAsia="Times New Roman" w:hAnsi="Arial" w:cs="Arial"/>
                <w:b/>
                <w:spacing w:val="-3"/>
              </w:rPr>
              <w:t xml:space="preserve">Parent </w:t>
            </w:r>
            <w:r w:rsidRPr="00B66612">
              <w:rPr>
                <w:rFonts w:ascii="Arial" w:eastAsia="Times New Roman" w:hAnsi="Arial" w:cs="Arial"/>
                <w:b/>
                <w:spacing w:val="-3"/>
              </w:rPr>
              <w:t xml:space="preserve">– </w:t>
            </w:r>
            <w:r w:rsidRPr="00B66612">
              <w:rPr>
                <w:rFonts w:ascii="Arial" w:eastAsia="Times New Roman" w:hAnsi="Arial" w:cs="Arial"/>
                <w:bCs/>
                <w:spacing w:val="-3"/>
              </w:rPr>
              <w:t>Where the Pupil is pregnant</w:t>
            </w:r>
          </w:p>
        </w:tc>
      </w:tr>
      <w:tr w:rsidR="00112C9F" w:rsidRPr="00B66612" w14:paraId="2C170738" w14:textId="77777777" w:rsidTr="00E5294C">
        <w:trPr>
          <w:trHeight w:val="370"/>
        </w:trPr>
        <w:tc>
          <w:tcPr>
            <w:tcW w:w="3959" w:type="dxa"/>
            <w:gridSpan w:val="2"/>
            <w:shd w:val="clear" w:color="auto" w:fill="auto"/>
          </w:tcPr>
          <w:p w14:paraId="3BE8C384" w14:textId="37DAD700"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 xml:space="preserve">Expected Delivery Date:  </w:t>
            </w:r>
          </w:p>
        </w:tc>
        <w:tc>
          <w:tcPr>
            <w:tcW w:w="6375" w:type="dxa"/>
            <w:gridSpan w:val="4"/>
            <w:shd w:val="clear" w:color="auto" w:fill="auto"/>
          </w:tcPr>
          <w:p w14:paraId="6BA1751F" w14:textId="27A7DB4D" w:rsidR="008E233D" w:rsidRPr="00B66612" w:rsidRDefault="008E233D"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fldChar w:fldCharType="begin">
                <w:ffData>
                  <w:name w:val="Text28"/>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r w:rsidR="00112C9F" w:rsidRPr="00B66612" w14:paraId="18C2D123" w14:textId="77777777" w:rsidTr="004929BA">
        <w:trPr>
          <w:trHeight w:val="370"/>
        </w:trPr>
        <w:tc>
          <w:tcPr>
            <w:tcW w:w="3959" w:type="dxa"/>
            <w:gridSpan w:val="2"/>
            <w:shd w:val="clear" w:color="auto" w:fill="auto"/>
          </w:tcPr>
          <w:p w14:paraId="32E3F98F" w14:textId="407D1EB0" w:rsidR="000E1AFA" w:rsidRPr="00B66612" w:rsidRDefault="000E1AFA"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Designated Senior Lead in School: Name and Contact Details</w:t>
            </w:r>
          </w:p>
        </w:tc>
        <w:tc>
          <w:tcPr>
            <w:tcW w:w="6375" w:type="dxa"/>
            <w:gridSpan w:val="4"/>
            <w:shd w:val="clear" w:color="auto" w:fill="auto"/>
          </w:tcPr>
          <w:p w14:paraId="6EE9C1F5" w14:textId="77777777" w:rsidR="000E1AFA" w:rsidRPr="00B66612" w:rsidRDefault="000E1AFA" w:rsidP="005F149C">
            <w:pPr>
              <w:tabs>
                <w:tab w:val="left" w:pos="0"/>
              </w:tabs>
              <w:suppressAutoHyphens/>
              <w:spacing w:after="0" w:line="240" w:lineRule="auto"/>
              <w:rPr>
                <w:rFonts w:ascii="Arial" w:eastAsia="Times New Roman" w:hAnsi="Arial" w:cs="Arial"/>
                <w:spacing w:val="-3"/>
              </w:rPr>
            </w:pPr>
          </w:p>
        </w:tc>
      </w:tr>
      <w:tr w:rsidR="00E5294C" w:rsidRPr="00B66612" w14:paraId="1C98A20B" w14:textId="77777777" w:rsidTr="008E233D">
        <w:trPr>
          <w:trHeight w:val="370"/>
        </w:trPr>
        <w:tc>
          <w:tcPr>
            <w:tcW w:w="3959" w:type="dxa"/>
            <w:gridSpan w:val="2"/>
            <w:tcBorders>
              <w:bottom w:val="single" w:sz="4" w:space="0" w:color="auto"/>
            </w:tcBorders>
            <w:shd w:val="clear" w:color="auto" w:fill="auto"/>
          </w:tcPr>
          <w:p w14:paraId="6379EAB7" w14:textId="77777777" w:rsidR="005B18D1" w:rsidRPr="00B66612" w:rsidRDefault="00E5294C"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Other key professionals involved</w:t>
            </w:r>
            <w:r w:rsidR="006860D8" w:rsidRPr="00B66612">
              <w:rPr>
                <w:rFonts w:ascii="Arial" w:eastAsia="Times New Roman" w:hAnsi="Arial" w:cs="Arial"/>
                <w:spacing w:val="-3"/>
              </w:rPr>
              <w:t>:</w:t>
            </w:r>
            <w:r w:rsidR="008D43A9" w:rsidRPr="00B66612">
              <w:rPr>
                <w:rFonts w:ascii="Arial" w:eastAsia="Times New Roman" w:hAnsi="Arial" w:cs="Arial"/>
                <w:spacing w:val="-3"/>
              </w:rPr>
              <w:br/>
              <w:t xml:space="preserve">i.e. </w:t>
            </w:r>
            <w:r w:rsidR="006860D8" w:rsidRPr="00B66612">
              <w:rPr>
                <w:rFonts w:ascii="Arial" w:eastAsia="Times New Roman" w:hAnsi="Arial" w:cs="Arial"/>
                <w:spacing w:val="-3"/>
              </w:rPr>
              <w:t>Social Worker</w:t>
            </w:r>
            <w:r w:rsidR="008D43A9" w:rsidRPr="00B66612">
              <w:rPr>
                <w:rFonts w:ascii="Arial" w:eastAsia="Times New Roman" w:hAnsi="Arial" w:cs="Arial"/>
                <w:spacing w:val="-3"/>
              </w:rPr>
              <w:t xml:space="preserve">, </w:t>
            </w:r>
            <w:r w:rsidR="005B18D1" w:rsidRPr="00B66612">
              <w:rPr>
                <w:rFonts w:ascii="Arial" w:eastAsia="Times New Roman" w:hAnsi="Arial" w:cs="Arial"/>
                <w:spacing w:val="-3"/>
              </w:rPr>
              <w:t>Health Visitor</w:t>
            </w:r>
          </w:p>
          <w:p w14:paraId="271A7222" w14:textId="77777777" w:rsidR="008D43A9" w:rsidRPr="00B66612" w:rsidRDefault="008D43A9" w:rsidP="005F149C">
            <w:pPr>
              <w:tabs>
                <w:tab w:val="left" w:pos="0"/>
              </w:tabs>
              <w:suppressAutoHyphens/>
              <w:spacing w:after="0" w:line="240" w:lineRule="auto"/>
              <w:rPr>
                <w:rFonts w:ascii="Arial" w:eastAsia="Times New Roman" w:hAnsi="Arial" w:cs="Arial"/>
                <w:spacing w:val="-3"/>
              </w:rPr>
            </w:pPr>
          </w:p>
          <w:p w14:paraId="024A1E28" w14:textId="47A71317" w:rsidR="008D43A9" w:rsidRPr="00B66612" w:rsidRDefault="008D43A9" w:rsidP="005F149C">
            <w:pPr>
              <w:tabs>
                <w:tab w:val="left" w:pos="0"/>
              </w:tabs>
              <w:suppressAutoHyphens/>
              <w:spacing w:after="0" w:line="240" w:lineRule="auto"/>
              <w:rPr>
                <w:rFonts w:ascii="Arial" w:eastAsia="Times New Roman" w:hAnsi="Arial" w:cs="Arial"/>
                <w:spacing w:val="-3"/>
                <w:highlight w:val="yellow"/>
              </w:rPr>
            </w:pPr>
            <w:r w:rsidRPr="00B66612">
              <w:rPr>
                <w:rFonts w:ascii="Arial" w:eastAsia="Times New Roman" w:hAnsi="Arial" w:cs="Arial"/>
                <w:spacing w:val="-3"/>
              </w:rPr>
              <w:fldChar w:fldCharType="begin">
                <w:ffData>
                  <w:name w:val="Text28"/>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c>
          <w:tcPr>
            <w:tcW w:w="6375" w:type="dxa"/>
            <w:gridSpan w:val="4"/>
            <w:tcBorders>
              <w:bottom w:val="single" w:sz="4" w:space="0" w:color="auto"/>
            </w:tcBorders>
            <w:shd w:val="clear" w:color="auto" w:fill="auto"/>
          </w:tcPr>
          <w:p w14:paraId="2421B17F" w14:textId="77777777" w:rsidR="00E5294C" w:rsidRPr="00B66612" w:rsidRDefault="006860D8" w:rsidP="005F149C">
            <w:pPr>
              <w:tabs>
                <w:tab w:val="left" w:pos="0"/>
              </w:tabs>
              <w:suppressAutoHyphens/>
              <w:spacing w:after="0" w:line="240" w:lineRule="auto"/>
              <w:rPr>
                <w:rFonts w:ascii="Arial" w:eastAsia="Times New Roman" w:hAnsi="Arial" w:cs="Arial"/>
                <w:spacing w:val="-3"/>
              </w:rPr>
            </w:pPr>
            <w:r w:rsidRPr="00B66612">
              <w:rPr>
                <w:rFonts w:ascii="Arial" w:eastAsia="Times New Roman" w:hAnsi="Arial" w:cs="Arial"/>
                <w:spacing w:val="-3"/>
              </w:rPr>
              <w:t>Name, email and telephone number</w:t>
            </w:r>
          </w:p>
          <w:p w14:paraId="7CD28F8F" w14:textId="77777777" w:rsidR="008D43A9" w:rsidRPr="00B66612" w:rsidRDefault="008D43A9" w:rsidP="005F149C">
            <w:pPr>
              <w:tabs>
                <w:tab w:val="left" w:pos="0"/>
              </w:tabs>
              <w:suppressAutoHyphens/>
              <w:spacing w:after="0" w:line="240" w:lineRule="auto"/>
              <w:rPr>
                <w:rFonts w:ascii="Arial" w:eastAsia="Times New Roman" w:hAnsi="Arial" w:cs="Arial"/>
                <w:spacing w:val="-3"/>
              </w:rPr>
            </w:pPr>
          </w:p>
          <w:p w14:paraId="39C51BCB" w14:textId="77777777" w:rsidR="008D43A9" w:rsidRPr="00B66612" w:rsidRDefault="008D43A9" w:rsidP="005F149C">
            <w:pPr>
              <w:tabs>
                <w:tab w:val="left" w:pos="0"/>
              </w:tabs>
              <w:suppressAutoHyphens/>
              <w:spacing w:after="0" w:line="240" w:lineRule="auto"/>
              <w:rPr>
                <w:rFonts w:ascii="Arial" w:eastAsia="Times New Roman" w:hAnsi="Arial" w:cs="Arial"/>
                <w:spacing w:val="-3"/>
                <w:highlight w:val="yellow"/>
              </w:rPr>
            </w:pPr>
          </w:p>
          <w:p w14:paraId="70739143" w14:textId="59C811F6" w:rsidR="008D43A9" w:rsidRPr="00B66612" w:rsidRDefault="008D43A9" w:rsidP="005F149C">
            <w:pPr>
              <w:tabs>
                <w:tab w:val="left" w:pos="0"/>
              </w:tabs>
              <w:suppressAutoHyphens/>
              <w:spacing w:after="0" w:line="240" w:lineRule="auto"/>
              <w:rPr>
                <w:rFonts w:ascii="Arial" w:eastAsia="Times New Roman" w:hAnsi="Arial" w:cs="Arial"/>
                <w:spacing w:val="-3"/>
                <w:highlight w:val="yellow"/>
              </w:rPr>
            </w:pPr>
            <w:r w:rsidRPr="00B66612">
              <w:rPr>
                <w:rFonts w:ascii="Arial" w:eastAsia="Times New Roman" w:hAnsi="Arial" w:cs="Arial"/>
                <w:spacing w:val="-3"/>
              </w:rPr>
              <w:fldChar w:fldCharType="begin">
                <w:ffData>
                  <w:name w:val="Text28"/>
                  <w:enabled/>
                  <w:calcOnExit w:val="0"/>
                  <w:textInput/>
                </w:ffData>
              </w:fldChar>
            </w:r>
            <w:r w:rsidRPr="00B66612">
              <w:rPr>
                <w:rFonts w:ascii="Arial" w:eastAsia="Times New Roman" w:hAnsi="Arial" w:cs="Arial"/>
                <w:spacing w:val="-3"/>
              </w:rPr>
              <w:instrText xml:space="preserve"> FORMTEXT </w:instrText>
            </w:r>
            <w:r w:rsidRPr="00B66612">
              <w:rPr>
                <w:rFonts w:ascii="Arial" w:eastAsia="Times New Roman" w:hAnsi="Arial" w:cs="Arial"/>
                <w:spacing w:val="-3"/>
              </w:rPr>
            </w:r>
            <w:r w:rsidRPr="00B66612">
              <w:rPr>
                <w:rFonts w:ascii="Arial" w:eastAsia="Times New Roman" w:hAnsi="Arial" w:cs="Arial"/>
                <w:spacing w:val="-3"/>
              </w:rPr>
              <w:fldChar w:fldCharType="separate"/>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noProof/>
                <w:spacing w:val="-3"/>
              </w:rPr>
              <w:t> </w:t>
            </w:r>
            <w:r w:rsidRPr="00B66612">
              <w:rPr>
                <w:rFonts w:ascii="Arial" w:eastAsia="Times New Roman" w:hAnsi="Arial" w:cs="Arial"/>
                <w:spacing w:val="-3"/>
              </w:rPr>
              <w:fldChar w:fldCharType="end"/>
            </w:r>
          </w:p>
        </w:tc>
      </w:tr>
    </w:tbl>
    <w:p w14:paraId="293869F1" w14:textId="77777777" w:rsidR="00B018EA" w:rsidRPr="00B66612" w:rsidRDefault="00B018EA" w:rsidP="00B018EA">
      <w:pPr>
        <w:rPr>
          <w:rFonts w:ascii="Arial" w:hAnsi="Arial" w:cs="Arial"/>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12C9F" w:rsidRPr="00B66612" w14:paraId="1648A914" w14:textId="77777777" w:rsidTr="008E233D">
        <w:tc>
          <w:tcPr>
            <w:tcW w:w="10343" w:type="dxa"/>
            <w:tcBorders>
              <w:top w:val="single" w:sz="4" w:space="0" w:color="auto"/>
              <w:left w:val="single" w:sz="4" w:space="0" w:color="auto"/>
              <w:bottom w:val="single" w:sz="4" w:space="0" w:color="auto"/>
              <w:right w:val="single" w:sz="4" w:space="0" w:color="auto"/>
            </w:tcBorders>
            <w:shd w:val="clear" w:color="auto" w:fill="D9D9D9"/>
          </w:tcPr>
          <w:p w14:paraId="7445011D" w14:textId="77777777" w:rsidR="00563DFB" w:rsidRPr="00B66612" w:rsidRDefault="00563DFB" w:rsidP="00563DFB">
            <w:pPr>
              <w:jc w:val="center"/>
              <w:rPr>
                <w:rFonts w:ascii="Arial" w:hAnsi="Arial" w:cs="Arial"/>
                <w:b/>
              </w:rPr>
            </w:pPr>
            <w:r w:rsidRPr="00B66612">
              <w:rPr>
                <w:rFonts w:ascii="Arial" w:hAnsi="Arial" w:cs="Arial"/>
                <w:b/>
              </w:rPr>
              <w:lastRenderedPageBreak/>
              <w:t>Alternative Provision</w:t>
            </w:r>
          </w:p>
        </w:tc>
      </w:tr>
      <w:tr w:rsidR="00563DFB" w:rsidRPr="00B66612" w14:paraId="698751F4" w14:textId="77777777" w:rsidTr="008E233D">
        <w:tc>
          <w:tcPr>
            <w:tcW w:w="10343" w:type="dxa"/>
            <w:tcBorders>
              <w:top w:val="single" w:sz="4" w:space="0" w:color="auto"/>
              <w:left w:val="single" w:sz="4" w:space="0" w:color="auto"/>
              <w:bottom w:val="single" w:sz="4" w:space="0" w:color="auto"/>
              <w:right w:val="single" w:sz="4" w:space="0" w:color="auto"/>
            </w:tcBorders>
          </w:tcPr>
          <w:p w14:paraId="7C8B1B56" w14:textId="77777777" w:rsidR="00411983" w:rsidRPr="00B66612" w:rsidRDefault="00411983" w:rsidP="00411983">
            <w:pPr>
              <w:rPr>
                <w:rFonts w:ascii="Arial" w:hAnsi="Arial" w:cs="Arial"/>
              </w:rPr>
            </w:pPr>
            <w:r w:rsidRPr="00B66612">
              <w:rPr>
                <w:rFonts w:ascii="Arial" w:hAnsi="Arial" w:cs="Arial"/>
                <w:b/>
              </w:rPr>
              <w:t xml:space="preserve">Please provide details of any alternative provision that the pupil may have engaged in </w:t>
            </w:r>
            <w:r w:rsidRPr="00B66612">
              <w:rPr>
                <w:rFonts w:ascii="Arial" w:hAnsi="Arial" w:cs="Arial"/>
              </w:rPr>
              <w:t>(including DFE and non DFE registered providers and managed moves).</w:t>
            </w:r>
          </w:p>
          <w:p w14:paraId="7FA49F7C" w14:textId="77777777" w:rsidR="00563DFB" w:rsidRPr="00B66612" w:rsidRDefault="00411983" w:rsidP="00563DFB">
            <w:pPr>
              <w:rPr>
                <w:rFonts w:ascii="Arial" w:hAnsi="Arial" w:cs="Arial"/>
                <w:b/>
              </w:rPr>
            </w:pPr>
            <w:r w:rsidRPr="00B66612">
              <w:rPr>
                <w:rFonts w:ascii="Arial" w:hAnsi="Arial" w:cs="Arial"/>
                <w:b/>
              </w:rPr>
              <w:fldChar w:fldCharType="begin">
                <w:ffData>
                  <w:name w:val="Text8"/>
                  <w:enabled/>
                  <w:calcOnExit w:val="0"/>
                  <w:textInput/>
                </w:ffData>
              </w:fldChar>
            </w:r>
            <w:r w:rsidRPr="00B66612">
              <w:rPr>
                <w:rFonts w:ascii="Arial" w:hAnsi="Arial" w:cs="Arial"/>
                <w:b/>
              </w:rPr>
              <w:instrText xml:space="preserve"> FORMTEXT </w:instrText>
            </w:r>
            <w:r w:rsidRPr="00B66612">
              <w:rPr>
                <w:rFonts w:ascii="Arial" w:hAnsi="Arial" w:cs="Arial"/>
                <w:b/>
              </w:rPr>
            </w:r>
            <w:r w:rsidRPr="00B66612">
              <w:rPr>
                <w:rFonts w:ascii="Arial" w:hAnsi="Arial" w:cs="Arial"/>
                <w:b/>
              </w:rPr>
              <w:fldChar w:fldCharType="separate"/>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t> </w:t>
            </w:r>
            <w:r w:rsidRPr="00B66612">
              <w:rPr>
                <w:rFonts w:ascii="Arial" w:hAnsi="Arial" w:cs="Arial"/>
                <w:b/>
              </w:rPr>
              <w:fldChar w:fldCharType="end"/>
            </w:r>
          </w:p>
        </w:tc>
      </w:tr>
    </w:tbl>
    <w:p w14:paraId="075FEBDD" w14:textId="77777777" w:rsidR="00822790" w:rsidRPr="00B66612" w:rsidRDefault="00822790" w:rsidP="00731DF6">
      <w:pPr>
        <w:autoSpaceDE w:val="0"/>
        <w:autoSpaceDN w:val="0"/>
        <w:adjustRightInd w:val="0"/>
        <w:spacing w:after="0" w:line="240" w:lineRule="auto"/>
        <w:rPr>
          <w:rFonts w:ascii="TrebuchetMS-Bold" w:hAnsi="TrebuchetMS-Bold" w:cs="TrebuchetMS-Bold"/>
          <w:b/>
          <w:bCs/>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12C9F" w:rsidRPr="00B66612" w14:paraId="38C00DB6" w14:textId="77777777" w:rsidTr="008E233D">
        <w:tc>
          <w:tcPr>
            <w:tcW w:w="10343" w:type="dxa"/>
            <w:tcBorders>
              <w:bottom w:val="single" w:sz="4" w:space="0" w:color="auto"/>
            </w:tcBorders>
            <w:shd w:val="clear" w:color="auto" w:fill="D9D9D9"/>
          </w:tcPr>
          <w:p w14:paraId="05E8382F" w14:textId="77777777" w:rsidR="00563DFB" w:rsidRPr="00B66612" w:rsidRDefault="00563DFB" w:rsidP="00563DFB">
            <w:pPr>
              <w:jc w:val="center"/>
              <w:rPr>
                <w:rFonts w:ascii="Arial" w:hAnsi="Arial" w:cs="Arial"/>
                <w:b/>
              </w:rPr>
            </w:pPr>
            <w:r w:rsidRPr="00B66612">
              <w:rPr>
                <w:rFonts w:ascii="Arial" w:hAnsi="Arial" w:cs="Arial"/>
                <w:b/>
              </w:rPr>
              <w:t>EARLY HELP</w:t>
            </w:r>
            <w:r w:rsidR="00B018EA" w:rsidRPr="00B66612">
              <w:rPr>
                <w:rFonts w:ascii="Arial" w:hAnsi="Arial" w:cs="Arial"/>
                <w:b/>
              </w:rPr>
              <w:t xml:space="preserve"> / SOCIAL CARE</w:t>
            </w:r>
          </w:p>
        </w:tc>
      </w:tr>
      <w:tr w:rsidR="00112C9F" w:rsidRPr="00B66612" w14:paraId="750A8B7B" w14:textId="77777777" w:rsidTr="008E233D">
        <w:tc>
          <w:tcPr>
            <w:tcW w:w="10343" w:type="dxa"/>
          </w:tcPr>
          <w:p w14:paraId="3ADAC028" w14:textId="4C99D8C2" w:rsidR="00563DFB" w:rsidRPr="00B66612" w:rsidRDefault="00563DFB" w:rsidP="00563DFB">
            <w:pPr>
              <w:rPr>
                <w:rFonts w:ascii="Arial" w:hAnsi="Arial" w:cs="Arial"/>
                <w:b/>
              </w:rPr>
            </w:pPr>
            <w:r w:rsidRPr="00B66612">
              <w:rPr>
                <w:rFonts w:ascii="Arial" w:hAnsi="Arial" w:cs="Arial"/>
                <w:b/>
              </w:rPr>
              <w:t>Has school referred the family/pupil to Early Help</w:t>
            </w:r>
            <w:r w:rsidR="00B018EA" w:rsidRPr="00B66612">
              <w:rPr>
                <w:rFonts w:ascii="Arial" w:hAnsi="Arial" w:cs="Arial"/>
                <w:b/>
              </w:rPr>
              <w:t>/Social Care</w:t>
            </w:r>
            <w:r w:rsidRPr="00B66612">
              <w:rPr>
                <w:rFonts w:ascii="Arial" w:hAnsi="Arial" w:cs="Arial"/>
                <w:b/>
              </w:rPr>
              <w:t>?</w:t>
            </w:r>
            <w:r w:rsidRPr="00B66612">
              <w:rPr>
                <w:rFonts w:ascii="Arial" w:hAnsi="Arial" w:cs="Arial"/>
                <w:b/>
              </w:rPr>
              <w:tab/>
            </w:r>
            <w:r w:rsidR="00822790" w:rsidRPr="00B66612">
              <w:rPr>
                <w:rFonts w:ascii="Arial" w:hAnsi="Arial" w:cs="Arial"/>
                <w:b/>
              </w:rPr>
              <w:t xml:space="preserve">Yes   </w:t>
            </w:r>
            <w:sdt>
              <w:sdtPr>
                <w:rPr>
                  <w:rFonts w:ascii="Arial" w:hAnsi="Arial" w:cs="Arial"/>
                  <w:b/>
                </w:rPr>
                <w:id w:val="1124267170"/>
                <w14:checkbox>
                  <w14:checked w14:val="0"/>
                  <w14:checkedState w14:val="2612" w14:font="MS Gothic"/>
                  <w14:uncheckedState w14:val="2610" w14:font="MS Gothic"/>
                </w14:checkbox>
              </w:sdtPr>
              <w:sdtEndPr/>
              <w:sdtContent>
                <w:r w:rsidR="004D4D3E" w:rsidRPr="00B66612">
                  <w:rPr>
                    <w:rFonts w:ascii="MS Gothic" w:eastAsia="MS Gothic" w:hAnsi="MS Gothic" w:cs="Arial" w:hint="eastAsia"/>
                    <w:b/>
                  </w:rPr>
                  <w:t>☐</w:t>
                </w:r>
              </w:sdtContent>
            </w:sdt>
            <w:r w:rsidR="00822790" w:rsidRPr="00B66612">
              <w:rPr>
                <w:rFonts w:ascii="Arial" w:hAnsi="Arial" w:cs="Arial"/>
                <w:b/>
              </w:rPr>
              <w:tab/>
              <w:t xml:space="preserve">No   </w:t>
            </w:r>
            <w:sdt>
              <w:sdtPr>
                <w:rPr>
                  <w:rFonts w:ascii="Arial" w:hAnsi="Arial" w:cs="Arial"/>
                  <w:b/>
                </w:rPr>
                <w:id w:val="-1331599090"/>
                <w14:checkbox>
                  <w14:checked w14:val="0"/>
                  <w14:checkedState w14:val="2612" w14:font="MS Gothic"/>
                  <w14:uncheckedState w14:val="2610" w14:font="MS Gothic"/>
                </w14:checkbox>
              </w:sdtPr>
              <w:sdtEndPr/>
              <w:sdtContent>
                <w:r w:rsidR="004D4D3E" w:rsidRPr="00B66612">
                  <w:rPr>
                    <w:rFonts w:ascii="MS Gothic" w:eastAsia="MS Gothic" w:hAnsi="MS Gothic" w:cs="Arial" w:hint="eastAsia"/>
                    <w:b/>
                  </w:rPr>
                  <w:t>☐</w:t>
                </w:r>
              </w:sdtContent>
            </w:sdt>
          </w:p>
        </w:tc>
      </w:tr>
      <w:tr w:rsidR="00563DFB" w:rsidRPr="00B66612" w14:paraId="39794A52" w14:textId="77777777" w:rsidTr="008E233D">
        <w:tc>
          <w:tcPr>
            <w:tcW w:w="10343" w:type="dxa"/>
          </w:tcPr>
          <w:p w14:paraId="3095DC6E" w14:textId="5279A9EB" w:rsidR="00563DFB" w:rsidRPr="00B66612" w:rsidRDefault="00563DFB" w:rsidP="00563DFB">
            <w:pPr>
              <w:rPr>
                <w:b/>
                <w:sz w:val="24"/>
                <w:szCs w:val="24"/>
              </w:rPr>
            </w:pPr>
            <w:r w:rsidRPr="00B66612">
              <w:rPr>
                <w:rFonts w:ascii="Arial" w:hAnsi="Arial" w:cs="Arial"/>
                <w:b/>
              </w:rPr>
              <w:t xml:space="preserve">Please provide </w:t>
            </w:r>
            <w:r w:rsidR="007477F5" w:rsidRPr="00B66612">
              <w:rPr>
                <w:b/>
                <w:sz w:val="24"/>
                <w:szCs w:val="24"/>
              </w:rPr>
              <w:t>a synopsis of the support currently being offered and by whom</w:t>
            </w:r>
            <w:r w:rsidR="00F9068E" w:rsidRPr="00B66612">
              <w:rPr>
                <w:b/>
                <w:sz w:val="24"/>
                <w:szCs w:val="24"/>
              </w:rPr>
              <w:t xml:space="preserve"> with contact details</w:t>
            </w:r>
            <w:r w:rsidR="007477F5" w:rsidRPr="00B66612">
              <w:rPr>
                <w:b/>
                <w:sz w:val="24"/>
                <w:szCs w:val="24"/>
              </w:rPr>
              <w:t>.</w:t>
            </w:r>
          </w:p>
          <w:p w14:paraId="00362D6C" w14:textId="77777777" w:rsidR="00563DFB" w:rsidRPr="00B66612" w:rsidRDefault="00563DFB" w:rsidP="00563DFB">
            <w:pPr>
              <w:rPr>
                <w:rFonts w:ascii="Arial" w:hAnsi="Arial" w:cs="Arial"/>
              </w:rPr>
            </w:pPr>
            <w:r w:rsidRPr="00B66612">
              <w:rPr>
                <w:rFonts w:ascii="Arial" w:hAnsi="Arial" w:cs="Arial"/>
              </w:rPr>
              <w:fldChar w:fldCharType="begin">
                <w:ffData>
                  <w:name w:val="Text4"/>
                  <w:enabled/>
                  <w:calcOnExit w:val="0"/>
                  <w:textInput/>
                </w:ffData>
              </w:fldChar>
            </w:r>
            <w:r w:rsidRPr="00B66612">
              <w:rPr>
                <w:rFonts w:ascii="Arial" w:hAnsi="Arial" w:cs="Arial"/>
              </w:rPr>
              <w:instrText xml:space="preserve"> FORMTEXT </w:instrText>
            </w:r>
            <w:r w:rsidRPr="00B66612">
              <w:rPr>
                <w:rFonts w:ascii="Arial" w:hAnsi="Arial" w:cs="Arial"/>
              </w:rPr>
            </w:r>
            <w:r w:rsidRPr="00B66612">
              <w:rPr>
                <w:rFonts w:ascii="Arial" w:hAnsi="Arial" w:cs="Arial"/>
              </w:rPr>
              <w:fldChar w:fldCharType="separate"/>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noProof/>
              </w:rPr>
              <w:t> </w:t>
            </w:r>
            <w:r w:rsidRPr="00B66612">
              <w:rPr>
                <w:rFonts w:ascii="Arial" w:hAnsi="Arial" w:cs="Arial"/>
              </w:rPr>
              <w:fldChar w:fldCharType="end"/>
            </w:r>
          </w:p>
        </w:tc>
      </w:tr>
    </w:tbl>
    <w:p w14:paraId="7D250D92" w14:textId="179CB43D" w:rsidR="008E233D" w:rsidRPr="00B66612" w:rsidRDefault="008E233D" w:rsidP="00731DF6">
      <w:pPr>
        <w:autoSpaceDE w:val="0"/>
        <w:autoSpaceDN w:val="0"/>
        <w:adjustRightInd w:val="0"/>
        <w:spacing w:after="0" w:line="240" w:lineRule="auto"/>
        <w:rPr>
          <w:rFonts w:ascii="TrebuchetMS-Bold" w:hAnsi="TrebuchetMS-Bold" w:cs="TrebuchetMS-Bold"/>
          <w:b/>
          <w:bCs/>
          <w:sz w:val="28"/>
          <w:szCs w:val="28"/>
        </w:rPr>
      </w:pPr>
    </w:p>
    <w:p w14:paraId="71BB5496" w14:textId="77777777" w:rsidR="008E233D" w:rsidRPr="00B66612" w:rsidRDefault="008E233D">
      <w:pPr>
        <w:rPr>
          <w:rFonts w:ascii="TrebuchetMS-Bold" w:hAnsi="TrebuchetMS-Bold" w:cs="TrebuchetMS-Bold"/>
          <w:b/>
          <w:bCs/>
          <w:sz w:val="28"/>
          <w:szCs w:val="28"/>
        </w:rPr>
      </w:pPr>
      <w:r w:rsidRPr="00B66612">
        <w:rPr>
          <w:rFonts w:ascii="TrebuchetMS-Bold" w:hAnsi="TrebuchetMS-Bold" w:cs="TrebuchetMS-Bold"/>
          <w:b/>
          <w:bCs/>
          <w:sz w:val="28"/>
          <w:szCs w:val="28"/>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627F09" w:rsidRPr="00F60378" w:rsidDel="003502F2" w14:paraId="707C94DC" w14:textId="77777777" w:rsidTr="00690CC1">
        <w:tc>
          <w:tcPr>
            <w:tcW w:w="10456" w:type="dxa"/>
            <w:shd w:val="clear" w:color="auto" w:fill="D9D9D9" w:themeFill="background1" w:themeFillShade="D9"/>
          </w:tcPr>
          <w:p w14:paraId="118683D7" w14:textId="77777777" w:rsidR="00AE444E" w:rsidRPr="00547755" w:rsidDel="003502F2" w:rsidRDefault="00AE444E" w:rsidP="00AE444E">
            <w:pPr>
              <w:jc w:val="center"/>
              <w:rPr>
                <w:rFonts w:ascii="Arial" w:hAnsi="Arial" w:cs="Arial"/>
                <w:b/>
              </w:rPr>
            </w:pPr>
            <w:r w:rsidRPr="00547755">
              <w:rPr>
                <w:rFonts w:ascii="Arial" w:hAnsi="Arial" w:cs="Arial"/>
                <w:b/>
              </w:rPr>
              <w:lastRenderedPageBreak/>
              <w:t>EXTERNAL AGENCY INVOL</w:t>
            </w:r>
            <w:r w:rsidR="00822790" w:rsidRPr="00547755">
              <w:rPr>
                <w:rFonts w:ascii="Arial" w:hAnsi="Arial" w:cs="Arial"/>
                <w:b/>
              </w:rPr>
              <w:t>V</w:t>
            </w:r>
            <w:r w:rsidRPr="00547755">
              <w:rPr>
                <w:rFonts w:ascii="Arial" w:hAnsi="Arial" w:cs="Arial"/>
                <w:b/>
              </w:rPr>
              <w:t>EMENT</w:t>
            </w:r>
          </w:p>
        </w:tc>
      </w:tr>
      <w:tr w:rsidR="00627F09" w:rsidRPr="00F60378" w14:paraId="5F367430" w14:textId="77777777" w:rsidTr="00690CC1">
        <w:trPr>
          <w:trHeight w:val="2120"/>
        </w:trPr>
        <w:tc>
          <w:tcPr>
            <w:tcW w:w="10456" w:type="dxa"/>
          </w:tcPr>
          <w:p w14:paraId="7667C03E" w14:textId="7191DD2E" w:rsidR="00AE444E" w:rsidRPr="001A3DCD" w:rsidRDefault="00AE444E" w:rsidP="00690CC1">
            <w:pPr>
              <w:rPr>
                <w:rFonts w:ascii="Arial" w:hAnsi="Arial" w:cs="Arial"/>
                <w:sz w:val="16"/>
                <w:szCs w:val="16"/>
              </w:rPr>
            </w:pPr>
            <w:r w:rsidRPr="001A3DCD">
              <w:rPr>
                <w:rFonts w:ascii="Arial" w:hAnsi="Arial" w:cs="Arial"/>
                <w:b/>
              </w:rPr>
              <w:t>Please identify all agencies involved</w:t>
            </w:r>
            <w:r w:rsidR="00690CC1" w:rsidRPr="001A3DCD">
              <w:rPr>
                <w:rFonts w:ascii="Arial" w:hAnsi="Arial" w:cs="Arial"/>
                <w:b/>
              </w:rPr>
              <w:t>, including key worker contact details</w:t>
            </w:r>
            <w:r w:rsidRPr="001A3DCD">
              <w:rPr>
                <w:rFonts w:ascii="Arial" w:hAnsi="Arial" w:cs="Arial"/>
              </w:rPr>
              <w:t xml:space="preserve"> </w:t>
            </w:r>
            <w:r w:rsidRPr="001A3DCD">
              <w:rPr>
                <w:rFonts w:ascii="Arial" w:hAnsi="Arial" w:cs="Arial"/>
                <w:sz w:val="16"/>
                <w:szCs w:val="16"/>
              </w:rPr>
              <w:t>(</w:t>
            </w:r>
            <w:r w:rsidR="00F97CBE" w:rsidRPr="001A3DCD">
              <w:rPr>
                <w:rFonts w:ascii="Arial" w:hAnsi="Arial" w:cs="Arial"/>
                <w:sz w:val="16"/>
                <w:szCs w:val="16"/>
              </w:rPr>
              <w:t>i.e.,</w:t>
            </w:r>
            <w:r w:rsidRPr="001A3DCD">
              <w:rPr>
                <w:rFonts w:ascii="Arial" w:hAnsi="Arial" w:cs="Arial"/>
                <w:sz w:val="16"/>
                <w:szCs w:val="16"/>
              </w:rPr>
              <w:t xml:space="preserve"> EPS, YOS, Wear</w:t>
            </w:r>
            <w:r w:rsidR="00281F09" w:rsidRPr="001A3DCD">
              <w:rPr>
                <w:rFonts w:ascii="Arial" w:hAnsi="Arial" w:cs="Arial"/>
                <w:sz w:val="16"/>
                <w:szCs w:val="16"/>
              </w:rPr>
              <w:t xml:space="preserve"> K</w:t>
            </w:r>
            <w:r w:rsidRPr="001A3DCD">
              <w:rPr>
                <w:rFonts w:ascii="Arial" w:hAnsi="Arial" w:cs="Arial"/>
                <w:sz w:val="16"/>
                <w:szCs w:val="16"/>
              </w:rPr>
              <w:t xml:space="preserve">ids, YDAP, Autism &amp; Outreach, </w:t>
            </w:r>
            <w:proofErr w:type="spellStart"/>
            <w:r w:rsidR="00B018EA" w:rsidRPr="001A3DCD">
              <w:rPr>
                <w:rFonts w:ascii="Arial" w:hAnsi="Arial" w:cs="Arial"/>
                <w:sz w:val="16"/>
                <w:szCs w:val="16"/>
              </w:rPr>
              <w:t>SaLT</w:t>
            </w:r>
            <w:proofErr w:type="spellEnd"/>
            <w:r w:rsidRPr="001A3DCD">
              <w:rPr>
                <w:rFonts w:ascii="Arial" w:hAnsi="Arial" w:cs="Arial"/>
                <w:sz w:val="16"/>
                <w:szCs w:val="16"/>
              </w:rPr>
              <w:t>, Complex Behaviour Service, CAMHS, CYPS, Behaviour Support</w:t>
            </w:r>
            <w:r w:rsidR="00AF66F3" w:rsidRPr="001A3DCD">
              <w:rPr>
                <w:rFonts w:ascii="Arial" w:hAnsi="Arial" w:cs="Arial"/>
                <w:sz w:val="16"/>
                <w:szCs w:val="16"/>
              </w:rPr>
              <w:t xml:space="preserve"> Service</w:t>
            </w:r>
            <w:r w:rsidR="00B018EA" w:rsidRPr="001A3DCD">
              <w:rPr>
                <w:rFonts w:ascii="Arial" w:hAnsi="Arial" w:cs="Arial"/>
                <w:sz w:val="16"/>
                <w:szCs w:val="16"/>
              </w:rPr>
              <w:t>, Social Services</w:t>
            </w:r>
            <w:r w:rsidR="00A3455A" w:rsidRPr="001A3DCD">
              <w:rPr>
                <w:rFonts w:ascii="Arial" w:hAnsi="Arial" w:cs="Arial"/>
                <w:sz w:val="16"/>
                <w:szCs w:val="16"/>
              </w:rPr>
              <w:t>,)</w:t>
            </w:r>
            <w:r w:rsidRPr="001A3DCD">
              <w:rPr>
                <w:rFonts w:ascii="Arial" w:hAnsi="Arial" w:cs="Arial"/>
                <w:sz w:val="16"/>
                <w:szCs w:val="16"/>
              </w:rPr>
              <w:t xml:space="preserve"> </w:t>
            </w:r>
          </w:p>
          <w:p w14:paraId="4A146FC7" w14:textId="1C9D7902" w:rsidR="00170CA7" w:rsidRPr="001A3DCD" w:rsidRDefault="00170CA7" w:rsidP="00690CC1">
            <w:pPr>
              <w:rPr>
                <w:rFonts w:ascii="Arial" w:hAnsi="Arial" w:cs="Arial"/>
              </w:rPr>
            </w:pPr>
          </w:p>
          <w:tbl>
            <w:tblPr>
              <w:tblStyle w:val="TableGrid"/>
              <w:tblW w:w="9939" w:type="dxa"/>
              <w:tblLayout w:type="fixed"/>
              <w:tblLook w:val="04A0" w:firstRow="1" w:lastRow="0" w:firstColumn="1" w:lastColumn="0" w:noHBand="0" w:noVBand="1"/>
            </w:tblPr>
            <w:tblGrid>
              <w:gridCol w:w="2427"/>
              <w:gridCol w:w="992"/>
              <w:gridCol w:w="1805"/>
              <w:gridCol w:w="3015"/>
              <w:gridCol w:w="850"/>
              <w:gridCol w:w="850"/>
            </w:tblGrid>
            <w:tr w:rsidR="00547755" w:rsidRPr="00547755" w14:paraId="4A510D0C" w14:textId="314D662E" w:rsidTr="008451B0">
              <w:trPr>
                <w:trHeight w:val="507"/>
              </w:trPr>
              <w:tc>
                <w:tcPr>
                  <w:tcW w:w="2427" w:type="dxa"/>
                  <w:tcBorders>
                    <w:top w:val="single" w:sz="4" w:space="0" w:color="auto"/>
                    <w:left w:val="single" w:sz="4" w:space="0" w:color="auto"/>
                    <w:bottom w:val="single" w:sz="4" w:space="0" w:color="auto"/>
                    <w:right w:val="single" w:sz="4" w:space="0" w:color="auto"/>
                  </w:tcBorders>
                </w:tcPr>
                <w:p w14:paraId="05470256" w14:textId="77777777" w:rsidR="008451B0" w:rsidRPr="001A3DCD" w:rsidRDefault="008451B0" w:rsidP="006E0B9C">
                  <w:pPr>
                    <w:rPr>
                      <w:b/>
                    </w:rPr>
                  </w:pPr>
                  <w:r w:rsidRPr="001A3DCD">
                    <w:rPr>
                      <w:b/>
                    </w:rPr>
                    <w:t>Agency</w:t>
                  </w:r>
                </w:p>
              </w:tc>
              <w:tc>
                <w:tcPr>
                  <w:tcW w:w="992" w:type="dxa"/>
                  <w:tcBorders>
                    <w:top w:val="single" w:sz="4" w:space="0" w:color="auto"/>
                    <w:left w:val="single" w:sz="4" w:space="0" w:color="auto"/>
                    <w:bottom w:val="single" w:sz="4" w:space="0" w:color="auto"/>
                    <w:right w:val="single" w:sz="4" w:space="0" w:color="auto"/>
                  </w:tcBorders>
                  <w:hideMark/>
                </w:tcPr>
                <w:p w14:paraId="103161CE" w14:textId="77777777" w:rsidR="008451B0" w:rsidRPr="001A3DCD" w:rsidRDefault="008451B0" w:rsidP="006E0B9C">
                  <w:pPr>
                    <w:rPr>
                      <w:b/>
                    </w:rPr>
                  </w:pPr>
                  <w:r w:rsidRPr="001A3DCD">
                    <w:rPr>
                      <w:b/>
                    </w:rPr>
                    <w:t xml:space="preserve">Currently </w:t>
                  </w:r>
                </w:p>
                <w:p w14:paraId="5181D707" w14:textId="51FF909B" w:rsidR="008451B0" w:rsidRPr="001A3DCD" w:rsidRDefault="008451B0" w:rsidP="006E0B9C">
                  <w:r w:rsidRPr="001A3DCD">
                    <w:rPr>
                      <w:b/>
                    </w:rPr>
                    <w:t>involve</w:t>
                  </w:r>
                  <w:r w:rsidR="0017114E" w:rsidRPr="001A3DCD">
                    <w:rPr>
                      <w:b/>
                    </w:rPr>
                    <w:t>d</w:t>
                  </w:r>
                </w:p>
              </w:tc>
              <w:tc>
                <w:tcPr>
                  <w:tcW w:w="1805" w:type="dxa"/>
                  <w:tcBorders>
                    <w:top w:val="single" w:sz="4" w:space="0" w:color="auto"/>
                    <w:left w:val="single" w:sz="4" w:space="0" w:color="auto"/>
                    <w:bottom w:val="single" w:sz="4" w:space="0" w:color="auto"/>
                    <w:right w:val="single" w:sz="4" w:space="0" w:color="auto"/>
                  </w:tcBorders>
                  <w:hideMark/>
                </w:tcPr>
                <w:p w14:paraId="7D231469" w14:textId="77777777" w:rsidR="008451B0" w:rsidRPr="001A3DCD" w:rsidRDefault="008451B0" w:rsidP="006E0B9C">
                  <w:pPr>
                    <w:rPr>
                      <w:b/>
                    </w:rPr>
                  </w:pPr>
                  <w:r w:rsidRPr="001A3DCD">
                    <w:rPr>
                      <w:b/>
                    </w:rPr>
                    <w:t>Name:</w:t>
                  </w:r>
                </w:p>
              </w:tc>
              <w:tc>
                <w:tcPr>
                  <w:tcW w:w="3015" w:type="dxa"/>
                  <w:tcBorders>
                    <w:top w:val="single" w:sz="4" w:space="0" w:color="auto"/>
                    <w:left w:val="single" w:sz="4" w:space="0" w:color="auto"/>
                    <w:bottom w:val="single" w:sz="4" w:space="0" w:color="auto"/>
                    <w:right w:val="single" w:sz="4" w:space="0" w:color="auto"/>
                  </w:tcBorders>
                  <w:hideMark/>
                </w:tcPr>
                <w:p w14:paraId="45D2FD6D" w14:textId="77777777" w:rsidR="008451B0" w:rsidRPr="001A3DCD" w:rsidRDefault="008451B0" w:rsidP="006E0B9C">
                  <w:pPr>
                    <w:rPr>
                      <w:b/>
                    </w:rPr>
                  </w:pPr>
                  <w:r w:rsidRPr="001A3DCD">
                    <w:rPr>
                      <w:b/>
                    </w:rPr>
                    <w:t>E-mail/phone number:</w:t>
                  </w:r>
                </w:p>
              </w:tc>
              <w:tc>
                <w:tcPr>
                  <w:tcW w:w="850" w:type="dxa"/>
                  <w:tcBorders>
                    <w:top w:val="single" w:sz="4" w:space="0" w:color="auto"/>
                    <w:left w:val="single" w:sz="4" w:space="0" w:color="auto"/>
                    <w:bottom w:val="single" w:sz="4" w:space="0" w:color="auto"/>
                    <w:right w:val="single" w:sz="4" w:space="0" w:color="auto"/>
                  </w:tcBorders>
                </w:tcPr>
                <w:p w14:paraId="602F42C2" w14:textId="667DBF61" w:rsidR="008451B0" w:rsidRPr="001A3DCD" w:rsidRDefault="002D23A4" w:rsidP="006E0B9C">
                  <w:pPr>
                    <w:rPr>
                      <w:b/>
                    </w:rPr>
                  </w:pPr>
                  <w:r w:rsidRPr="001A3DCD">
                    <w:rPr>
                      <w:b/>
                    </w:rPr>
                    <w:t>Reports Attached</w:t>
                  </w:r>
                </w:p>
              </w:tc>
              <w:tc>
                <w:tcPr>
                  <w:tcW w:w="850" w:type="dxa"/>
                  <w:tcBorders>
                    <w:top w:val="single" w:sz="4" w:space="0" w:color="auto"/>
                    <w:left w:val="single" w:sz="4" w:space="0" w:color="auto"/>
                    <w:bottom w:val="single" w:sz="4" w:space="0" w:color="auto"/>
                    <w:right w:val="single" w:sz="4" w:space="0" w:color="auto"/>
                  </w:tcBorders>
                </w:tcPr>
                <w:p w14:paraId="0155C6DC" w14:textId="253798FB" w:rsidR="008451B0" w:rsidRPr="001A3DCD" w:rsidRDefault="00053C28" w:rsidP="006E0B9C">
                  <w:pPr>
                    <w:rPr>
                      <w:b/>
                    </w:rPr>
                  </w:pPr>
                  <w:r w:rsidRPr="001A3DCD">
                    <w:rPr>
                      <w:b/>
                    </w:rPr>
                    <w:t>Date of Report</w:t>
                  </w:r>
                </w:p>
              </w:tc>
            </w:tr>
            <w:tr w:rsidR="00547755" w:rsidRPr="00547755" w14:paraId="47CA2948" w14:textId="1E379E6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26E6605" w14:textId="77777777" w:rsidR="00696CED" w:rsidRPr="001A3DCD" w:rsidRDefault="00696CED" w:rsidP="00696CED">
                  <w:pPr>
                    <w:rPr>
                      <w:b/>
                    </w:rPr>
                  </w:pPr>
                  <w:r w:rsidRPr="001A3DCD">
                    <w:rPr>
                      <w:b/>
                    </w:rPr>
                    <w:t>Attendance officer</w:t>
                  </w:r>
                </w:p>
              </w:tc>
              <w:tc>
                <w:tcPr>
                  <w:tcW w:w="992" w:type="dxa"/>
                  <w:tcBorders>
                    <w:top w:val="single" w:sz="4" w:space="0" w:color="auto"/>
                    <w:left w:val="single" w:sz="4" w:space="0" w:color="auto"/>
                    <w:bottom w:val="single" w:sz="4" w:space="0" w:color="auto"/>
                    <w:right w:val="single" w:sz="4" w:space="0" w:color="auto"/>
                  </w:tcBorders>
                  <w:hideMark/>
                </w:tcPr>
                <w:sdt>
                  <w:sdtPr>
                    <w:id w:val="1868627637"/>
                    <w:placeholder>
                      <w:docPart w:val="EB687349D6574C82A8A8D44734212B95"/>
                    </w:placeholder>
                    <w:showingPlcHdr/>
                    <w:comboBox>
                      <w:listItem w:value="Choose an item."/>
                      <w:listItem w:displayText="Yes" w:value="Yes"/>
                      <w:listItem w:displayText="No" w:value="No"/>
                      <w:listItem w:displayText="Not Applicable" w:value="Not Applicable"/>
                    </w:comboBox>
                  </w:sdtPr>
                  <w:sdtEndPr/>
                  <w:sdtContent>
                    <w:p w14:paraId="004C8D6F" w14:textId="2FB534A8" w:rsidR="00696CED" w:rsidRPr="001A3DCD" w:rsidRDefault="00696CED" w:rsidP="00696CED">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3DA96F8" w14:textId="77777777" w:rsidR="00696CED" w:rsidRPr="001A3DCD" w:rsidRDefault="00696CED" w:rsidP="00696CED">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3DE720D" w14:textId="77777777" w:rsidR="00696CED" w:rsidRPr="001A3DCD" w:rsidRDefault="00696CED" w:rsidP="00696CED">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604952543"/>
                    <w:placeholder>
                      <w:docPart w:val="13C9CA64CE0C4400826B52332C12EBAB"/>
                    </w:placeholder>
                    <w:showingPlcHdr/>
                    <w:comboBox>
                      <w:listItem w:value="Choose an item."/>
                      <w:listItem w:displayText="Yes" w:value="Yes"/>
                      <w:listItem w:displayText="No" w:value="No"/>
                      <w:listItem w:displayText="Not Applicable" w:value="Not Applicable"/>
                    </w:comboBox>
                  </w:sdtPr>
                  <w:sdtEndPr/>
                  <w:sdtContent>
                    <w:p w14:paraId="6B5038BF" w14:textId="6DE77A8A" w:rsidR="00696CED" w:rsidRPr="001A3DCD" w:rsidRDefault="00696CED" w:rsidP="00696CED">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56C4E4FB" w14:textId="21174277" w:rsidR="00696CED" w:rsidRPr="001A3DCD" w:rsidRDefault="00053C28" w:rsidP="00696CED">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5A5C9AFE" w14:textId="7912D945"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319E82ED" w14:textId="77777777" w:rsidR="00053C28" w:rsidRPr="001A3DCD" w:rsidRDefault="00053C28" w:rsidP="00053C28">
                  <w:pPr>
                    <w:rPr>
                      <w:b/>
                    </w:rPr>
                  </w:pPr>
                  <w:r w:rsidRPr="001A3DCD">
                    <w:rPr>
                      <w:b/>
                    </w:rPr>
                    <w:t>Autism &amp; Outreach</w:t>
                  </w:r>
                </w:p>
              </w:tc>
              <w:tc>
                <w:tcPr>
                  <w:tcW w:w="992" w:type="dxa"/>
                  <w:tcBorders>
                    <w:top w:val="single" w:sz="4" w:space="0" w:color="auto"/>
                    <w:left w:val="single" w:sz="4" w:space="0" w:color="auto"/>
                    <w:bottom w:val="single" w:sz="4" w:space="0" w:color="auto"/>
                    <w:right w:val="single" w:sz="4" w:space="0" w:color="auto"/>
                  </w:tcBorders>
                  <w:hideMark/>
                </w:tcPr>
                <w:sdt>
                  <w:sdtPr>
                    <w:id w:val="-1797443500"/>
                    <w:placeholder>
                      <w:docPart w:val="ADBC158F73B544EE848277BE49C71214"/>
                    </w:placeholder>
                    <w:showingPlcHdr/>
                    <w:comboBox>
                      <w:listItem w:value="Choose an item."/>
                      <w:listItem w:displayText="Yes" w:value="Yes"/>
                      <w:listItem w:displayText="No" w:value="No"/>
                      <w:listItem w:displayText="Not Applicable" w:value="Not Applicable"/>
                    </w:comboBox>
                  </w:sdtPr>
                  <w:sdtEndPr/>
                  <w:sdtContent>
                    <w:p w14:paraId="230036D3" w14:textId="77777777" w:rsidR="00053C28" w:rsidRPr="001A3DCD" w:rsidRDefault="00053C28" w:rsidP="00053C28">
                      <w:r w:rsidRPr="001A3DCD">
                        <w:rPr>
                          <w:rStyle w:val="PlaceholderText"/>
                          <w:color w:val="auto"/>
                        </w:rPr>
                        <w:t>Choose an item.</w:t>
                      </w:r>
                    </w:p>
                  </w:sdtContent>
                </w:sdt>
                <w:p w14:paraId="29119AC9" w14:textId="373369CE" w:rsidR="00053C28" w:rsidRPr="001A3DCD" w:rsidRDefault="00053C28" w:rsidP="00053C28">
                  <w:pPr>
                    <w:rPr>
                      <w:b/>
                    </w:rPr>
                  </w:pPr>
                </w:p>
              </w:tc>
              <w:tc>
                <w:tcPr>
                  <w:tcW w:w="1805" w:type="dxa"/>
                  <w:tcBorders>
                    <w:top w:val="single" w:sz="4" w:space="0" w:color="auto"/>
                    <w:left w:val="single" w:sz="4" w:space="0" w:color="auto"/>
                    <w:bottom w:val="single" w:sz="4" w:space="0" w:color="auto"/>
                    <w:right w:val="single" w:sz="4" w:space="0" w:color="auto"/>
                  </w:tcBorders>
                </w:tcPr>
                <w:p w14:paraId="236BDEF2"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7C54C027"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236363754"/>
                    <w:placeholder>
                      <w:docPart w:val="A1E5CEDDF7A247B5AA5578D3DF96CD86"/>
                    </w:placeholder>
                    <w:showingPlcHdr/>
                    <w:comboBox>
                      <w:listItem w:value="Choose an item."/>
                      <w:listItem w:displayText="Yes" w:value="Yes"/>
                      <w:listItem w:displayText="No" w:value="No"/>
                      <w:listItem w:displayText="Not Applicable" w:value="Not Applicable"/>
                    </w:comboBox>
                  </w:sdtPr>
                  <w:sdtEndPr/>
                  <w:sdtContent>
                    <w:p w14:paraId="25EF08C5" w14:textId="4FB4EF62"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3262526" w14:textId="30B914B7"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27C99D6B" w14:textId="180F3DB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DB2E1CF" w14:textId="77777777" w:rsidR="00053C28" w:rsidRPr="001A3DCD" w:rsidRDefault="00053C28" w:rsidP="00053C28">
                  <w:pPr>
                    <w:rPr>
                      <w:b/>
                    </w:rPr>
                  </w:pPr>
                  <w:r w:rsidRPr="001A3DCD">
                    <w:rPr>
                      <w:b/>
                    </w:rPr>
                    <w:t>Behaviour Team</w:t>
                  </w:r>
                </w:p>
              </w:tc>
              <w:tc>
                <w:tcPr>
                  <w:tcW w:w="992" w:type="dxa"/>
                  <w:tcBorders>
                    <w:top w:val="single" w:sz="4" w:space="0" w:color="auto"/>
                    <w:left w:val="single" w:sz="4" w:space="0" w:color="auto"/>
                    <w:bottom w:val="single" w:sz="4" w:space="0" w:color="auto"/>
                    <w:right w:val="single" w:sz="4" w:space="0" w:color="auto"/>
                  </w:tcBorders>
                  <w:hideMark/>
                </w:tcPr>
                <w:sdt>
                  <w:sdtPr>
                    <w:id w:val="553665242"/>
                    <w:placeholder>
                      <w:docPart w:val="186B59FD410A4373BA273DA3DEBE8440"/>
                    </w:placeholder>
                    <w:showingPlcHdr/>
                    <w:comboBox>
                      <w:listItem w:value="Choose an item."/>
                      <w:listItem w:displayText="Yes" w:value="Yes"/>
                      <w:listItem w:displayText="No" w:value="No"/>
                      <w:listItem w:displayText="Not Applicable" w:value="Not Applicable"/>
                    </w:comboBox>
                  </w:sdtPr>
                  <w:sdtEndPr/>
                  <w:sdtContent>
                    <w:p w14:paraId="428D8C61" w14:textId="62D6FB97"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B4F3855"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3930FF94"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32012598"/>
                    <w:placeholder>
                      <w:docPart w:val="CA9675097A454D2999828C7E387D5B05"/>
                    </w:placeholder>
                    <w:showingPlcHdr/>
                    <w:comboBox>
                      <w:listItem w:value="Choose an item."/>
                      <w:listItem w:displayText="Yes" w:value="Yes"/>
                      <w:listItem w:displayText="No" w:value="No"/>
                      <w:listItem w:displayText="Not Applicable" w:value="Not Applicable"/>
                    </w:comboBox>
                  </w:sdtPr>
                  <w:sdtEndPr/>
                  <w:sdtContent>
                    <w:p w14:paraId="16B19956" w14:textId="381A994C"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BBE49FA" w14:textId="475C76B0"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44AE04BB" w14:textId="1869EE86"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7CA8E4BD" w14:textId="77777777" w:rsidR="00053C28" w:rsidRPr="001A3DCD" w:rsidRDefault="00053C28" w:rsidP="00053C28">
                  <w:pPr>
                    <w:rPr>
                      <w:b/>
                    </w:rPr>
                  </w:pPr>
                  <w:r w:rsidRPr="001A3DCD">
                    <w:rPr>
                      <w:b/>
                    </w:rPr>
                    <w:t>CAMHS</w:t>
                  </w:r>
                </w:p>
              </w:tc>
              <w:tc>
                <w:tcPr>
                  <w:tcW w:w="992" w:type="dxa"/>
                  <w:tcBorders>
                    <w:top w:val="single" w:sz="4" w:space="0" w:color="auto"/>
                    <w:left w:val="single" w:sz="4" w:space="0" w:color="auto"/>
                    <w:bottom w:val="single" w:sz="4" w:space="0" w:color="auto"/>
                    <w:right w:val="single" w:sz="4" w:space="0" w:color="auto"/>
                  </w:tcBorders>
                  <w:hideMark/>
                </w:tcPr>
                <w:sdt>
                  <w:sdtPr>
                    <w:id w:val="1298035207"/>
                    <w:placeholder>
                      <w:docPart w:val="3FD5A8CD92B448318B1E0EA0E292ADCF"/>
                    </w:placeholder>
                    <w:showingPlcHdr/>
                    <w:comboBox>
                      <w:listItem w:value="Choose an item."/>
                      <w:listItem w:displayText="Yes" w:value="Yes"/>
                      <w:listItem w:displayText="No" w:value="No"/>
                      <w:listItem w:displayText="Not Applicable" w:value="Not Applicable"/>
                    </w:comboBox>
                  </w:sdtPr>
                  <w:sdtEndPr/>
                  <w:sdtContent>
                    <w:p w14:paraId="765C22D0" w14:textId="6180D155"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7B08504"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9EBC33E"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77418069"/>
                    <w:placeholder>
                      <w:docPart w:val="A5206126DD2C4B4B9FF35F4B1F3851FE"/>
                    </w:placeholder>
                    <w:showingPlcHdr/>
                    <w:comboBox>
                      <w:listItem w:value="Choose an item."/>
                      <w:listItem w:displayText="Yes" w:value="Yes"/>
                      <w:listItem w:displayText="No" w:value="No"/>
                      <w:listItem w:displayText="Not Applicable" w:value="Not Applicable"/>
                    </w:comboBox>
                  </w:sdtPr>
                  <w:sdtEndPr/>
                  <w:sdtContent>
                    <w:p w14:paraId="27023360" w14:textId="05073FF5"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2F04CC4" w14:textId="41421F58"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072AA169" w14:textId="2386C9E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62F8404A" w14:textId="77777777" w:rsidR="00053C28" w:rsidRPr="001A3DCD" w:rsidRDefault="00053C28" w:rsidP="00053C28">
                  <w:pPr>
                    <w:rPr>
                      <w:b/>
                    </w:rPr>
                  </w:pPr>
                  <w:r w:rsidRPr="001A3DCD">
                    <w:rPr>
                      <w:b/>
                    </w:rPr>
                    <w:t>Counselling Service</w:t>
                  </w:r>
                </w:p>
              </w:tc>
              <w:tc>
                <w:tcPr>
                  <w:tcW w:w="992" w:type="dxa"/>
                  <w:tcBorders>
                    <w:top w:val="single" w:sz="4" w:space="0" w:color="auto"/>
                    <w:left w:val="single" w:sz="4" w:space="0" w:color="auto"/>
                    <w:bottom w:val="single" w:sz="4" w:space="0" w:color="auto"/>
                    <w:right w:val="single" w:sz="4" w:space="0" w:color="auto"/>
                  </w:tcBorders>
                </w:tcPr>
                <w:sdt>
                  <w:sdtPr>
                    <w:id w:val="-118995786"/>
                    <w:placeholder>
                      <w:docPart w:val="147EF642AC854E4CA9D75444060065AD"/>
                    </w:placeholder>
                    <w:showingPlcHdr/>
                    <w:comboBox>
                      <w:listItem w:value="Choose an item."/>
                      <w:listItem w:displayText="Yes" w:value="Yes"/>
                      <w:listItem w:displayText="No" w:value="No"/>
                      <w:listItem w:displayText="Not Applicable" w:value="Not Applicable"/>
                    </w:comboBox>
                  </w:sdtPr>
                  <w:sdtEndPr/>
                  <w:sdtContent>
                    <w:p w14:paraId="68C74639" w14:textId="2E07A3CE"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FDDF5C3" w14:textId="38E327D2"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12A19C0" w14:textId="7D7B7E8C"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998222374"/>
                    <w:placeholder>
                      <w:docPart w:val="9C393F8057DE41929B0E3C140DE697DC"/>
                    </w:placeholder>
                    <w:showingPlcHdr/>
                    <w:comboBox>
                      <w:listItem w:value="Choose an item."/>
                      <w:listItem w:displayText="Yes" w:value="Yes"/>
                      <w:listItem w:displayText="No" w:value="No"/>
                      <w:listItem w:displayText="Not Applicable" w:value="Not Applicable"/>
                    </w:comboBox>
                  </w:sdtPr>
                  <w:sdtEndPr/>
                  <w:sdtContent>
                    <w:p w14:paraId="2B507381" w14:textId="121CE504"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04FD3250" w14:textId="20B951E8"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0BE320D4" w14:textId="53C456B1"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097EF7A3" w14:textId="77777777" w:rsidR="00053C28" w:rsidRPr="001A3DCD" w:rsidRDefault="00053C28" w:rsidP="00053C28">
                  <w:pPr>
                    <w:rPr>
                      <w:b/>
                    </w:rPr>
                  </w:pPr>
                  <w:r w:rsidRPr="001A3DCD">
                    <w:rPr>
                      <w:b/>
                    </w:rPr>
                    <w:t>Custodial Services</w:t>
                  </w:r>
                </w:p>
              </w:tc>
              <w:tc>
                <w:tcPr>
                  <w:tcW w:w="992" w:type="dxa"/>
                  <w:tcBorders>
                    <w:top w:val="single" w:sz="4" w:space="0" w:color="auto"/>
                    <w:left w:val="single" w:sz="4" w:space="0" w:color="auto"/>
                    <w:bottom w:val="single" w:sz="4" w:space="0" w:color="auto"/>
                    <w:right w:val="single" w:sz="4" w:space="0" w:color="auto"/>
                  </w:tcBorders>
                </w:tcPr>
                <w:sdt>
                  <w:sdtPr>
                    <w:id w:val="-131727538"/>
                    <w:placeholder>
                      <w:docPart w:val="828665377D454CDCBE9BFD89A14120D5"/>
                    </w:placeholder>
                    <w:showingPlcHdr/>
                    <w:comboBox>
                      <w:listItem w:value="Choose an item."/>
                      <w:listItem w:displayText="Yes" w:value="Yes"/>
                      <w:listItem w:displayText="No" w:value="No"/>
                      <w:listItem w:displayText="Not Applicable" w:value="Not Applicable"/>
                    </w:comboBox>
                  </w:sdtPr>
                  <w:sdtEndPr/>
                  <w:sdtContent>
                    <w:p w14:paraId="66EEEE6C" w14:textId="68FF21F6"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773D86A3" w14:textId="05B2CA35"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E632084" w14:textId="370404C8"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26043970"/>
                    <w:placeholder>
                      <w:docPart w:val="EE33D1822A234C20AF9532CC03114A38"/>
                    </w:placeholder>
                    <w:showingPlcHdr/>
                    <w:comboBox>
                      <w:listItem w:value="Choose an item."/>
                      <w:listItem w:displayText="Yes" w:value="Yes"/>
                      <w:listItem w:displayText="No" w:value="No"/>
                      <w:listItem w:displayText="Not Applicable" w:value="Not Applicable"/>
                    </w:comboBox>
                  </w:sdtPr>
                  <w:sdtEndPr/>
                  <w:sdtContent>
                    <w:p w14:paraId="23A682D9" w14:textId="09BE7013"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E3EB19F" w14:textId="0087EA15"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1647F31B" w14:textId="0A1FE707"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36F1353" w14:textId="77777777" w:rsidR="00053C28" w:rsidRPr="001A3DCD" w:rsidRDefault="00053C28" w:rsidP="00053C28">
                  <w:pPr>
                    <w:rPr>
                      <w:b/>
                    </w:rPr>
                  </w:pPr>
                  <w:r w:rsidRPr="001A3DCD">
                    <w:rPr>
                      <w:b/>
                    </w:rPr>
                    <w:t>CYPS</w:t>
                  </w:r>
                </w:p>
              </w:tc>
              <w:tc>
                <w:tcPr>
                  <w:tcW w:w="992" w:type="dxa"/>
                  <w:tcBorders>
                    <w:top w:val="single" w:sz="4" w:space="0" w:color="auto"/>
                    <w:left w:val="single" w:sz="4" w:space="0" w:color="auto"/>
                    <w:bottom w:val="single" w:sz="4" w:space="0" w:color="auto"/>
                    <w:right w:val="single" w:sz="4" w:space="0" w:color="auto"/>
                  </w:tcBorders>
                  <w:hideMark/>
                </w:tcPr>
                <w:sdt>
                  <w:sdtPr>
                    <w:id w:val="1212847482"/>
                    <w:placeholder>
                      <w:docPart w:val="1A8245873DB844F9824DBFD18409061A"/>
                    </w:placeholder>
                    <w:showingPlcHdr/>
                    <w:comboBox>
                      <w:listItem w:value="Choose an item."/>
                      <w:listItem w:displayText="Yes" w:value="Yes"/>
                      <w:listItem w:displayText="No" w:value="No"/>
                      <w:listItem w:displayText="Not Applicable" w:value="Not Applicable"/>
                    </w:comboBox>
                  </w:sdtPr>
                  <w:sdtEndPr/>
                  <w:sdtContent>
                    <w:p w14:paraId="7745145E" w14:textId="5D1AB887"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02B4359"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6C38813"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72832765"/>
                    <w:placeholder>
                      <w:docPart w:val="4388D395B9724B79912C5F97FBFCF6D5"/>
                    </w:placeholder>
                    <w:showingPlcHdr/>
                    <w:comboBox>
                      <w:listItem w:value="Choose an item."/>
                      <w:listItem w:displayText="Yes" w:value="Yes"/>
                      <w:listItem w:displayText="No" w:value="No"/>
                      <w:listItem w:displayText="Not Applicable" w:value="Not Applicable"/>
                    </w:comboBox>
                  </w:sdtPr>
                  <w:sdtEndPr/>
                  <w:sdtContent>
                    <w:p w14:paraId="094DB4D8" w14:textId="2FDF0A35"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04EEA208" w14:textId="792BCEF7"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4193FD65" w14:textId="09CBE25F"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6146211B" w14:textId="77777777" w:rsidR="00053C28" w:rsidRPr="001A3DCD" w:rsidRDefault="00053C28" w:rsidP="00053C28">
                  <w:pPr>
                    <w:rPr>
                      <w:b/>
                    </w:rPr>
                  </w:pPr>
                  <w:r w:rsidRPr="001A3DCD">
                    <w:rPr>
                      <w:b/>
                    </w:rPr>
                    <w:t>Drug and Alcohol Team</w:t>
                  </w:r>
                </w:p>
              </w:tc>
              <w:tc>
                <w:tcPr>
                  <w:tcW w:w="992" w:type="dxa"/>
                  <w:tcBorders>
                    <w:top w:val="single" w:sz="4" w:space="0" w:color="auto"/>
                    <w:left w:val="single" w:sz="4" w:space="0" w:color="auto"/>
                    <w:bottom w:val="single" w:sz="4" w:space="0" w:color="auto"/>
                    <w:right w:val="single" w:sz="4" w:space="0" w:color="auto"/>
                  </w:tcBorders>
                </w:tcPr>
                <w:sdt>
                  <w:sdtPr>
                    <w:id w:val="-2049450959"/>
                    <w:placeholder>
                      <w:docPart w:val="5F903F6F08894EE380CEC3BCC5D238C1"/>
                    </w:placeholder>
                    <w:showingPlcHdr/>
                    <w:comboBox>
                      <w:listItem w:value="Choose an item."/>
                      <w:listItem w:displayText="Yes" w:value="Yes"/>
                      <w:listItem w:displayText="No" w:value="No"/>
                      <w:listItem w:displayText="Not Applicable" w:value="Not Applicable"/>
                    </w:comboBox>
                  </w:sdtPr>
                  <w:sdtEndPr/>
                  <w:sdtContent>
                    <w:p w14:paraId="5A7101E4" w14:textId="5BDE0783"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C62760C" w14:textId="40DCE8E1"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8578B9E" w14:textId="75DEE843"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519324412"/>
                    <w:placeholder>
                      <w:docPart w:val="9C545A416CB14897A655FBAA2DA6DDC2"/>
                    </w:placeholder>
                    <w:showingPlcHdr/>
                    <w:comboBox>
                      <w:listItem w:value="Choose an item."/>
                      <w:listItem w:displayText="Yes" w:value="Yes"/>
                      <w:listItem w:displayText="No" w:value="No"/>
                      <w:listItem w:displayText="Not Applicable" w:value="Not Applicable"/>
                    </w:comboBox>
                  </w:sdtPr>
                  <w:sdtEndPr/>
                  <w:sdtContent>
                    <w:p w14:paraId="527B35A8" w14:textId="503F7385"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DB7FC7F" w14:textId="20AFC16F"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234DB085" w14:textId="087770CA"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656CF317" w14:textId="77777777" w:rsidR="00053C28" w:rsidRPr="001A3DCD" w:rsidRDefault="00053C28" w:rsidP="00053C28">
                  <w:pPr>
                    <w:rPr>
                      <w:b/>
                    </w:rPr>
                  </w:pPr>
                  <w:r w:rsidRPr="001A3DCD">
                    <w:rPr>
                      <w:b/>
                    </w:rPr>
                    <w:t>Educational psychologist</w:t>
                  </w:r>
                </w:p>
              </w:tc>
              <w:tc>
                <w:tcPr>
                  <w:tcW w:w="992" w:type="dxa"/>
                  <w:tcBorders>
                    <w:top w:val="single" w:sz="4" w:space="0" w:color="auto"/>
                    <w:left w:val="single" w:sz="4" w:space="0" w:color="auto"/>
                    <w:bottom w:val="single" w:sz="4" w:space="0" w:color="auto"/>
                    <w:right w:val="single" w:sz="4" w:space="0" w:color="auto"/>
                  </w:tcBorders>
                  <w:hideMark/>
                </w:tcPr>
                <w:sdt>
                  <w:sdtPr>
                    <w:id w:val="1311358797"/>
                    <w:placeholder>
                      <w:docPart w:val="C19DDDD303AD44AD9653315993AE0DD0"/>
                    </w:placeholder>
                    <w:showingPlcHdr/>
                    <w:comboBox>
                      <w:listItem w:value="Choose an item."/>
                      <w:listItem w:displayText="Yes" w:value="Yes"/>
                      <w:listItem w:displayText="No" w:value="No"/>
                      <w:listItem w:displayText="Not Applicable" w:value="Not Applicable"/>
                    </w:comboBox>
                  </w:sdtPr>
                  <w:sdtEndPr/>
                  <w:sdtContent>
                    <w:p w14:paraId="1FB6ACAC" w14:textId="2DFEA900"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E0B0ADE"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8ACABF5"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394314625"/>
                    <w:placeholder>
                      <w:docPart w:val="A03D70E678154966A053E8018AD07C3E"/>
                    </w:placeholder>
                    <w:showingPlcHdr/>
                    <w:comboBox>
                      <w:listItem w:value="Choose an item."/>
                      <w:listItem w:displayText="Yes" w:value="Yes"/>
                      <w:listItem w:displayText="No" w:value="No"/>
                      <w:listItem w:displayText="Not Applicable" w:value="Not Applicable"/>
                    </w:comboBox>
                  </w:sdtPr>
                  <w:sdtEndPr/>
                  <w:sdtContent>
                    <w:p w14:paraId="44FA02B7" w14:textId="7ADF2E59"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92EA69C" w14:textId="119C8D54"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5E5F8DE9" w14:textId="726501D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7679A1F9" w14:textId="77777777" w:rsidR="00053C28" w:rsidRPr="001A3DCD" w:rsidRDefault="00053C28" w:rsidP="00053C28">
                  <w:pPr>
                    <w:rPr>
                      <w:b/>
                    </w:rPr>
                  </w:pPr>
                  <w:r w:rsidRPr="001A3DCD">
                    <w:rPr>
                      <w:b/>
                    </w:rPr>
                    <w:t>Health visitor</w:t>
                  </w:r>
                </w:p>
              </w:tc>
              <w:tc>
                <w:tcPr>
                  <w:tcW w:w="992" w:type="dxa"/>
                  <w:tcBorders>
                    <w:top w:val="single" w:sz="4" w:space="0" w:color="auto"/>
                    <w:left w:val="single" w:sz="4" w:space="0" w:color="auto"/>
                    <w:bottom w:val="single" w:sz="4" w:space="0" w:color="auto"/>
                    <w:right w:val="single" w:sz="4" w:space="0" w:color="auto"/>
                  </w:tcBorders>
                  <w:hideMark/>
                </w:tcPr>
                <w:sdt>
                  <w:sdtPr>
                    <w:id w:val="-833218468"/>
                    <w:placeholder>
                      <w:docPart w:val="0181A360ABF44FAD9D649502F035D592"/>
                    </w:placeholder>
                    <w:showingPlcHdr/>
                    <w:comboBox>
                      <w:listItem w:value="Choose an item."/>
                      <w:listItem w:displayText="Yes" w:value="Yes"/>
                      <w:listItem w:displayText="No" w:value="No"/>
                      <w:listItem w:displayText="Not Applicable" w:value="Not Applicable"/>
                    </w:comboBox>
                  </w:sdtPr>
                  <w:sdtEndPr/>
                  <w:sdtContent>
                    <w:p w14:paraId="3347CE7C" w14:textId="672DDFB2"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4C93CCB"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172E181B"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2136870673"/>
                    <w:placeholder>
                      <w:docPart w:val="CCE23AA07CA94F43AA782E10EE60C7F5"/>
                    </w:placeholder>
                    <w:showingPlcHdr/>
                    <w:comboBox>
                      <w:listItem w:value="Choose an item."/>
                      <w:listItem w:displayText="Yes" w:value="Yes"/>
                      <w:listItem w:displayText="No" w:value="No"/>
                      <w:listItem w:displayText="Not Applicable" w:value="Not Applicable"/>
                    </w:comboBox>
                  </w:sdtPr>
                  <w:sdtEndPr/>
                  <w:sdtContent>
                    <w:p w14:paraId="59B8A58D" w14:textId="33D4F5D8"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803713D" w14:textId="3DE6865D"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5C9DAD12" w14:textId="2D5011A7"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12D41623" w14:textId="77777777" w:rsidR="00053C28" w:rsidRPr="001A3DCD" w:rsidRDefault="00053C28" w:rsidP="00053C28">
                  <w:pPr>
                    <w:rPr>
                      <w:b/>
                    </w:rPr>
                  </w:pPr>
                  <w:r w:rsidRPr="001A3DCD">
                    <w:rPr>
                      <w:b/>
                    </w:rPr>
                    <w:t>Hearing Impaired</w:t>
                  </w:r>
                </w:p>
              </w:tc>
              <w:tc>
                <w:tcPr>
                  <w:tcW w:w="992" w:type="dxa"/>
                  <w:tcBorders>
                    <w:top w:val="single" w:sz="4" w:space="0" w:color="auto"/>
                    <w:left w:val="single" w:sz="4" w:space="0" w:color="auto"/>
                    <w:bottom w:val="single" w:sz="4" w:space="0" w:color="auto"/>
                    <w:right w:val="single" w:sz="4" w:space="0" w:color="auto"/>
                  </w:tcBorders>
                  <w:hideMark/>
                </w:tcPr>
                <w:sdt>
                  <w:sdtPr>
                    <w:id w:val="1708678708"/>
                    <w:placeholder>
                      <w:docPart w:val="1B1DCC8B38E546A6B5F6F58D060FABFB"/>
                    </w:placeholder>
                    <w:showingPlcHdr/>
                    <w:comboBox>
                      <w:listItem w:value="Choose an item."/>
                      <w:listItem w:displayText="Yes" w:value="Yes"/>
                      <w:listItem w:displayText="No" w:value="No"/>
                      <w:listItem w:displayText="Not Applicable" w:value="Not Applicable"/>
                    </w:comboBox>
                  </w:sdtPr>
                  <w:sdtEndPr/>
                  <w:sdtContent>
                    <w:p w14:paraId="6D62052B" w14:textId="1BD8EC88"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46D3542"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CA121E2"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919375568"/>
                    <w:placeholder>
                      <w:docPart w:val="B6DFD7786C9F4C44A47121E1A99ACD5A"/>
                    </w:placeholder>
                    <w:showingPlcHdr/>
                    <w:comboBox>
                      <w:listItem w:value="Choose an item."/>
                      <w:listItem w:displayText="Yes" w:value="Yes"/>
                      <w:listItem w:displayText="No" w:value="No"/>
                      <w:listItem w:displayText="Not Applicable" w:value="Not Applicable"/>
                    </w:comboBox>
                  </w:sdtPr>
                  <w:sdtEndPr/>
                  <w:sdtContent>
                    <w:p w14:paraId="2E583E09" w14:textId="1817180A"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73C1F920" w14:textId="4FBD7620"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671CE2E3" w14:textId="6C9B97CD"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80580CE" w14:textId="77777777" w:rsidR="00053C28" w:rsidRPr="001A3DCD" w:rsidRDefault="00053C28" w:rsidP="00053C28">
                  <w:pPr>
                    <w:rPr>
                      <w:b/>
                    </w:rPr>
                  </w:pPr>
                  <w:r w:rsidRPr="001A3DCD">
                    <w:rPr>
                      <w:b/>
                    </w:rPr>
                    <w:t>Language and Learning</w:t>
                  </w:r>
                </w:p>
              </w:tc>
              <w:tc>
                <w:tcPr>
                  <w:tcW w:w="992" w:type="dxa"/>
                  <w:tcBorders>
                    <w:top w:val="single" w:sz="4" w:space="0" w:color="auto"/>
                    <w:left w:val="single" w:sz="4" w:space="0" w:color="auto"/>
                    <w:bottom w:val="single" w:sz="4" w:space="0" w:color="auto"/>
                    <w:right w:val="single" w:sz="4" w:space="0" w:color="auto"/>
                  </w:tcBorders>
                  <w:hideMark/>
                </w:tcPr>
                <w:sdt>
                  <w:sdtPr>
                    <w:id w:val="-1185975093"/>
                    <w:placeholder>
                      <w:docPart w:val="940956A0203A43278806BEE99A0A7A69"/>
                    </w:placeholder>
                    <w:showingPlcHdr/>
                    <w:comboBox>
                      <w:listItem w:value="Choose an item."/>
                      <w:listItem w:displayText="Yes" w:value="Yes"/>
                      <w:listItem w:displayText="No" w:value="No"/>
                      <w:listItem w:displayText="Not Applicable" w:value="Not Applicable"/>
                    </w:comboBox>
                  </w:sdtPr>
                  <w:sdtEndPr/>
                  <w:sdtContent>
                    <w:p w14:paraId="762B1C93" w14:textId="459F5707"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EF42704"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789A8C9"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54481686"/>
                    <w:placeholder>
                      <w:docPart w:val="678AA7603C794A6A9DE53DF143E9BB51"/>
                    </w:placeholder>
                    <w:showingPlcHdr/>
                    <w:comboBox>
                      <w:listItem w:value="Choose an item."/>
                      <w:listItem w:displayText="Yes" w:value="Yes"/>
                      <w:listItem w:displayText="No" w:value="No"/>
                      <w:listItem w:displayText="Not Applicable" w:value="Not Applicable"/>
                    </w:comboBox>
                  </w:sdtPr>
                  <w:sdtEndPr/>
                  <w:sdtContent>
                    <w:p w14:paraId="5D0E7843" w14:textId="7A93A733"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81B8331" w14:textId="32698962"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7196C619" w14:textId="165EC344"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A38FD53" w14:textId="77777777" w:rsidR="00053C28" w:rsidRPr="001A3DCD" w:rsidRDefault="00053C28" w:rsidP="00053C28">
                  <w:pPr>
                    <w:rPr>
                      <w:b/>
                    </w:rPr>
                  </w:pPr>
                  <w:r w:rsidRPr="001A3DCD">
                    <w:rPr>
                      <w:b/>
                    </w:rPr>
                    <w:t>Occupational therapist</w:t>
                  </w:r>
                </w:p>
              </w:tc>
              <w:tc>
                <w:tcPr>
                  <w:tcW w:w="992" w:type="dxa"/>
                  <w:tcBorders>
                    <w:top w:val="single" w:sz="4" w:space="0" w:color="auto"/>
                    <w:left w:val="single" w:sz="4" w:space="0" w:color="auto"/>
                    <w:bottom w:val="single" w:sz="4" w:space="0" w:color="auto"/>
                    <w:right w:val="single" w:sz="4" w:space="0" w:color="auto"/>
                  </w:tcBorders>
                  <w:hideMark/>
                </w:tcPr>
                <w:sdt>
                  <w:sdtPr>
                    <w:id w:val="-1435433254"/>
                    <w:placeholder>
                      <w:docPart w:val="A7E3AC8E4B4A44F0823D814D3C490382"/>
                    </w:placeholder>
                    <w:showingPlcHdr/>
                    <w:comboBox>
                      <w:listItem w:value="Choose an item."/>
                      <w:listItem w:displayText="Yes" w:value="Yes"/>
                      <w:listItem w:displayText="No" w:value="No"/>
                      <w:listItem w:displayText="Not Applicable" w:value="Not Applicable"/>
                    </w:comboBox>
                  </w:sdtPr>
                  <w:sdtEndPr/>
                  <w:sdtContent>
                    <w:p w14:paraId="575B3158" w14:textId="0B73B73F"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080CECA"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88A02B5"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520367445"/>
                    <w:placeholder>
                      <w:docPart w:val="8B1A62E005AE49FEB6A7FAF4F54279D7"/>
                    </w:placeholder>
                    <w:showingPlcHdr/>
                    <w:comboBox>
                      <w:listItem w:value="Choose an item."/>
                      <w:listItem w:displayText="Yes" w:value="Yes"/>
                      <w:listItem w:displayText="No" w:value="No"/>
                      <w:listItem w:displayText="Not Applicable" w:value="Not Applicable"/>
                    </w:comboBox>
                  </w:sdtPr>
                  <w:sdtEndPr/>
                  <w:sdtContent>
                    <w:p w14:paraId="5216D94F" w14:textId="38A10CE6"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C75B509" w14:textId="66394828"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390AB6D1" w14:textId="2F2E22E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403A9FF3" w14:textId="77777777" w:rsidR="00053C28" w:rsidRPr="001A3DCD" w:rsidRDefault="00053C28" w:rsidP="00053C28">
                  <w:pPr>
                    <w:rPr>
                      <w:b/>
                    </w:rPr>
                  </w:pPr>
                  <w:r w:rsidRPr="001A3DCD">
                    <w:rPr>
                      <w:b/>
                    </w:rPr>
                    <w:t>Paediatrician</w:t>
                  </w:r>
                </w:p>
              </w:tc>
              <w:tc>
                <w:tcPr>
                  <w:tcW w:w="992" w:type="dxa"/>
                  <w:tcBorders>
                    <w:top w:val="single" w:sz="4" w:space="0" w:color="auto"/>
                    <w:left w:val="single" w:sz="4" w:space="0" w:color="auto"/>
                    <w:bottom w:val="single" w:sz="4" w:space="0" w:color="auto"/>
                    <w:right w:val="single" w:sz="4" w:space="0" w:color="auto"/>
                  </w:tcBorders>
                  <w:hideMark/>
                </w:tcPr>
                <w:sdt>
                  <w:sdtPr>
                    <w:id w:val="-1372919892"/>
                    <w:placeholder>
                      <w:docPart w:val="6DD0ADBFC93843BD94DD87EA3B18634B"/>
                    </w:placeholder>
                    <w:showingPlcHdr/>
                    <w:comboBox>
                      <w:listItem w:value="Choose an item."/>
                      <w:listItem w:displayText="Yes" w:value="Yes"/>
                      <w:listItem w:displayText="No" w:value="No"/>
                      <w:listItem w:displayText="Not Applicable" w:value="Not Applicable"/>
                    </w:comboBox>
                  </w:sdtPr>
                  <w:sdtEndPr/>
                  <w:sdtContent>
                    <w:p w14:paraId="2416F24A" w14:textId="15722B37"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F59BF86"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1154BD3"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354340205"/>
                    <w:placeholder>
                      <w:docPart w:val="73CE5DD218E944E2AAEC301B002FAB8E"/>
                    </w:placeholder>
                    <w:showingPlcHdr/>
                    <w:comboBox>
                      <w:listItem w:value="Choose an item."/>
                      <w:listItem w:displayText="Yes" w:value="Yes"/>
                      <w:listItem w:displayText="No" w:value="No"/>
                      <w:listItem w:displayText="Not Applicable" w:value="Not Applicable"/>
                    </w:comboBox>
                  </w:sdtPr>
                  <w:sdtEndPr/>
                  <w:sdtContent>
                    <w:p w14:paraId="37D342DF" w14:textId="3F5B43B0"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7FCA4FF" w14:textId="3E92144D"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3514027F" w14:textId="5E56567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6B144F9B" w14:textId="77777777" w:rsidR="00053C28" w:rsidRPr="001A3DCD" w:rsidRDefault="00053C28" w:rsidP="00053C28">
                  <w:pPr>
                    <w:rPr>
                      <w:b/>
                    </w:rPr>
                  </w:pPr>
                  <w:r w:rsidRPr="001A3DCD">
                    <w:rPr>
                      <w:b/>
                    </w:rPr>
                    <w:t>Physiotherapy</w:t>
                  </w:r>
                </w:p>
              </w:tc>
              <w:tc>
                <w:tcPr>
                  <w:tcW w:w="992" w:type="dxa"/>
                  <w:tcBorders>
                    <w:top w:val="single" w:sz="4" w:space="0" w:color="auto"/>
                    <w:left w:val="single" w:sz="4" w:space="0" w:color="auto"/>
                    <w:bottom w:val="single" w:sz="4" w:space="0" w:color="auto"/>
                    <w:right w:val="single" w:sz="4" w:space="0" w:color="auto"/>
                  </w:tcBorders>
                  <w:hideMark/>
                </w:tcPr>
                <w:sdt>
                  <w:sdtPr>
                    <w:id w:val="1695262143"/>
                    <w:placeholder>
                      <w:docPart w:val="58456252801E4CDDAA2BA4CE2258D1AA"/>
                    </w:placeholder>
                    <w:showingPlcHdr/>
                    <w:comboBox>
                      <w:listItem w:value="Choose an item."/>
                      <w:listItem w:displayText="Yes" w:value="Yes"/>
                      <w:listItem w:displayText="No" w:value="No"/>
                      <w:listItem w:displayText="Not Applicable" w:value="Not Applicable"/>
                    </w:comboBox>
                  </w:sdtPr>
                  <w:sdtEndPr/>
                  <w:sdtContent>
                    <w:p w14:paraId="053EEBCB" w14:textId="71BF11F9"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59E86F3C"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5003C3E"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313103757"/>
                    <w:placeholder>
                      <w:docPart w:val="74B1E610C5A24637822D82B60A38E9A4"/>
                    </w:placeholder>
                    <w:showingPlcHdr/>
                    <w:comboBox>
                      <w:listItem w:value="Choose an item."/>
                      <w:listItem w:displayText="Yes" w:value="Yes"/>
                      <w:listItem w:displayText="No" w:value="No"/>
                      <w:listItem w:displayText="Not Applicable" w:value="Not Applicable"/>
                    </w:comboBox>
                  </w:sdtPr>
                  <w:sdtEndPr/>
                  <w:sdtContent>
                    <w:p w14:paraId="493B9545" w14:textId="1303FFE9"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140B0EF" w14:textId="0521ABC9"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12370677" w14:textId="28B3DEF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BB09229" w14:textId="77777777" w:rsidR="00053C28" w:rsidRPr="001A3DCD" w:rsidRDefault="00053C28" w:rsidP="00053C28">
                  <w:pPr>
                    <w:rPr>
                      <w:b/>
                    </w:rPr>
                  </w:pPr>
                  <w:r w:rsidRPr="001A3DCD">
                    <w:rPr>
                      <w:b/>
                    </w:rPr>
                    <w:t>Portage</w:t>
                  </w:r>
                </w:p>
              </w:tc>
              <w:tc>
                <w:tcPr>
                  <w:tcW w:w="992" w:type="dxa"/>
                  <w:tcBorders>
                    <w:top w:val="single" w:sz="4" w:space="0" w:color="auto"/>
                    <w:left w:val="single" w:sz="4" w:space="0" w:color="auto"/>
                    <w:bottom w:val="single" w:sz="4" w:space="0" w:color="auto"/>
                    <w:right w:val="single" w:sz="4" w:space="0" w:color="auto"/>
                  </w:tcBorders>
                  <w:hideMark/>
                </w:tcPr>
                <w:sdt>
                  <w:sdtPr>
                    <w:id w:val="-630405037"/>
                    <w:placeholder>
                      <w:docPart w:val="076ECC60540E4D6FAD16DA3B67571F6A"/>
                    </w:placeholder>
                    <w:showingPlcHdr/>
                    <w:comboBox>
                      <w:listItem w:value="Choose an item."/>
                      <w:listItem w:displayText="Yes" w:value="Yes"/>
                      <w:listItem w:displayText="No" w:value="No"/>
                      <w:listItem w:displayText="Not Applicable" w:value="Not Applicable"/>
                    </w:comboBox>
                  </w:sdtPr>
                  <w:sdtEndPr/>
                  <w:sdtContent>
                    <w:p w14:paraId="1FE40870" w14:textId="3BAA75F7"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A24667D"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317C8CEC"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857045582"/>
                    <w:placeholder>
                      <w:docPart w:val="2E34F72C363B44AA8A3CF06309B9F420"/>
                    </w:placeholder>
                    <w:showingPlcHdr/>
                    <w:comboBox>
                      <w:listItem w:value="Choose an item."/>
                      <w:listItem w:displayText="Yes" w:value="Yes"/>
                      <w:listItem w:displayText="No" w:value="No"/>
                      <w:listItem w:displayText="Not Applicable" w:value="Not Applicable"/>
                    </w:comboBox>
                  </w:sdtPr>
                  <w:sdtEndPr/>
                  <w:sdtContent>
                    <w:p w14:paraId="492EF172" w14:textId="2D03E558"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77E371A" w14:textId="77C80161"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04FD030F" w14:textId="01FF834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5F4B0692" w14:textId="77777777" w:rsidR="00053C28" w:rsidRPr="001A3DCD" w:rsidRDefault="00053C28" w:rsidP="00053C28">
                  <w:pPr>
                    <w:rPr>
                      <w:b/>
                    </w:rPr>
                  </w:pPr>
                  <w:r w:rsidRPr="001A3DCD">
                    <w:rPr>
                      <w:b/>
                    </w:rPr>
                    <w:t>SENDIASS</w:t>
                  </w:r>
                </w:p>
              </w:tc>
              <w:tc>
                <w:tcPr>
                  <w:tcW w:w="992" w:type="dxa"/>
                  <w:tcBorders>
                    <w:top w:val="single" w:sz="4" w:space="0" w:color="auto"/>
                    <w:left w:val="single" w:sz="4" w:space="0" w:color="auto"/>
                    <w:bottom w:val="single" w:sz="4" w:space="0" w:color="auto"/>
                    <w:right w:val="single" w:sz="4" w:space="0" w:color="auto"/>
                  </w:tcBorders>
                </w:tcPr>
                <w:sdt>
                  <w:sdtPr>
                    <w:id w:val="-255671962"/>
                    <w:placeholder>
                      <w:docPart w:val="CB4DB49F5CEE4D7896984E2F180F75A1"/>
                    </w:placeholder>
                    <w:showingPlcHdr/>
                    <w:comboBox>
                      <w:listItem w:value="Choose an item."/>
                      <w:listItem w:displayText="Yes" w:value="Yes"/>
                      <w:listItem w:displayText="No" w:value="No"/>
                      <w:listItem w:displayText="Not Applicable" w:value="Not Applicable"/>
                    </w:comboBox>
                  </w:sdtPr>
                  <w:sdtEndPr/>
                  <w:sdtContent>
                    <w:p w14:paraId="5C47EFEC" w14:textId="6F27BF7B"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ECC0541"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3F26443"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1516964"/>
                    <w:placeholder>
                      <w:docPart w:val="C1CA6D71047C468FBD4927DF4BD33C79"/>
                    </w:placeholder>
                    <w:showingPlcHdr/>
                    <w:comboBox>
                      <w:listItem w:value="Choose an item."/>
                      <w:listItem w:displayText="Yes" w:value="Yes"/>
                      <w:listItem w:displayText="No" w:value="No"/>
                      <w:listItem w:displayText="Not Applicable" w:value="Not Applicable"/>
                    </w:comboBox>
                  </w:sdtPr>
                  <w:sdtEndPr/>
                  <w:sdtContent>
                    <w:p w14:paraId="5D589AF8" w14:textId="158A67FD"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25C2F02" w14:textId="4EE9CB64"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4B1772EC" w14:textId="37FEF27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796B0A12" w14:textId="77777777" w:rsidR="00053C28" w:rsidRPr="001A3DCD" w:rsidRDefault="00053C28" w:rsidP="00053C28">
                  <w:pPr>
                    <w:rPr>
                      <w:b/>
                    </w:rPr>
                  </w:pPr>
                  <w:r w:rsidRPr="001A3DCD">
                    <w:rPr>
                      <w:b/>
                    </w:rPr>
                    <w:t>Social Care</w:t>
                  </w:r>
                </w:p>
              </w:tc>
              <w:tc>
                <w:tcPr>
                  <w:tcW w:w="992" w:type="dxa"/>
                  <w:tcBorders>
                    <w:top w:val="single" w:sz="4" w:space="0" w:color="auto"/>
                    <w:left w:val="single" w:sz="4" w:space="0" w:color="auto"/>
                    <w:bottom w:val="single" w:sz="4" w:space="0" w:color="auto"/>
                    <w:right w:val="single" w:sz="4" w:space="0" w:color="auto"/>
                  </w:tcBorders>
                </w:tcPr>
                <w:sdt>
                  <w:sdtPr>
                    <w:id w:val="1257405548"/>
                    <w:placeholder>
                      <w:docPart w:val="B661E5F1991946E28BD2F8B6A82404F2"/>
                    </w:placeholder>
                    <w:showingPlcHdr/>
                    <w:comboBox>
                      <w:listItem w:value="Choose an item."/>
                      <w:listItem w:displayText="Yes" w:value="Yes"/>
                      <w:listItem w:displayText="No" w:value="No"/>
                      <w:listItem w:displayText="Not Applicable" w:value="Not Applicable"/>
                    </w:comboBox>
                  </w:sdtPr>
                  <w:sdtEndPr/>
                  <w:sdtContent>
                    <w:p w14:paraId="1A6E5A83" w14:textId="0C2EEF97" w:rsidR="00053C28" w:rsidRPr="001A3DCD" w:rsidRDefault="00053C28" w:rsidP="00053C28">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69324BD" w14:textId="77777777"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5F535A3" w14:textId="77777777"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626388729"/>
                    <w:placeholder>
                      <w:docPart w:val="2D6462F2F2424153A24D1457543B65AF"/>
                    </w:placeholder>
                    <w:showingPlcHdr/>
                    <w:comboBox>
                      <w:listItem w:value="Choose an item."/>
                      <w:listItem w:displayText="Yes" w:value="Yes"/>
                      <w:listItem w:displayText="No" w:value="No"/>
                      <w:listItem w:displayText="Not Applicable" w:value="Not Applicable"/>
                    </w:comboBox>
                  </w:sdtPr>
                  <w:sdtEndPr/>
                  <w:sdtContent>
                    <w:p w14:paraId="19FA7A0C" w14:textId="44C4F593"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AA77346" w14:textId="7A2C9D8E"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70F33E17" w14:textId="010BDDE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DA0B73A" w14:textId="77777777" w:rsidR="00053C28" w:rsidRPr="001A3DCD" w:rsidRDefault="00053C28" w:rsidP="00053C28">
                  <w:pPr>
                    <w:rPr>
                      <w:b/>
                    </w:rPr>
                  </w:pPr>
                  <w:r w:rsidRPr="001A3DCD">
                    <w:rPr>
                      <w:b/>
                    </w:rPr>
                    <w:t>Speech &amp; lang. therapist</w:t>
                  </w:r>
                </w:p>
              </w:tc>
              <w:tc>
                <w:tcPr>
                  <w:tcW w:w="992" w:type="dxa"/>
                  <w:tcBorders>
                    <w:top w:val="single" w:sz="4" w:space="0" w:color="auto"/>
                    <w:left w:val="single" w:sz="4" w:space="0" w:color="auto"/>
                    <w:bottom w:val="single" w:sz="4" w:space="0" w:color="auto"/>
                    <w:right w:val="single" w:sz="4" w:space="0" w:color="auto"/>
                  </w:tcBorders>
                  <w:hideMark/>
                </w:tcPr>
                <w:sdt>
                  <w:sdtPr>
                    <w:id w:val="1267349663"/>
                    <w:placeholder>
                      <w:docPart w:val="8FD6CC87376142C88CF62E9DF754520E"/>
                    </w:placeholder>
                    <w:showingPlcHdr/>
                    <w:comboBox>
                      <w:listItem w:value="Choose an item."/>
                      <w:listItem w:displayText="Yes" w:value="Yes"/>
                      <w:listItem w:displayText="No" w:value="No"/>
                      <w:listItem w:displayText="Not Applicable" w:value="Not Applicable"/>
                    </w:comboBox>
                  </w:sdtPr>
                  <w:sdtEndPr/>
                  <w:sdtContent>
                    <w:p w14:paraId="79A210B2" w14:textId="3586BE78"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59677AB1"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71DAC638"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03259706"/>
                    <w:placeholder>
                      <w:docPart w:val="F9C14CA5526B479AB1ACB8CF6DBB8AB1"/>
                    </w:placeholder>
                    <w:showingPlcHdr/>
                    <w:comboBox>
                      <w:listItem w:value="Choose an item."/>
                      <w:listItem w:displayText="Yes" w:value="Yes"/>
                      <w:listItem w:displayText="No" w:value="No"/>
                      <w:listItem w:displayText="Not Applicable" w:value="Not Applicable"/>
                    </w:comboBox>
                  </w:sdtPr>
                  <w:sdtEndPr/>
                  <w:sdtContent>
                    <w:p w14:paraId="5C8F3D8E" w14:textId="7A622CA4"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F4CD6A3" w14:textId="1CA555D0"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21E6D619" w14:textId="45EDD6D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3EA1D9FD" w14:textId="55A10784" w:rsidR="00053C28" w:rsidRPr="001A3DCD" w:rsidRDefault="00053C28" w:rsidP="00053C28">
                  <w:pPr>
                    <w:rPr>
                      <w:b/>
                    </w:rPr>
                  </w:pPr>
                  <w:r w:rsidRPr="001A3DCD">
                    <w:rPr>
                      <w:b/>
                    </w:rPr>
                    <w:t>Virtual School</w:t>
                  </w:r>
                  <w:r w:rsidR="00D1202E" w:rsidRPr="001A3DCD">
                    <w:rPr>
                      <w:b/>
                    </w:rPr>
                    <w:t xml:space="preserve"> Caseworker</w:t>
                  </w:r>
                </w:p>
              </w:tc>
              <w:tc>
                <w:tcPr>
                  <w:tcW w:w="992" w:type="dxa"/>
                  <w:tcBorders>
                    <w:top w:val="single" w:sz="4" w:space="0" w:color="auto"/>
                    <w:left w:val="single" w:sz="4" w:space="0" w:color="auto"/>
                    <w:bottom w:val="single" w:sz="4" w:space="0" w:color="auto"/>
                    <w:right w:val="single" w:sz="4" w:space="0" w:color="auto"/>
                  </w:tcBorders>
                </w:tcPr>
                <w:sdt>
                  <w:sdtPr>
                    <w:id w:val="1534853707"/>
                    <w:placeholder>
                      <w:docPart w:val="63A2935E2B3B4EB3AB6FDB90B8EF8206"/>
                    </w:placeholder>
                    <w:showingPlcHdr/>
                    <w:comboBox>
                      <w:listItem w:value="Choose an item."/>
                      <w:listItem w:displayText="Yes" w:value="Yes"/>
                      <w:listItem w:displayText="No" w:value="No"/>
                      <w:listItem w:displayText="Not Applicable" w:value="Not Applicable"/>
                    </w:comboBox>
                  </w:sdtPr>
                  <w:sdtEndPr/>
                  <w:sdtContent>
                    <w:p w14:paraId="62348C76" w14:textId="273E9728"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4FD64A2"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80A658E"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213697378"/>
                    <w:placeholder>
                      <w:docPart w:val="CB6C6DC69D2642F1AB8EEE4A89832BFA"/>
                    </w:placeholder>
                    <w:showingPlcHdr/>
                    <w:comboBox>
                      <w:listItem w:value="Choose an item."/>
                      <w:listItem w:displayText="Yes" w:value="Yes"/>
                      <w:listItem w:displayText="No" w:value="No"/>
                      <w:listItem w:displayText="Not Applicable" w:value="Not Applicable"/>
                    </w:comboBox>
                  </w:sdtPr>
                  <w:sdtEndPr/>
                  <w:sdtContent>
                    <w:p w14:paraId="4C79D40B" w14:textId="6D258323"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5056C31A" w14:textId="0DD9BE8B"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513D9E55" w14:textId="053B43CE"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FB04AEF" w14:textId="77777777" w:rsidR="00053C28" w:rsidRPr="001A3DCD" w:rsidRDefault="00053C28" w:rsidP="00053C28">
                  <w:pPr>
                    <w:rPr>
                      <w:b/>
                    </w:rPr>
                  </w:pPr>
                  <w:r w:rsidRPr="001A3DCD">
                    <w:rPr>
                      <w:b/>
                    </w:rPr>
                    <w:t>Visually Impaired</w:t>
                  </w:r>
                </w:p>
              </w:tc>
              <w:tc>
                <w:tcPr>
                  <w:tcW w:w="992" w:type="dxa"/>
                  <w:tcBorders>
                    <w:top w:val="single" w:sz="4" w:space="0" w:color="auto"/>
                    <w:left w:val="single" w:sz="4" w:space="0" w:color="auto"/>
                    <w:bottom w:val="single" w:sz="4" w:space="0" w:color="auto"/>
                    <w:right w:val="single" w:sz="4" w:space="0" w:color="auto"/>
                  </w:tcBorders>
                  <w:hideMark/>
                </w:tcPr>
                <w:sdt>
                  <w:sdtPr>
                    <w:id w:val="1146557546"/>
                    <w:placeholder>
                      <w:docPart w:val="368F6D6F6956465A8CD0C1231F5720C6"/>
                    </w:placeholder>
                    <w:showingPlcHdr/>
                    <w:comboBox>
                      <w:listItem w:value="Choose an item."/>
                      <w:listItem w:displayText="Yes" w:value="Yes"/>
                      <w:listItem w:displayText="No" w:value="No"/>
                      <w:listItem w:displayText="Not Applicable" w:value="Not Applicable"/>
                    </w:comboBox>
                  </w:sdtPr>
                  <w:sdtEndPr/>
                  <w:sdtContent>
                    <w:p w14:paraId="1937821A" w14:textId="38FF60A0"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186D9AB"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D592DC5"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434450245"/>
                    <w:placeholder>
                      <w:docPart w:val="0E1CF26B5E42425A84223BD4025C71FE"/>
                    </w:placeholder>
                    <w:showingPlcHdr/>
                    <w:comboBox>
                      <w:listItem w:value="Choose an item."/>
                      <w:listItem w:displayText="Yes" w:value="Yes"/>
                      <w:listItem w:displayText="No" w:value="No"/>
                      <w:listItem w:displayText="Not Applicable" w:value="Not Applicable"/>
                    </w:comboBox>
                  </w:sdtPr>
                  <w:sdtEndPr/>
                  <w:sdtContent>
                    <w:p w14:paraId="3FE119CE" w14:textId="00DC4D23"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DA4E950" w14:textId="756F93E3"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726414E2" w14:textId="3D9C4A2A"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43EFF7F6" w14:textId="77777777" w:rsidR="00053C28" w:rsidRPr="001A3DCD" w:rsidRDefault="00053C28" w:rsidP="00053C28">
                  <w:pPr>
                    <w:rPr>
                      <w:b/>
                    </w:rPr>
                  </w:pPr>
                  <w:r w:rsidRPr="001A3DCD">
                    <w:rPr>
                      <w:b/>
                    </w:rPr>
                    <w:t>Youth Offending Service</w:t>
                  </w:r>
                </w:p>
              </w:tc>
              <w:tc>
                <w:tcPr>
                  <w:tcW w:w="992" w:type="dxa"/>
                  <w:tcBorders>
                    <w:top w:val="single" w:sz="4" w:space="0" w:color="auto"/>
                    <w:left w:val="single" w:sz="4" w:space="0" w:color="auto"/>
                    <w:bottom w:val="single" w:sz="4" w:space="0" w:color="auto"/>
                    <w:right w:val="single" w:sz="4" w:space="0" w:color="auto"/>
                  </w:tcBorders>
                </w:tcPr>
                <w:sdt>
                  <w:sdtPr>
                    <w:id w:val="-1299458067"/>
                    <w:placeholder>
                      <w:docPart w:val="36B212FD59444CF89E8DA087ECB93358"/>
                    </w:placeholder>
                    <w:showingPlcHdr/>
                    <w:comboBox>
                      <w:listItem w:value="Choose an item."/>
                      <w:listItem w:displayText="Yes" w:value="Yes"/>
                      <w:listItem w:displayText="No" w:value="No"/>
                      <w:listItem w:displayText="Not Applicable" w:value="Not Applicable"/>
                    </w:comboBox>
                  </w:sdtPr>
                  <w:sdtEndPr/>
                  <w:sdtContent>
                    <w:p w14:paraId="680868B0" w14:textId="0832549C" w:rsidR="00053C28" w:rsidRPr="001A3DCD" w:rsidRDefault="00053C28" w:rsidP="00053C28">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25A51D5A"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A63D15F" w14:textId="77777777" w:rsidR="00053C28" w:rsidRPr="001A3DCD" w:rsidRDefault="00053C28" w:rsidP="00053C28">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778624852"/>
                    <w:placeholder>
                      <w:docPart w:val="3228B157FB9E4B3C9FE8829127E936E2"/>
                    </w:placeholder>
                    <w:showingPlcHdr/>
                    <w:comboBox>
                      <w:listItem w:value="Choose an item."/>
                      <w:listItem w:displayText="Yes" w:value="Yes"/>
                      <w:listItem w:displayText="No" w:value="No"/>
                      <w:listItem w:displayText="Not Applicable" w:value="Not Applicable"/>
                    </w:comboBox>
                  </w:sdtPr>
                  <w:sdtEndPr/>
                  <w:sdtContent>
                    <w:p w14:paraId="3CD671B7" w14:textId="1C6F860F" w:rsidR="00053C28" w:rsidRPr="001A3DCD" w:rsidRDefault="00053C28" w:rsidP="00053C28">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FD5F903" w14:textId="548970E9" w:rsidR="00053C28" w:rsidRPr="001A3DCD" w:rsidRDefault="00053C28" w:rsidP="00053C28">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r w:rsidR="00547755" w:rsidRPr="00547755" w14:paraId="4C8149CB" w14:textId="147700F9" w:rsidTr="008451B0">
              <w:trPr>
                <w:trHeight w:val="507"/>
              </w:trPr>
              <w:tc>
                <w:tcPr>
                  <w:tcW w:w="2427" w:type="dxa"/>
                  <w:tcBorders>
                    <w:top w:val="single" w:sz="4" w:space="0" w:color="auto"/>
                    <w:left w:val="single" w:sz="4" w:space="0" w:color="auto"/>
                    <w:bottom w:val="single" w:sz="4" w:space="0" w:color="auto"/>
                    <w:right w:val="single" w:sz="4" w:space="0" w:color="auto"/>
                  </w:tcBorders>
                </w:tcPr>
                <w:p w14:paraId="3D76F948" w14:textId="1F88F279" w:rsidR="0017114E" w:rsidRPr="001A3DCD" w:rsidRDefault="0017114E" w:rsidP="0017114E">
                  <w:pPr>
                    <w:rPr>
                      <w:rFonts w:ascii="Arial" w:hAnsi="Arial" w:cs="Arial"/>
                    </w:rPr>
                  </w:pPr>
                  <w:r w:rsidRPr="001A3DCD">
                    <w:rPr>
                      <w:rFonts w:ascii="Arial" w:hAnsi="Arial" w:cs="Arial"/>
                      <w:b/>
                      <w:bCs/>
                    </w:rPr>
                    <w:t>Others:</w:t>
                  </w:r>
                  <w:r w:rsidR="00C2667D" w:rsidRPr="001A3DCD">
                    <w:rPr>
                      <w:rFonts w:ascii="Arial" w:hAnsi="Arial" w:cs="Arial"/>
                      <w:b/>
                      <w:bCs/>
                    </w:rPr>
                    <w:t xml:space="preserve"> </w:t>
                  </w:r>
                </w:p>
                <w:p w14:paraId="51E3DB35" w14:textId="4A2A2280" w:rsidR="0017114E" w:rsidRPr="001A3DCD" w:rsidRDefault="0017114E" w:rsidP="0017114E">
                  <w:pPr>
                    <w:rPr>
                      <w:rFonts w:ascii="Arial" w:hAnsi="Arial" w:cs="Arial"/>
                      <w:b/>
                      <w:bCs/>
                    </w:rPr>
                  </w:pPr>
                </w:p>
                <w:p w14:paraId="33AEEBCE" w14:textId="1846096A" w:rsidR="0017114E" w:rsidRPr="001A3DCD" w:rsidRDefault="0017114E" w:rsidP="0017114E">
                  <w:pPr>
                    <w:rPr>
                      <w:b/>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992" w:type="dxa"/>
                  <w:tcBorders>
                    <w:top w:val="single" w:sz="4" w:space="0" w:color="auto"/>
                    <w:left w:val="single" w:sz="4" w:space="0" w:color="auto"/>
                    <w:bottom w:val="single" w:sz="4" w:space="0" w:color="auto"/>
                    <w:right w:val="single" w:sz="4" w:space="0" w:color="auto"/>
                  </w:tcBorders>
                </w:tcPr>
                <w:sdt>
                  <w:sdtPr>
                    <w:id w:val="-202179272"/>
                    <w:placeholder>
                      <w:docPart w:val="27DB8A31C61145E8B93C9133A2FA6875"/>
                    </w:placeholder>
                    <w:showingPlcHdr/>
                    <w:comboBox>
                      <w:listItem w:value="Choose an item."/>
                      <w:listItem w:displayText="Yes" w:value="Yes"/>
                      <w:listItem w:displayText="No" w:value="No"/>
                      <w:listItem w:displayText="Not Applicable" w:value="Not Applicable"/>
                    </w:comboBox>
                  </w:sdtPr>
                  <w:sdtEndPr/>
                  <w:sdtContent>
                    <w:p w14:paraId="58991D85" w14:textId="64C84414" w:rsidR="0017114E" w:rsidRPr="001A3DCD" w:rsidRDefault="0017114E" w:rsidP="0017114E">
                      <w:pPr>
                        <w:rPr>
                          <w:b/>
                        </w:rPr>
                      </w:pPr>
                      <w:r w:rsidRPr="001A3DCD">
                        <w:rPr>
                          <w:rStyle w:val="PlaceholderText"/>
                          <w:color w:val="auto"/>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50E4F70" w14:textId="77777777" w:rsidR="0017114E" w:rsidRPr="001A3DCD" w:rsidRDefault="0017114E" w:rsidP="0017114E">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110A202E" w14:textId="77777777" w:rsidR="0017114E" w:rsidRPr="001A3DCD" w:rsidRDefault="0017114E" w:rsidP="0017114E">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82816594"/>
                    <w:placeholder>
                      <w:docPart w:val="C2E11ED278F34690A822716BAA9859A4"/>
                    </w:placeholder>
                    <w:showingPlcHdr/>
                    <w:comboBox>
                      <w:listItem w:value="Choose an item."/>
                      <w:listItem w:displayText="Yes" w:value="Yes"/>
                      <w:listItem w:displayText="No" w:value="No"/>
                      <w:listItem w:displayText="Not Applicable" w:value="Not Applicable"/>
                    </w:comboBox>
                  </w:sdtPr>
                  <w:sdtEndPr/>
                  <w:sdtContent>
                    <w:p w14:paraId="5AE43F93" w14:textId="6374F9D7" w:rsidR="0017114E" w:rsidRPr="001A3DCD" w:rsidRDefault="0017114E" w:rsidP="0017114E">
                      <w:pPr>
                        <w:rPr>
                          <w:rFonts w:ascii="Arial" w:hAnsi="Arial" w:cs="Arial"/>
                        </w:rPr>
                      </w:pPr>
                      <w:r w:rsidRPr="001A3DCD">
                        <w:rPr>
                          <w:rStyle w:val="PlaceholderText"/>
                          <w:color w:val="auto"/>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46CFFBD" w14:textId="37BD87D1" w:rsidR="0017114E" w:rsidRPr="001A3DCD" w:rsidRDefault="0017114E" w:rsidP="0017114E">
                  <w:pPr>
                    <w:rPr>
                      <w:rFonts w:ascii="Arial" w:hAnsi="Arial" w:cs="Arial"/>
                    </w:rPr>
                  </w:pPr>
                  <w:r w:rsidRPr="001A3DCD">
                    <w:rPr>
                      <w:rFonts w:ascii="Arial" w:hAnsi="Arial" w:cs="Arial"/>
                    </w:rPr>
                    <w:fldChar w:fldCharType="begin">
                      <w:ffData>
                        <w:name w:val="Text4"/>
                        <w:enabled/>
                        <w:calcOnExit w:val="0"/>
                        <w:textInput/>
                      </w:ffData>
                    </w:fldChar>
                  </w:r>
                  <w:r w:rsidRPr="001A3DCD">
                    <w:rPr>
                      <w:rFonts w:ascii="Arial" w:hAnsi="Arial" w:cs="Arial"/>
                    </w:rPr>
                    <w:instrText xml:space="preserve"> FORMTEXT </w:instrText>
                  </w:r>
                  <w:r w:rsidRPr="001A3DCD">
                    <w:rPr>
                      <w:rFonts w:ascii="Arial" w:hAnsi="Arial" w:cs="Arial"/>
                    </w:rPr>
                  </w:r>
                  <w:r w:rsidRPr="001A3DCD">
                    <w:rPr>
                      <w:rFonts w:ascii="Arial" w:hAnsi="Arial" w:cs="Arial"/>
                    </w:rPr>
                    <w:fldChar w:fldCharType="separate"/>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noProof/>
                    </w:rPr>
                    <w:t> </w:t>
                  </w:r>
                  <w:r w:rsidRPr="001A3DCD">
                    <w:rPr>
                      <w:rFonts w:ascii="Arial" w:hAnsi="Arial" w:cs="Arial"/>
                    </w:rPr>
                    <w:fldChar w:fldCharType="end"/>
                  </w:r>
                </w:p>
              </w:tc>
            </w:tr>
          </w:tbl>
          <w:p w14:paraId="64384EDE" w14:textId="77777777" w:rsidR="00AE444E" w:rsidRPr="001A3DCD" w:rsidRDefault="00AE444E" w:rsidP="00690CC1">
            <w:pPr>
              <w:rPr>
                <w:rFonts w:ascii="Arial" w:hAnsi="Arial" w:cs="Arial"/>
                <w:b/>
              </w:rPr>
            </w:pPr>
          </w:p>
        </w:tc>
      </w:tr>
    </w:tbl>
    <w:p w14:paraId="6CBFA474" w14:textId="77777777" w:rsidR="00B018EA" w:rsidRPr="00F60378" w:rsidRDefault="00B018EA">
      <w:pPr>
        <w:rPr>
          <w:rFonts w:ascii="TrebuchetMS-Bold" w:hAnsi="TrebuchetMS-Bold" w:cs="TrebuchetMS-Bold"/>
          <w:b/>
          <w:bCs/>
          <w:color w:val="FF0000"/>
          <w:sz w:val="28"/>
          <w:szCs w:val="28"/>
        </w:rPr>
      </w:pPr>
      <w:r w:rsidRPr="00F60378">
        <w:rPr>
          <w:rFonts w:ascii="TrebuchetMS-Bold" w:hAnsi="TrebuchetMS-Bold" w:cs="TrebuchetMS-Bold"/>
          <w:b/>
          <w:bCs/>
          <w:color w:val="FF0000"/>
          <w:sz w:val="28"/>
          <w:szCs w:val="28"/>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627F09" w:rsidRPr="00F60378" w:rsidDel="003502F2" w14:paraId="30445646" w14:textId="77777777" w:rsidTr="004E2689">
        <w:tc>
          <w:tcPr>
            <w:tcW w:w="10456" w:type="dxa"/>
            <w:shd w:val="clear" w:color="auto" w:fill="D9D9D9" w:themeFill="background1" w:themeFillShade="D9"/>
          </w:tcPr>
          <w:p w14:paraId="0F14E93C" w14:textId="77777777" w:rsidR="00067133" w:rsidRPr="009B5301" w:rsidDel="003502F2" w:rsidRDefault="00067133" w:rsidP="00067133">
            <w:pPr>
              <w:autoSpaceDE w:val="0"/>
              <w:autoSpaceDN w:val="0"/>
              <w:adjustRightInd w:val="0"/>
              <w:spacing w:before="120" w:after="120" w:line="240" w:lineRule="auto"/>
              <w:jc w:val="center"/>
              <w:rPr>
                <w:rFonts w:ascii="TrebuchetMS-Bold" w:hAnsi="TrebuchetMS-Bold" w:cs="TrebuchetMS-Bold"/>
                <w:b/>
                <w:bCs/>
                <w:sz w:val="28"/>
                <w:szCs w:val="28"/>
              </w:rPr>
            </w:pPr>
            <w:r w:rsidRPr="009B5301">
              <w:rPr>
                <w:rFonts w:ascii="Arial" w:hAnsi="Arial" w:cs="Arial"/>
                <w:b/>
              </w:rPr>
              <w:lastRenderedPageBreak/>
              <w:t>PRIOR ATTAINMENT</w:t>
            </w:r>
          </w:p>
        </w:tc>
      </w:tr>
      <w:tr w:rsidR="00627F09" w:rsidRPr="00F60378" w14:paraId="5C3EDFD4" w14:textId="77777777" w:rsidTr="00332BE3">
        <w:trPr>
          <w:trHeight w:val="139"/>
        </w:trPr>
        <w:tc>
          <w:tcPr>
            <w:tcW w:w="10456" w:type="dxa"/>
          </w:tcPr>
          <w:p w14:paraId="48AE8D1A" w14:textId="6B305678" w:rsidR="00513201" w:rsidRPr="009B5301" w:rsidRDefault="00DB16AE" w:rsidP="00B018EA">
            <w:pPr>
              <w:spacing w:after="0" w:line="240" w:lineRule="auto"/>
              <w:rPr>
                <w:rFonts w:ascii="Arial" w:hAnsi="Arial" w:cs="Arial"/>
                <w:b/>
              </w:rPr>
            </w:pPr>
            <w:r w:rsidRPr="009B5301">
              <w:rPr>
                <w:rFonts w:ascii="Arial" w:hAnsi="Arial" w:cs="Arial"/>
                <w:b/>
              </w:rPr>
              <w:t xml:space="preserve">If requesting Home Tuition </w:t>
            </w:r>
            <w:r w:rsidR="00933EA3" w:rsidRPr="009B5301">
              <w:rPr>
                <w:rFonts w:ascii="Arial" w:hAnsi="Arial" w:cs="Arial"/>
                <w:b/>
              </w:rPr>
              <w:t>and/or Young Mums, please provide accurate information</w:t>
            </w:r>
            <w:r w:rsidR="00E87E10" w:rsidRPr="009B5301">
              <w:rPr>
                <w:rFonts w:ascii="Arial" w:hAnsi="Arial" w:cs="Arial"/>
                <w:b/>
              </w:rPr>
              <w:t xml:space="preserve"> from their la</w:t>
            </w:r>
            <w:r w:rsidR="007B08F6" w:rsidRPr="009B5301">
              <w:rPr>
                <w:rFonts w:ascii="Arial" w:hAnsi="Arial" w:cs="Arial"/>
                <w:b/>
              </w:rPr>
              <w:t xml:space="preserve">test </w:t>
            </w:r>
            <w:r w:rsidR="00E87E10" w:rsidRPr="009B5301">
              <w:rPr>
                <w:rFonts w:ascii="Arial" w:hAnsi="Arial" w:cs="Arial"/>
                <w:b/>
              </w:rPr>
              <w:t>assessment</w:t>
            </w:r>
          </w:p>
          <w:p w14:paraId="3BCA37BB" w14:textId="77777777" w:rsidR="00933EA3" w:rsidRPr="009B5301" w:rsidRDefault="00933EA3" w:rsidP="00B018EA">
            <w:pPr>
              <w:spacing w:after="0" w:line="240" w:lineRule="auto"/>
              <w:rPr>
                <w:rFonts w:ascii="Arial" w:hAnsi="Arial" w:cs="Arial"/>
                <w:b/>
              </w:rPr>
            </w:pPr>
          </w:p>
          <w:p w14:paraId="79A4B852" w14:textId="34F7E6EA" w:rsidR="00933EA3" w:rsidRPr="009B5301" w:rsidRDefault="00933EA3" w:rsidP="00B018EA">
            <w:pPr>
              <w:spacing w:after="0" w:line="240" w:lineRule="auto"/>
              <w:rPr>
                <w:rFonts w:ascii="Arial" w:hAnsi="Arial" w:cs="Arial"/>
                <w:b/>
              </w:rPr>
            </w:pPr>
            <w:r w:rsidRPr="009B5301">
              <w:rPr>
                <w:rFonts w:ascii="Arial" w:hAnsi="Arial" w:cs="Arial"/>
                <w:b/>
              </w:rPr>
              <w:t>MUST COMPLETE</w:t>
            </w:r>
            <w:r w:rsidR="001032F3" w:rsidRPr="009B5301">
              <w:rPr>
                <w:rFonts w:ascii="Arial" w:hAnsi="Arial" w:cs="Arial"/>
                <w:b/>
              </w:rPr>
              <w:t xml:space="preserve"> for the student’s KEY STAGE</w:t>
            </w:r>
          </w:p>
          <w:p w14:paraId="6B67F7D5" w14:textId="77777777" w:rsidR="00513201" w:rsidRPr="009B5301" w:rsidRDefault="00513201" w:rsidP="00B018EA">
            <w:pPr>
              <w:spacing w:after="0" w:line="240" w:lineRule="auto"/>
              <w:rPr>
                <w:rFonts w:ascii="Arial" w:hAnsi="Arial" w:cs="Arial"/>
                <w:b/>
              </w:rPr>
            </w:pPr>
          </w:p>
          <w:p w14:paraId="0E9B9AF8" w14:textId="77777777" w:rsidR="00513201" w:rsidRPr="009B5301" w:rsidRDefault="00513201" w:rsidP="00B018EA">
            <w:pPr>
              <w:spacing w:after="0" w:line="240" w:lineRule="auto"/>
              <w:rPr>
                <w:rFonts w:ascii="Arial" w:hAnsi="Arial" w:cs="Arial"/>
                <w:b/>
              </w:rPr>
            </w:pPr>
            <w:r w:rsidRPr="009B5301">
              <w:rPr>
                <w:rFonts w:ascii="Arial" w:hAnsi="Arial" w:cs="Arial"/>
                <w:b/>
              </w:rPr>
              <w:t xml:space="preserve">Pupils in Key Stage </w:t>
            </w:r>
            <w:r w:rsidR="005E51FE" w:rsidRPr="009B5301">
              <w:rPr>
                <w:rFonts w:ascii="Arial" w:hAnsi="Arial" w:cs="Arial"/>
                <w:b/>
              </w:rPr>
              <w:t>1</w:t>
            </w:r>
          </w:p>
          <w:p w14:paraId="0294E7DA" w14:textId="77777777" w:rsidR="00513201" w:rsidRPr="009B5301" w:rsidRDefault="00513201" w:rsidP="00B018EA">
            <w:pPr>
              <w:spacing w:after="0" w:line="240" w:lineRule="auto"/>
              <w:rPr>
                <w:rFonts w:ascii="Arial" w:hAnsi="Arial" w:cs="Arial"/>
                <w:b/>
              </w:rPr>
            </w:pPr>
          </w:p>
          <w:tbl>
            <w:tblPr>
              <w:tblStyle w:val="TableGrid"/>
              <w:tblW w:w="10487" w:type="dxa"/>
              <w:tblLayout w:type="fixed"/>
              <w:tblLook w:val="04A0" w:firstRow="1" w:lastRow="0" w:firstColumn="1" w:lastColumn="0" w:noHBand="0" w:noVBand="1"/>
            </w:tblPr>
            <w:tblGrid>
              <w:gridCol w:w="5687"/>
              <w:gridCol w:w="4678"/>
              <w:gridCol w:w="122"/>
            </w:tblGrid>
            <w:tr w:rsidR="001A3DCD" w:rsidRPr="001A3DCD" w14:paraId="3F2AF227" w14:textId="77777777" w:rsidTr="00FD422A">
              <w:trPr>
                <w:gridAfter w:val="1"/>
                <w:wAfter w:w="122" w:type="dxa"/>
              </w:trPr>
              <w:tc>
                <w:tcPr>
                  <w:tcW w:w="5687" w:type="dxa"/>
                </w:tcPr>
                <w:p w14:paraId="258F3BD0" w14:textId="77777777" w:rsidR="00FD422A" w:rsidRPr="009B5301" w:rsidRDefault="00FD422A" w:rsidP="00513201">
                  <w:pPr>
                    <w:rPr>
                      <w:rFonts w:ascii="Arial" w:hAnsi="Arial" w:cs="Arial"/>
                      <w:b/>
                    </w:rPr>
                  </w:pPr>
                  <w:r w:rsidRPr="009B5301">
                    <w:rPr>
                      <w:rFonts w:ascii="Arial" w:hAnsi="Arial" w:cs="Arial"/>
                      <w:b/>
                    </w:rPr>
                    <w:t xml:space="preserve">Foundation Assessment Grade </w:t>
                  </w:r>
                </w:p>
              </w:tc>
              <w:tc>
                <w:tcPr>
                  <w:tcW w:w="4678" w:type="dxa"/>
                </w:tcPr>
                <w:p w14:paraId="02F65517" w14:textId="38721A2D" w:rsidR="00FD422A" w:rsidRPr="009B5301" w:rsidRDefault="0061588A" w:rsidP="00513201">
                  <w:pPr>
                    <w:rPr>
                      <w:rFonts w:ascii="Arial" w:hAnsi="Arial" w:cs="Arial"/>
                      <w:b/>
                    </w:rPr>
                  </w:pPr>
                  <w:r w:rsidRPr="009B5301">
                    <w:rPr>
                      <w:rFonts w:ascii="Arial" w:hAnsi="Arial" w:cs="Arial"/>
                      <w:b/>
                    </w:rPr>
                    <w:t>Level Working At</w:t>
                  </w:r>
                </w:p>
              </w:tc>
            </w:tr>
            <w:tr w:rsidR="001A3DCD" w:rsidRPr="001A3DCD" w14:paraId="4215C618" w14:textId="77777777" w:rsidTr="00FD422A">
              <w:tc>
                <w:tcPr>
                  <w:tcW w:w="5687" w:type="dxa"/>
                </w:tcPr>
                <w:p w14:paraId="6D988EBF" w14:textId="77777777" w:rsidR="00131B1B" w:rsidRPr="009B5301" w:rsidRDefault="00131B1B" w:rsidP="00513201">
                  <w:pPr>
                    <w:rPr>
                      <w:rFonts w:ascii="Arial" w:hAnsi="Arial" w:cs="Arial"/>
                    </w:rPr>
                  </w:pPr>
                  <w:r w:rsidRPr="009B5301">
                    <w:rPr>
                      <w:rFonts w:ascii="Arial" w:hAnsi="Arial" w:cs="Arial"/>
                    </w:rPr>
                    <w:t>Language and Learning</w:t>
                  </w:r>
                </w:p>
              </w:tc>
              <w:tc>
                <w:tcPr>
                  <w:tcW w:w="4800" w:type="dxa"/>
                  <w:gridSpan w:val="2"/>
                </w:tcPr>
                <w:p w14:paraId="10A9184C" w14:textId="77777777" w:rsidR="00513201" w:rsidRPr="009B5301" w:rsidRDefault="00513201"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55BFDEB2" w14:textId="77777777" w:rsidTr="00FD422A">
              <w:tc>
                <w:tcPr>
                  <w:tcW w:w="5687" w:type="dxa"/>
                </w:tcPr>
                <w:p w14:paraId="585D602F" w14:textId="77777777" w:rsidR="00513201" w:rsidRPr="009B5301" w:rsidRDefault="00513201" w:rsidP="00513201">
                  <w:pPr>
                    <w:rPr>
                      <w:rFonts w:ascii="Arial" w:hAnsi="Arial" w:cs="Arial"/>
                    </w:rPr>
                  </w:pPr>
                  <w:r w:rsidRPr="009B5301">
                    <w:rPr>
                      <w:rFonts w:ascii="Arial" w:hAnsi="Arial" w:cs="Arial"/>
                    </w:rPr>
                    <w:t>Math</w:t>
                  </w:r>
                  <w:r w:rsidR="00131B1B" w:rsidRPr="009B5301">
                    <w:rPr>
                      <w:rFonts w:ascii="Arial" w:hAnsi="Arial" w:cs="Arial"/>
                    </w:rPr>
                    <w:t>ematics and Numeracy</w:t>
                  </w:r>
                </w:p>
              </w:tc>
              <w:tc>
                <w:tcPr>
                  <w:tcW w:w="4800" w:type="dxa"/>
                  <w:gridSpan w:val="2"/>
                </w:tcPr>
                <w:p w14:paraId="113FC045" w14:textId="77777777" w:rsidR="00513201" w:rsidRPr="009B5301" w:rsidRDefault="00513201"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44EA0EDC" w14:textId="77777777" w:rsidTr="00FD422A">
              <w:tc>
                <w:tcPr>
                  <w:tcW w:w="5687" w:type="dxa"/>
                </w:tcPr>
                <w:p w14:paraId="3CCF4561" w14:textId="77777777" w:rsidR="00513201" w:rsidRPr="009B5301" w:rsidRDefault="00131B1B" w:rsidP="00513201">
                  <w:pPr>
                    <w:rPr>
                      <w:rFonts w:ascii="Arial" w:hAnsi="Arial" w:cs="Arial"/>
                    </w:rPr>
                  </w:pPr>
                  <w:r w:rsidRPr="009B5301">
                    <w:rPr>
                      <w:rFonts w:ascii="Arial" w:hAnsi="Arial" w:cs="Arial"/>
                    </w:rPr>
                    <w:t>The Arts</w:t>
                  </w:r>
                </w:p>
              </w:tc>
              <w:tc>
                <w:tcPr>
                  <w:tcW w:w="4800" w:type="dxa"/>
                  <w:gridSpan w:val="2"/>
                </w:tcPr>
                <w:p w14:paraId="76A57799" w14:textId="77777777" w:rsidR="00513201" w:rsidRPr="009B5301" w:rsidRDefault="00513201"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216A1343" w14:textId="77777777" w:rsidTr="00FD422A">
              <w:tc>
                <w:tcPr>
                  <w:tcW w:w="5687" w:type="dxa"/>
                </w:tcPr>
                <w:p w14:paraId="6248E583" w14:textId="77777777" w:rsidR="00131B1B" w:rsidRPr="009B5301" w:rsidRDefault="00131B1B" w:rsidP="00513201">
                  <w:pPr>
                    <w:rPr>
                      <w:rFonts w:ascii="Arial" w:hAnsi="Arial" w:cs="Arial"/>
                    </w:rPr>
                  </w:pPr>
                  <w:r w:rsidRPr="009B5301">
                    <w:rPr>
                      <w:rFonts w:ascii="Arial" w:hAnsi="Arial" w:cs="Arial"/>
                    </w:rPr>
                    <w:t>The World Around Us</w:t>
                  </w:r>
                </w:p>
              </w:tc>
              <w:tc>
                <w:tcPr>
                  <w:tcW w:w="4800" w:type="dxa"/>
                  <w:gridSpan w:val="2"/>
                </w:tcPr>
                <w:p w14:paraId="2199B965" w14:textId="77777777" w:rsidR="00131B1B" w:rsidRPr="009B5301" w:rsidRDefault="001472C2"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729BE169" w14:textId="77777777" w:rsidTr="00FD422A">
              <w:tc>
                <w:tcPr>
                  <w:tcW w:w="5687" w:type="dxa"/>
                </w:tcPr>
                <w:p w14:paraId="7D71B453" w14:textId="77777777" w:rsidR="00131B1B" w:rsidRPr="009B5301" w:rsidRDefault="00131B1B" w:rsidP="00513201">
                  <w:pPr>
                    <w:rPr>
                      <w:rFonts w:ascii="Arial" w:hAnsi="Arial" w:cs="Arial"/>
                    </w:rPr>
                  </w:pPr>
                  <w:r w:rsidRPr="009B5301">
                    <w:rPr>
                      <w:rFonts w:ascii="Arial" w:hAnsi="Arial" w:cs="Arial"/>
                    </w:rPr>
                    <w:t>Personal Development and Mutual Understanding</w:t>
                  </w:r>
                </w:p>
              </w:tc>
              <w:tc>
                <w:tcPr>
                  <w:tcW w:w="4800" w:type="dxa"/>
                  <w:gridSpan w:val="2"/>
                </w:tcPr>
                <w:p w14:paraId="0E1FBCD5" w14:textId="77777777" w:rsidR="00131B1B" w:rsidRPr="009B5301" w:rsidRDefault="001472C2"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19A57055" w14:textId="77777777" w:rsidTr="00FD422A">
              <w:tc>
                <w:tcPr>
                  <w:tcW w:w="5687" w:type="dxa"/>
                </w:tcPr>
                <w:p w14:paraId="61237586" w14:textId="77777777" w:rsidR="00131B1B" w:rsidRPr="009B5301" w:rsidRDefault="00131B1B" w:rsidP="00513201">
                  <w:pPr>
                    <w:rPr>
                      <w:rFonts w:ascii="Arial" w:hAnsi="Arial" w:cs="Arial"/>
                    </w:rPr>
                  </w:pPr>
                  <w:r w:rsidRPr="009B5301">
                    <w:rPr>
                      <w:rFonts w:ascii="Arial" w:hAnsi="Arial" w:cs="Arial"/>
                    </w:rPr>
                    <w:t>Physical Education</w:t>
                  </w:r>
                </w:p>
              </w:tc>
              <w:tc>
                <w:tcPr>
                  <w:tcW w:w="4800" w:type="dxa"/>
                  <w:gridSpan w:val="2"/>
                </w:tcPr>
                <w:p w14:paraId="2860839A" w14:textId="77777777" w:rsidR="00131B1B" w:rsidRPr="009B5301" w:rsidRDefault="001472C2"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7F6F542B" w14:textId="77777777" w:rsidTr="00FD422A">
              <w:tc>
                <w:tcPr>
                  <w:tcW w:w="5687" w:type="dxa"/>
                </w:tcPr>
                <w:p w14:paraId="7AD327FE" w14:textId="77777777" w:rsidR="00131B1B" w:rsidRPr="009B5301" w:rsidRDefault="00131B1B" w:rsidP="00513201">
                  <w:pPr>
                    <w:rPr>
                      <w:rFonts w:ascii="Arial" w:hAnsi="Arial" w:cs="Arial"/>
                    </w:rPr>
                  </w:pPr>
                  <w:r w:rsidRPr="009B5301">
                    <w:rPr>
                      <w:rFonts w:ascii="Arial" w:hAnsi="Arial" w:cs="Arial"/>
                    </w:rPr>
                    <w:t>Religious Education</w:t>
                  </w:r>
                </w:p>
              </w:tc>
              <w:tc>
                <w:tcPr>
                  <w:tcW w:w="4800" w:type="dxa"/>
                  <w:gridSpan w:val="2"/>
                </w:tcPr>
                <w:p w14:paraId="11B2478B" w14:textId="77777777" w:rsidR="00131B1B" w:rsidRPr="009B5301" w:rsidRDefault="001472C2" w:rsidP="00513201">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bl>
          <w:p w14:paraId="6CFCEA0F" w14:textId="77777777" w:rsidR="00513201" w:rsidRPr="009B5301" w:rsidRDefault="00513201" w:rsidP="00B018EA">
            <w:pPr>
              <w:spacing w:after="0" w:line="240" w:lineRule="auto"/>
              <w:rPr>
                <w:rFonts w:ascii="Arial" w:hAnsi="Arial" w:cs="Arial"/>
                <w:b/>
              </w:rPr>
            </w:pPr>
          </w:p>
          <w:p w14:paraId="3DAC25C7" w14:textId="77777777" w:rsidR="00131B1B" w:rsidRPr="009B5301" w:rsidRDefault="00131B1B" w:rsidP="00131B1B">
            <w:pPr>
              <w:spacing w:after="0" w:line="240" w:lineRule="auto"/>
              <w:rPr>
                <w:rFonts w:ascii="Arial" w:hAnsi="Arial" w:cs="Arial"/>
                <w:b/>
              </w:rPr>
            </w:pPr>
            <w:r w:rsidRPr="009B5301">
              <w:rPr>
                <w:rFonts w:ascii="Arial" w:hAnsi="Arial" w:cs="Arial"/>
                <w:b/>
              </w:rPr>
              <w:t>Pupils in Key Stage 2</w:t>
            </w:r>
          </w:p>
          <w:p w14:paraId="10322587" w14:textId="77777777" w:rsidR="00131B1B" w:rsidRPr="009B5301" w:rsidRDefault="00131B1B" w:rsidP="00131B1B">
            <w:pPr>
              <w:spacing w:after="0" w:line="240" w:lineRule="auto"/>
              <w:rPr>
                <w:rFonts w:ascii="Arial" w:hAnsi="Arial" w:cs="Arial"/>
                <w:b/>
              </w:rPr>
            </w:pPr>
          </w:p>
          <w:tbl>
            <w:tblPr>
              <w:tblStyle w:val="TableGrid"/>
              <w:tblW w:w="10365" w:type="dxa"/>
              <w:tblLayout w:type="fixed"/>
              <w:tblLook w:val="04A0" w:firstRow="1" w:lastRow="0" w:firstColumn="1" w:lastColumn="0" w:noHBand="0" w:noVBand="1"/>
            </w:tblPr>
            <w:tblGrid>
              <w:gridCol w:w="5694"/>
              <w:gridCol w:w="4671"/>
            </w:tblGrid>
            <w:tr w:rsidR="001A3DCD" w:rsidRPr="001A3DCD" w14:paraId="5A53740C" w14:textId="77777777" w:rsidTr="00555CEC">
              <w:tc>
                <w:tcPr>
                  <w:tcW w:w="5694" w:type="dxa"/>
                </w:tcPr>
                <w:p w14:paraId="6ED66489" w14:textId="148C2CD4" w:rsidR="00FD422A" w:rsidRPr="009B5301" w:rsidRDefault="00FD422A" w:rsidP="00131B1B">
                  <w:pPr>
                    <w:rPr>
                      <w:rFonts w:ascii="Arial" w:hAnsi="Arial" w:cs="Arial"/>
                      <w:b/>
                    </w:rPr>
                  </w:pPr>
                  <w:r w:rsidRPr="009B5301">
                    <w:rPr>
                      <w:rFonts w:ascii="Arial" w:hAnsi="Arial" w:cs="Arial"/>
                      <w:b/>
                    </w:rPr>
                    <w:t xml:space="preserve">KS1 Test / Assessment </w:t>
                  </w:r>
                  <w:r w:rsidR="00CB0433" w:rsidRPr="009B5301">
                    <w:rPr>
                      <w:rFonts w:ascii="Arial" w:hAnsi="Arial" w:cs="Arial"/>
                      <w:b/>
                    </w:rPr>
                    <w:t xml:space="preserve">- </w:t>
                  </w:r>
                  <w:r w:rsidRPr="009B5301">
                    <w:rPr>
                      <w:rFonts w:ascii="Arial" w:hAnsi="Arial" w:cs="Arial"/>
                      <w:b/>
                    </w:rPr>
                    <w:t>P Levels</w:t>
                  </w:r>
                </w:p>
              </w:tc>
              <w:tc>
                <w:tcPr>
                  <w:tcW w:w="4671" w:type="dxa"/>
                </w:tcPr>
                <w:p w14:paraId="31DBDA53" w14:textId="440D3EDA" w:rsidR="00FD422A" w:rsidRPr="009B5301" w:rsidRDefault="0061588A" w:rsidP="00131B1B">
                  <w:pPr>
                    <w:rPr>
                      <w:rFonts w:ascii="Arial" w:hAnsi="Arial" w:cs="Arial"/>
                      <w:b/>
                    </w:rPr>
                  </w:pPr>
                  <w:r w:rsidRPr="009B5301">
                    <w:rPr>
                      <w:rFonts w:ascii="Arial" w:hAnsi="Arial" w:cs="Arial"/>
                      <w:b/>
                    </w:rPr>
                    <w:t>Level Working At</w:t>
                  </w:r>
                  <w:r w:rsidR="000E7DF5" w:rsidRPr="009B5301">
                    <w:rPr>
                      <w:rFonts w:ascii="Arial" w:hAnsi="Arial" w:cs="Arial"/>
                      <w:b/>
                    </w:rPr>
                    <w:t xml:space="preserve"> </w:t>
                  </w:r>
                  <w:r w:rsidR="00FD422A" w:rsidRPr="009B5301">
                    <w:rPr>
                      <w:rFonts w:ascii="Arial" w:hAnsi="Arial" w:cs="Arial"/>
                      <w:b/>
                    </w:rPr>
                    <w:t>Grade</w:t>
                  </w:r>
                </w:p>
              </w:tc>
            </w:tr>
            <w:tr w:rsidR="001A3DCD" w:rsidRPr="001A3DCD" w14:paraId="0F6DE212" w14:textId="77777777" w:rsidTr="00555CEC">
              <w:tc>
                <w:tcPr>
                  <w:tcW w:w="5694" w:type="dxa"/>
                </w:tcPr>
                <w:p w14:paraId="4E97DEA7" w14:textId="77777777" w:rsidR="00131B1B" w:rsidRPr="009B5301" w:rsidRDefault="00131B1B" w:rsidP="00131B1B">
                  <w:pPr>
                    <w:rPr>
                      <w:rFonts w:ascii="Arial" w:hAnsi="Arial" w:cs="Arial"/>
                    </w:rPr>
                  </w:pPr>
                  <w:r w:rsidRPr="009B5301">
                    <w:rPr>
                      <w:rFonts w:ascii="Arial" w:hAnsi="Arial" w:cs="Arial"/>
                    </w:rPr>
                    <w:t>Mathematic</w:t>
                  </w:r>
                  <w:r w:rsidR="00FD422A" w:rsidRPr="009B5301">
                    <w:rPr>
                      <w:rFonts w:ascii="Arial" w:hAnsi="Arial" w:cs="Arial"/>
                    </w:rPr>
                    <w:t>s</w:t>
                  </w:r>
                </w:p>
              </w:tc>
              <w:tc>
                <w:tcPr>
                  <w:tcW w:w="4671" w:type="dxa"/>
                </w:tcPr>
                <w:p w14:paraId="334594E5" w14:textId="77777777" w:rsidR="00131B1B" w:rsidRPr="009B5301" w:rsidRDefault="00131B1B" w:rsidP="00131B1B">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2F16F3AE" w14:textId="77777777" w:rsidTr="00555CEC">
              <w:tc>
                <w:tcPr>
                  <w:tcW w:w="5694" w:type="dxa"/>
                </w:tcPr>
                <w:p w14:paraId="05868DF5" w14:textId="77777777" w:rsidR="00131B1B" w:rsidRPr="009B5301" w:rsidRDefault="00131B1B" w:rsidP="00131B1B">
                  <w:pPr>
                    <w:rPr>
                      <w:rFonts w:ascii="Arial" w:hAnsi="Arial" w:cs="Arial"/>
                    </w:rPr>
                  </w:pPr>
                  <w:r w:rsidRPr="009B5301">
                    <w:rPr>
                      <w:rFonts w:ascii="Arial" w:hAnsi="Arial" w:cs="Arial"/>
                    </w:rPr>
                    <w:t>Reading</w:t>
                  </w:r>
                </w:p>
              </w:tc>
              <w:tc>
                <w:tcPr>
                  <w:tcW w:w="4671" w:type="dxa"/>
                </w:tcPr>
                <w:p w14:paraId="16009313" w14:textId="77777777" w:rsidR="00131B1B" w:rsidRPr="009B5301" w:rsidRDefault="00131B1B" w:rsidP="00131B1B">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1E8054E" w14:textId="77777777" w:rsidTr="00555CEC">
              <w:tc>
                <w:tcPr>
                  <w:tcW w:w="5694" w:type="dxa"/>
                </w:tcPr>
                <w:p w14:paraId="1E8F2165" w14:textId="77777777" w:rsidR="00131B1B" w:rsidRPr="009B5301" w:rsidRDefault="00131B1B" w:rsidP="00131B1B">
                  <w:pPr>
                    <w:rPr>
                      <w:rFonts w:ascii="Arial" w:hAnsi="Arial" w:cs="Arial"/>
                    </w:rPr>
                  </w:pPr>
                  <w:r w:rsidRPr="009B5301">
                    <w:rPr>
                      <w:rFonts w:ascii="Arial" w:hAnsi="Arial" w:cs="Arial"/>
                    </w:rPr>
                    <w:t>Writing</w:t>
                  </w:r>
                </w:p>
              </w:tc>
              <w:tc>
                <w:tcPr>
                  <w:tcW w:w="4671" w:type="dxa"/>
                </w:tcPr>
                <w:p w14:paraId="7400E898" w14:textId="77777777" w:rsidR="00131B1B" w:rsidRPr="009B5301" w:rsidRDefault="00131B1B" w:rsidP="00131B1B">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14879D57" w14:textId="77777777" w:rsidTr="00555CEC">
              <w:tc>
                <w:tcPr>
                  <w:tcW w:w="5694" w:type="dxa"/>
                </w:tcPr>
                <w:p w14:paraId="1D20655E" w14:textId="77777777" w:rsidR="00131B1B" w:rsidRPr="009B5301" w:rsidRDefault="00131B1B" w:rsidP="00131B1B">
                  <w:pPr>
                    <w:rPr>
                      <w:rFonts w:ascii="Arial" w:hAnsi="Arial" w:cs="Arial"/>
                    </w:rPr>
                  </w:pPr>
                  <w:r w:rsidRPr="009B5301">
                    <w:rPr>
                      <w:rFonts w:ascii="Arial" w:hAnsi="Arial" w:cs="Arial"/>
                    </w:rPr>
                    <w:t>Science</w:t>
                  </w:r>
                </w:p>
              </w:tc>
              <w:tc>
                <w:tcPr>
                  <w:tcW w:w="4671" w:type="dxa"/>
                </w:tcPr>
                <w:p w14:paraId="7EDD8D6D" w14:textId="77777777" w:rsidR="00131B1B" w:rsidRPr="009B5301" w:rsidRDefault="001472C2" w:rsidP="00131B1B">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1755ED4" w14:textId="77777777" w:rsidTr="00555CEC">
              <w:tc>
                <w:tcPr>
                  <w:tcW w:w="5694" w:type="dxa"/>
                </w:tcPr>
                <w:p w14:paraId="31ABC722" w14:textId="77777777" w:rsidR="00131B1B" w:rsidRPr="009B5301" w:rsidRDefault="00131B1B" w:rsidP="00131B1B">
                  <w:pPr>
                    <w:rPr>
                      <w:rFonts w:ascii="Arial" w:hAnsi="Arial" w:cs="Arial"/>
                    </w:rPr>
                  </w:pPr>
                  <w:r w:rsidRPr="009B5301">
                    <w:rPr>
                      <w:rFonts w:ascii="Arial" w:hAnsi="Arial" w:cs="Arial"/>
                    </w:rPr>
                    <w:t>SPAG</w:t>
                  </w:r>
                </w:p>
              </w:tc>
              <w:tc>
                <w:tcPr>
                  <w:tcW w:w="4671" w:type="dxa"/>
                </w:tcPr>
                <w:p w14:paraId="2603237E" w14:textId="77777777" w:rsidR="00131B1B" w:rsidRPr="009B5301" w:rsidRDefault="001472C2" w:rsidP="00131B1B">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bl>
          <w:p w14:paraId="6EC3E4D9" w14:textId="77777777" w:rsidR="00513201" w:rsidRPr="009B5301" w:rsidRDefault="00513201" w:rsidP="00B018EA">
            <w:pPr>
              <w:spacing w:after="0" w:line="240" w:lineRule="auto"/>
              <w:rPr>
                <w:rFonts w:ascii="Arial" w:hAnsi="Arial" w:cs="Arial"/>
                <w:b/>
              </w:rPr>
            </w:pPr>
          </w:p>
          <w:p w14:paraId="6C2F4002" w14:textId="77777777" w:rsidR="008222E6" w:rsidRPr="009B5301" w:rsidRDefault="008222E6" w:rsidP="00B018EA">
            <w:pPr>
              <w:spacing w:after="0" w:line="240" w:lineRule="auto"/>
              <w:rPr>
                <w:rFonts w:ascii="Arial" w:hAnsi="Arial" w:cs="Arial"/>
                <w:b/>
              </w:rPr>
            </w:pPr>
            <w:r w:rsidRPr="009B5301">
              <w:rPr>
                <w:rFonts w:ascii="Arial" w:hAnsi="Arial" w:cs="Arial"/>
                <w:b/>
              </w:rPr>
              <w:t>Pupils in Key Stage 3 and 4</w:t>
            </w:r>
          </w:p>
          <w:p w14:paraId="6BB76B35" w14:textId="77777777" w:rsidR="008222E6" w:rsidRPr="009B5301" w:rsidRDefault="008222E6" w:rsidP="00B018EA">
            <w:pPr>
              <w:spacing w:after="0" w:line="240" w:lineRule="auto"/>
              <w:rPr>
                <w:rFonts w:ascii="Arial" w:hAnsi="Arial" w:cs="Arial"/>
                <w:b/>
              </w:rPr>
            </w:pPr>
          </w:p>
          <w:tbl>
            <w:tblPr>
              <w:tblStyle w:val="TableGrid"/>
              <w:tblW w:w="10365" w:type="dxa"/>
              <w:tblLayout w:type="fixed"/>
              <w:tblLook w:val="04A0" w:firstRow="1" w:lastRow="0" w:firstColumn="1" w:lastColumn="0" w:noHBand="0" w:noVBand="1"/>
            </w:tblPr>
            <w:tblGrid>
              <w:gridCol w:w="5694"/>
              <w:gridCol w:w="4671"/>
            </w:tblGrid>
            <w:tr w:rsidR="001A3DCD" w:rsidRPr="001A3DCD" w14:paraId="492B3AD7" w14:textId="77777777" w:rsidTr="00555CEC">
              <w:tc>
                <w:tcPr>
                  <w:tcW w:w="5694" w:type="dxa"/>
                </w:tcPr>
                <w:p w14:paraId="7698D267" w14:textId="1C0B3595" w:rsidR="00FD422A" w:rsidRPr="009B5301" w:rsidRDefault="00FD422A" w:rsidP="008222E6">
                  <w:pPr>
                    <w:rPr>
                      <w:rFonts w:ascii="Arial" w:hAnsi="Arial" w:cs="Arial"/>
                      <w:b/>
                    </w:rPr>
                  </w:pPr>
                  <w:r w:rsidRPr="009B5301">
                    <w:rPr>
                      <w:rFonts w:ascii="Arial" w:hAnsi="Arial" w:cs="Arial"/>
                      <w:b/>
                    </w:rPr>
                    <w:t xml:space="preserve">KS2 Test </w:t>
                  </w:r>
                  <w:r w:rsidR="005A3AF7" w:rsidRPr="009B5301">
                    <w:rPr>
                      <w:rFonts w:ascii="Arial" w:hAnsi="Arial" w:cs="Arial"/>
                      <w:b/>
                    </w:rPr>
                    <w:t xml:space="preserve">/ </w:t>
                  </w:r>
                  <w:r w:rsidRPr="009B5301">
                    <w:rPr>
                      <w:rFonts w:ascii="Arial" w:hAnsi="Arial" w:cs="Arial"/>
                      <w:b/>
                    </w:rPr>
                    <w:t xml:space="preserve">Assessment - P Levels </w:t>
                  </w:r>
                </w:p>
              </w:tc>
              <w:tc>
                <w:tcPr>
                  <w:tcW w:w="4671" w:type="dxa"/>
                </w:tcPr>
                <w:p w14:paraId="5FCCA6E3" w14:textId="79B81254" w:rsidR="00FD422A" w:rsidRPr="009B5301" w:rsidRDefault="0061588A" w:rsidP="008222E6">
                  <w:pPr>
                    <w:rPr>
                      <w:rFonts w:ascii="Arial" w:hAnsi="Arial" w:cs="Arial"/>
                      <w:b/>
                    </w:rPr>
                  </w:pPr>
                  <w:r w:rsidRPr="009B5301">
                    <w:rPr>
                      <w:rFonts w:ascii="Arial" w:hAnsi="Arial" w:cs="Arial"/>
                      <w:b/>
                    </w:rPr>
                    <w:t>Level Working At</w:t>
                  </w:r>
                  <w:r w:rsidR="000E7DF5" w:rsidRPr="009B5301">
                    <w:rPr>
                      <w:rFonts w:ascii="Arial" w:hAnsi="Arial" w:cs="Arial"/>
                      <w:b/>
                    </w:rPr>
                    <w:t xml:space="preserve"> </w:t>
                  </w:r>
                  <w:r w:rsidR="00FD422A" w:rsidRPr="009B5301">
                    <w:rPr>
                      <w:rFonts w:ascii="Arial" w:hAnsi="Arial" w:cs="Arial"/>
                      <w:b/>
                    </w:rPr>
                    <w:t>Grade</w:t>
                  </w:r>
                </w:p>
              </w:tc>
            </w:tr>
            <w:tr w:rsidR="001A3DCD" w:rsidRPr="001A3DCD" w14:paraId="2AC0D076" w14:textId="77777777" w:rsidTr="00555CEC">
              <w:tc>
                <w:tcPr>
                  <w:tcW w:w="5694" w:type="dxa"/>
                </w:tcPr>
                <w:p w14:paraId="1A7D24EC" w14:textId="77777777" w:rsidR="008222E6" w:rsidRPr="009B5301" w:rsidRDefault="005E51FE" w:rsidP="008222E6">
                  <w:pPr>
                    <w:rPr>
                      <w:rFonts w:ascii="Arial" w:hAnsi="Arial" w:cs="Arial"/>
                    </w:rPr>
                  </w:pPr>
                  <w:r w:rsidRPr="009B5301">
                    <w:rPr>
                      <w:rFonts w:ascii="Arial" w:hAnsi="Arial" w:cs="Arial"/>
                    </w:rPr>
                    <w:t>Mathematics</w:t>
                  </w:r>
                </w:p>
              </w:tc>
              <w:tc>
                <w:tcPr>
                  <w:tcW w:w="4671" w:type="dxa"/>
                </w:tcPr>
                <w:p w14:paraId="4DFE2AE7" w14:textId="77777777" w:rsidR="008222E6" w:rsidRPr="009B5301" w:rsidRDefault="008222E6" w:rsidP="008222E6">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574959D4" w14:textId="77777777" w:rsidTr="00555CEC">
              <w:tc>
                <w:tcPr>
                  <w:tcW w:w="5694" w:type="dxa"/>
                </w:tcPr>
                <w:p w14:paraId="420A11F6" w14:textId="77777777" w:rsidR="008222E6" w:rsidRPr="009B5301" w:rsidRDefault="005E51FE" w:rsidP="008222E6">
                  <w:pPr>
                    <w:rPr>
                      <w:rFonts w:ascii="Arial" w:hAnsi="Arial" w:cs="Arial"/>
                    </w:rPr>
                  </w:pPr>
                  <w:r w:rsidRPr="009B5301">
                    <w:rPr>
                      <w:rFonts w:ascii="Arial" w:hAnsi="Arial" w:cs="Arial"/>
                    </w:rPr>
                    <w:t>Reading</w:t>
                  </w:r>
                </w:p>
              </w:tc>
              <w:tc>
                <w:tcPr>
                  <w:tcW w:w="4671" w:type="dxa"/>
                </w:tcPr>
                <w:p w14:paraId="175FF511" w14:textId="77777777" w:rsidR="008222E6" w:rsidRPr="009B5301" w:rsidRDefault="008222E6" w:rsidP="008222E6">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36EC3AFE" w14:textId="77777777" w:rsidTr="00555CEC">
              <w:tc>
                <w:tcPr>
                  <w:tcW w:w="5694" w:type="dxa"/>
                </w:tcPr>
                <w:p w14:paraId="3407ECE3" w14:textId="77777777" w:rsidR="008222E6" w:rsidRPr="009B5301" w:rsidRDefault="005E51FE" w:rsidP="008222E6">
                  <w:pPr>
                    <w:rPr>
                      <w:rFonts w:ascii="Arial" w:hAnsi="Arial" w:cs="Arial"/>
                    </w:rPr>
                  </w:pPr>
                  <w:r w:rsidRPr="009B5301">
                    <w:rPr>
                      <w:rFonts w:ascii="Arial" w:hAnsi="Arial" w:cs="Arial"/>
                    </w:rPr>
                    <w:t>Writing</w:t>
                  </w:r>
                </w:p>
              </w:tc>
              <w:tc>
                <w:tcPr>
                  <w:tcW w:w="4671" w:type="dxa"/>
                </w:tcPr>
                <w:p w14:paraId="2F179642" w14:textId="77777777" w:rsidR="008222E6" w:rsidRPr="009B5301" w:rsidRDefault="008222E6" w:rsidP="008222E6">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C813C73" w14:textId="77777777" w:rsidTr="00555CEC">
              <w:tc>
                <w:tcPr>
                  <w:tcW w:w="5694" w:type="dxa"/>
                </w:tcPr>
                <w:p w14:paraId="1F9FF406" w14:textId="77777777" w:rsidR="005E51FE" w:rsidRPr="009B5301" w:rsidRDefault="005E51FE" w:rsidP="008222E6">
                  <w:pPr>
                    <w:rPr>
                      <w:rFonts w:ascii="Arial" w:hAnsi="Arial" w:cs="Arial"/>
                    </w:rPr>
                  </w:pPr>
                  <w:r w:rsidRPr="009B5301">
                    <w:rPr>
                      <w:rFonts w:ascii="Arial" w:hAnsi="Arial" w:cs="Arial"/>
                    </w:rPr>
                    <w:t>Science</w:t>
                  </w:r>
                </w:p>
              </w:tc>
              <w:tc>
                <w:tcPr>
                  <w:tcW w:w="4671" w:type="dxa"/>
                </w:tcPr>
                <w:p w14:paraId="5661442C" w14:textId="77777777" w:rsidR="005E51FE" w:rsidRPr="009B5301" w:rsidRDefault="001472C2" w:rsidP="008222E6">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4F2F6DF5" w14:textId="77777777" w:rsidTr="00555CEC">
              <w:tc>
                <w:tcPr>
                  <w:tcW w:w="5694" w:type="dxa"/>
                </w:tcPr>
                <w:p w14:paraId="34F8FA45" w14:textId="77777777" w:rsidR="005E51FE" w:rsidRPr="009B5301" w:rsidRDefault="005E51FE" w:rsidP="008222E6">
                  <w:pPr>
                    <w:rPr>
                      <w:rFonts w:ascii="Arial" w:hAnsi="Arial" w:cs="Arial"/>
                    </w:rPr>
                  </w:pPr>
                  <w:r w:rsidRPr="009B5301">
                    <w:rPr>
                      <w:rFonts w:ascii="Arial" w:hAnsi="Arial" w:cs="Arial"/>
                    </w:rPr>
                    <w:t>SPAG</w:t>
                  </w:r>
                </w:p>
              </w:tc>
              <w:tc>
                <w:tcPr>
                  <w:tcW w:w="4671" w:type="dxa"/>
                </w:tcPr>
                <w:p w14:paraId="4EA5F186" w14:textId="77777777" w:rsidR="005E51FE" w:rsidRPr="009B5301" w:rsidRDefault="001472C2" w:rsidP="008222E6">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bl>
          <w:p w14:paraId="699A2665" w14:textId="77777777" w:rsidR="008222E6" w:rsidRPr="009B5301" w:rsidRDefault="008222E6" w:rsidP="00B018EA">
            <w:pPr>
              <w:spacing w:after="0" w:line="240" w:lineRule="auto"/>
              <w:rPr>
                <w:rFonts w:ascii="Arial" w:hAnsi="Arial" w:cs="Arial"/>
                <w:b/>
              </w:rPr>
            </w:pPr>
          </w:p>
          <w:p w14:paraId="59BFDB17" w14:textId="77777777" w:rsidR="00A96BBE" w:rsidRPr="009B5301" w:rsidRDefault="00B018EA" w:rsidP="00B018EA">
            <w:pPr>
              <w:spacing w:after="0" w:line="240" w:lineRule="auto"/>
              <w:rPr>
                <w:rFonts w:ascii="Arial" w:hAnsi="Arial" w:cs="Arial"/>
                <w:b/>
              </w:rPr>
            </w:pPr>
            <w:r w:rsidRPr="009B5301">
              <w:rPr>
                <w:rFonts w:ascii="Arial" w:hAnsi="Arial" w:cs="Arial"/>
                <w:b/>
              </w:rPr>
              <w:t xml:space="preserve">Pupils in Key </w:t>
            </w:r>
            <w:r w:rsidR="008222E6" w:rsidRPr="009B5301">
              <w:rPr>
                <w:rFonts w:ascii="Arial" w:hAnsi="Arial" w:cs="Arial"/>
                <w:b/>
              </w:rPr>
              <w:t xml:space="preserve">4 </w:t>
            </w:r>
          </w:p>
          <w:p w14:paraId="3044D880" w14:textId="77777777" w:rsidR="00B018EA" w:rsidRPr="009B5301" w:rsidRDefault="00B018EA" w:rsidP="00B018EA">
            <w:pPr>
              <w:spacing w:after="0" w:line="240" w:lineRule="auto"/>
              <w:rPr>
                <w:rFonts w:ascii="Arial" w:hAnsi="Arial" w:cs="Arial"/>
                <w:b/>
              </w:rPr>
            </w:pPr>
          </w:p>
          <w:tbl>
            <w:tblPr>
              <w:tblStyle w:val="TableGrid"/>
              <w:tblW w:w="11102" w:type="dxa"/>
              <w:tblLayout w:type="fixed"/>
              <w:tblLook w:val="04A0" w:firstRow="1" w:lastRow="0" w:firstColumn="1" w:lastColumn="0" w:noHBand="0" w:noVBand="1"/>
            </w:tblPr>
            <w:tblGrid>
              <w:gridCol w:w="2150"/>
              <w:gridCol w:w="1276"/>
              <w:gridCol w:w="2268"/>
              <w:gridCol w:w="1134"/>
              <w:gridCol w:w="968"/>
              <w:gridCol w:w="1569"/>
              <w:gridCol w:w="9"/>
              <w:gridCol w:w="983"/>
              <w:gridCol w:w="21"/>
              <w:gridCol w:w="724"/>
            </w:tblGrid>
            <w:tr w:rsidR="001A3DCD" w:rsidRPr="001A3DCD" w14:paraId="1C0C0505" w14:textId="77777777" w:rsidTr="00555CEC">
              <w:trPr>
                <w:trHeight w:val="313"/>
              </w:trPr>
              <w:tc>
                <w:tcPr>
                  <w:tcW w:w="2150" w:type="dxa"/>
                </w:tcPr>
                <w:p w14:paraId="5C32637E" w14:textId="77777777" w:rsidR="00FD422A" w:rsidRPr="009B5301" w:rsidRDefault="00FD422A" w:rsidP="004E2689">
                  <w:pPr>
                    <w:rPr>
                      <w:rFonts w:ascii="Arial" w:hAnsi="Arial" w:cs="Arial"/>
                      <w:b/>
                    </w:rPr>
                  </w:pPr>
                  <w:r w:rsidRPr="009B5301">
                    <w:rPr>
                      <w:rFonts w:ascii="Arial" w:hAnsi="Arial" w:cs="Arial"/>
                      <w:b/>
                    </w:rPr>
                    <w:t>KS3 Assessment</w:t>
                  </w:r>
                </w:p>
              </w:tc>
              <w:tc>
                <w:tcPr>
                  <w:tcW w:w="1276" w:type="dxa"/>
                </w:tcPr>
                <w:p w14:paraId="141FAD12" w14:textId="41C44D5F" w:rsidR="00FD422A" w:rsidRPr="009B5301" w:rsidRDefault="0061588A" w:rsidP="004E2689">
                  <w:pPr>
                    <w:rPr>
                      <w:rFonts w:ascii="Arial" w:hAnsi="Arial" w:cs="Arial"/>
                      <w:b/>
                    </w:rPr>
                  </w:pPr>
                  <w:r w:rsidRPr="009B5301">
                    <w:rPr>
                      <w:rFonts w:ascii="Arial" w:hAnsi="Arial" w:cs="Arial"/>
                      <w:b/>
                    </w:rPr>
                    <w:t xml:space="preserve">Working at </w:t>
                  </w:r>
                  <w:r w:rsidR="00FD422A" w:rsidRPr="009B5301">
                    <w:rPr>
                      <w:rFonts w:ascii="Arial" w:hAnsi="Arial" w:cs="Arial"/>
                      <w:b/>
                    </w:rPr>
                    <w:t>Grade</w:t>
                  </w:r>
                </w:p>
              </w:tc>
              <w:tc>
                <w:tcPr>
                  <w:tcW w:w="2268" w:type="dxa"/>
                </w:tcPr>
                <w:p w14:paraId="1E3F4C48" w14:textId="77777777" w:rsidR="00FD422A" w:rsidRPr="009B5301" w:rsidRDefault="00FD422A" w:rsidP="004E2689">
                  <w:pPr>
                    <w:rPr>
                      <w:rFonts w:ascii="Arial" w:hAnsi="Arial" w:cs="Arial"/>
                      <w:b/>
                    </w:rPr>
                  </w:pPr>
                </w:p>
              </w:tc>
              <w:tc>
                <w:tcPr>
                  <w:tcW w:w="1134" w:type="dxa"/>
                </w:tcPr>
                <w:p w14:paraId="7D5E173B" w14:textId="1D0A71E2" w:rsidR="00FD422A" w:rsidRPr="009B5301" w:rsidRDefault="0061588A" w:rsidP="004E2689">
                  <w:pPr>
                    <w:rPr>
                      <w:rFonts w:ascii="Arial" w:hAnsi="Arial" w:cs="Arial"/>
                      <w:b/>
                    </w:rPr>
                  </w:pPr>
                  <w:r w:rsidRPr="009B5301">
                    <w:rPr>
                      <w:rFonts w:ascii="Arial" w:hAnsi="Arial" w:cs="Arial"/>
                      <w:b/>
                    </w:rPr>
                    <w:t xml:space="preserve">Working At </w:t>
                  </w:r>
                  <w:r w:rsidR="00FD422A" w:rsidRPr="009B5301">
                    <w:rPr>
                      <w:rFonts w:ascii="Arial" w:hAnsi="Arial" w:cs="Arial"/>
                      <w:b/>
                    </w:rPr>
                    <w:t>Grade</w:t>
                  </w:r>
                </w:p>
              </w:tc>
              <w:tc>
                <w:tcPr>
                  <w:tcW w:w="2546" w:type="dxa"/>
                  <w:gridSpan w:val="3"/>
                </w:tcPr>
                <w:p w14:paraId="1DAE31AA" w14:textId="77777777" w:rsidR="00FD422A" w:rsidRPr="009B5301" w:rsidRDefault="00FD422A" w:rsidP="004E2689">
                  <w:pPr>
                    <w:rPr>
                      <w:rFonts w:ascii="Arial" w:hAnsi="Arial" w:cs="Arial"/>
                      <w:b/>
                    </w:rPr>
                  </w:pPr>
                </w:p>
              </w:tc>
              <w:tc>
                <w:tcPr>
                  <w:tcW w:w="1728" w:type="dxa"/>
                  <w:gridSpan w:val="3"/>
                </w:tcPr>
                <w:p w14:paraId="3EB40AB8" w14:textId="5EC19791" w:rsidR="00FD422A" w:rsidRPr="009B5301" w:rsidRDefault="0061588A" w:rsidP="004E2689">
                  <w:pPr>
                    <w:rPr>
                      <w:rFonts w:ascii="Arial" w:hAnsi="Arial" w:cs="Arial"/>
                      <w:b/>
                    </w:rPr>
                  </w:pPr>
                  <w:r w:rsidRPr="009B5301">
                    <w:rPr>
                      <w:rFonts w:ascii="Arial" w:hAnsi="Arial" w:cs="Arial"/>
                      <w:b/>
                    </w:rPr>
                    <w:t xml:space="preserve">Working At </w:t>
                  </w:r>
                  <w:r w:rsidR="00FD422A" w:rsidRPr="009B5301">
                    <w:rPr>
                      <w:rFonts w:ascii="Arial" w:hAnsi="Arial" w:cs="Arial"/>
                      <w:b/>
                    </w:rPr>
                    <w:t>Grade</w:t>
                  </w:r>
                </w:p>
              </w:tc>
            </w:tr>
            <w:tr w:rsidR="001A3DCD" w:rsidRPr="001A3DCD" w14:paraId="479C1376" w14:textId="77777777" w:rsidTr="00555CEC">
              <w:trPr>
                <w:gridAfter w:val="2"/>
                <w:wAfter w:w="745" w:type="dxa"/>
              </w:trPr>
              <w:tc>
                <w:tcPr>
                  <w:tcW w:w="2150" w:type="dxa"/>
                </w:tcPr>
                <w:p w14:paraId="142951EF" w14:textId="77777777" w:rsidR="000B65B3" w:rsidRPr="009B5301" w:rsidRDefault="000B65B3" w:rsidP="000B65B3">
                  <w:pPr>
                    <w:rPr>
                      <w:rFonts w:ascii="Arial" w:hAnsi="Arial" w:cs="Arial"/>
                    </w:rPr>
                  </w:pPr>
                  <w:r w:rsidRPr="009B5301">
                    <w:rPr>
                      <w:rFonts w:ascii="Arial" w:hAnsi="Arial" w:cs="Arial"/>
                    </w:rPr>
                    <w:t>English</w:t>
                  </w:r>
                </w:p>
              </w:tc>
              <w:tc>
                <w:tcPr>
                  <w:tcW w:w="1276" w:type="dxa"/>
                </w:tcPr>
                <w:p w14:paraId="1038EB62" w14:textId="77777777" w:rsidR="000B65B3" w:rsidRPr="009B5301" w:rsidRDefault="000B65B3"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72AAD2DC" w14:textId="77777777" w:rsidR="000B65B3" w:rsidRPr="009B5301" w:rsidRDefault="000B65B3" w:rsidP="000B65B3">
                  <w:pPr>
                    <w:rPr>
                      <w:rFonts w:ascii="Arial" w:hAnsi="Arial" w:cs="Arial"/>
                    </w:rPr>
                  </w:pPr>
                  <w:r w:rsidRPr="009B5301">
                    <w:rPr>
                      <w:rFonts w:ascii="Arial" w:hAnsi="Arial" w:cs="Arial"/>
                    </w:rPr>
                    <w:t>ICT</w:t>
                  </w:r>
                </w:p>
              </w:tc>
              <w:tc>
                <w:tcPr>
                  <w:tcW w:w="1134" w:type="dxa"/>
                </w:tcPr>
                <w:p w14:paraId="1E682DF9"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1DB85A3D" w14:textId="77777777" w:rsidR="000B65B3" w:rsidRPr="009B5301" w:rsidRDefault="000B65B3" w:rsidP="000B65B3">
                  <w:pPr>
                    <w:rPr>
                      <w:rFonts w:ascii="Arial" w:hAnsi="Arial" w:cs="Arial"/>
                    </w:rPr>
                  </w:pPr>
                  <w:r w:rsidRPr="009B5301">
                    <w:rPr>
                      <w:rFonts w:ascii="Arial" w:hAnsi="Arial" w:cs="Arial"/>
                    </w:rPr>
                    <w:t>Languages</w:t>
                  </w:r>
                </w:p>
              </w:tc>
              <w:tc>
                <w:tcPr>
                  <w:tcW w:w="992" w:type="dxa"/>
                  <w:gridSpan w:val="2"/>
                </w:tcPr>
                <w:p w14:paraId="446A9327"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74344626" w14:textId="77777777" w:rsidTr="00555CEC">
              <w:trPr>
                <w:gridAfter w:val="2"/>
                <w:wAfter w:w="745" w:type="dxa"/>
              </w:trPr>
              <w:tc>
                <w:tcPr>
                  <w:tcW w:w="2150" w:type="dxa"/>
                </w:tcPr>
                <w:p w14:paraId="49A37CF8" w14:textId="77777777" w:rsidR="000B65B3" w:rsidRPr="009B5301" w:rsidRDefault="000B65B3" w:rsidP="000B65B3">
                  <w:pPr>
                    <w:rPr>
                      <w:rFonts w:ascii="Arial" w:hAnsi="Arial" w:cs="Arial"/>
                    </w:rPr>
                  </w:pPr>
                  <w:r w:rsidRPr="009B5301">
                    <w:rPr>
                      <w:rFonts w:ascii="Arial" w:hAnsi="Arial" w:cs="Arial"/>
                    </w:rPr>
                    <w:t>Maths</w:t>
                  </w:r>
                </w:p>
              </w:tc>
              <w:tc>
                <w:tcPr>
                  <w:tcW w:w="1276" w:type="dxa"/>
                </w:tcPr>
                <w:p w14:paraId="1FFE0D8A" w14:textId="77777777" w:rsidR="000B65B3" w:rsidRPr="009B5301" w:rsidRDefault="000B65B3"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705A19A2" w14:textId="77777777" w:rsidR="000B65B3" w:rsidRPr="009B5301" w:rsidRDefault="000B65B3" w:rsidP="000B65B3">
                  <w:pPr>
                    <w:rPr>
                      <w:rFonts w:ascii="Arial" w:hAnsi="Arial" w:cs="Arial"/>
                    </w:rPr>
                  </w:pPr>
                  <w:r w:rsidRPr="009B5301">
                    <w:rPr>
                      <w:rFonts w:ascii="Arial" w:hAnsi="Arial" w:cs="Arial"/>
                    </w:rPr>
                    <w:t>Technology</w:t>
                  </w:r>
                </w:p>
              </w:tc>
              <w:tc>
                <w:tcPr>
                  <w:tcW w:w="1134" w:type="dxa"/>
                </w:tcPr>
                <w:p w14:paraId="4B964606"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5F093CDA" w14:textId="77777777" w:rsidR="000B65B3" w:rsidRPr="009B5301" w:rsidRDefault="000B65B3" w:rsidP="000B65B3">
                  <w:pPr>
                    <w:rPr>
                      <w:rFonts w:ascii="Arial" w:hAnsi="Arial" w:cs="Arial"/>
                    </w:rPr>
                  </w:pPr>
                  <w:r w:rsidRPr="009B5301">
                    <w:rPr>
                      <w:rFonts w:ascii="Arial" w:hAnsi="Arial" w:cs="Arial"/>
                    </w:rPr>
                    <w:t>Geography</w:t>
                  </w:r>
                </w:p>
              </w:tc>
              <w:tc>
                <w:tcPr>
                  <w:tcW w:w="992" w:type="dxa"/>
                  <w:gridSpan w:val="2"/>
                </w:tcPr>
                <w:p w14:paraId="00706DE3"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D682AD7" w14:textId="77777777" w:rsidTr="00555CEC">
              <w:trPr>
                <w:gridAfter w:val="2"/>
                <w:wAfter w:w="745" w:type="dxa"/>
              </w:trPr>
              <w:tc>
                <w:tcPr>
                  <w:tcW w:w="2150" w:type="dxa"/>
                </w:tcPr>
                <w:p w14:paraId="147411DA" w14:textId="77777777" w:rsidR="000B65B3" w:rsidRPr="009B5301" w:rsidRDefault="000B65B3" w:rsidP="000B65B3">
                  <w:pPr>
                    <w:rPr>
                      <w:rFonts w:ascii="Arial" w:hAnsi="Arial" w:cs="Arial"/>
                    </w:rPr>
                  </w:pPr>
                  <w:r w:rsidRPr="009B5301">
                    <w:rPr>
                      <w:rFonts w:ascii="Arial" w:hAnsi="Arial" w:cs="Arial"/>
                    </w:rPr>
                    <w:t>Science</w:t>
                  </w:r>
                </w:p>
              </w:tc>
              <w:tc>
                <w:tcPr>
                  <w:tcW w:w="1276" w:type="dxa"/>
                </w:tcPr>
                <w:p w14:paraId="43DD8261" w14:textId="77777777" w:rsidR="000B65B3" w:rsidRPr="009B5301" w:rsidRDefault="000B65B3"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23DFA732" w14:textId="77777777" w:rsidR="000B65B3" w:rsidRPr="009B5301" w:rsidRDefault="000B65B3" w:rsidP="000B65B3">
                  <w:pPr>
                    <w:rPr>
                      <w:rFonts w:ascii="Arial" w:hAnsi="Arial" w:cs="Arial"/>
                    </w:rPr>
                  </w:pPr>
                  <w:r w:rsidRPr="009B5301">
                    <w:rPr>
                      <w:rFonts w:ascii="Arial" w:hAnsi="Arial" w:cs="Arial"/>
                    </w:rPr>
                    <w:t>Learning for Life and Work</w:t>
                  </w:r>
                </w:p>
              </w:tc>
              <w:tc>
                <w:tcPr>
                  <w:tcW w:w="1134" w:type="dxa"/>
                </w:tcPr>
                <w:p w14:paraId="561DE87A"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546C7CD1" w14:textId="77777777" w:rsidR="000B65B3" w:rsidRPr="009B5301" w:rsidRDefault="000B65B3" w:rsidP="000B65B3">
                  <w:pPr>
                    <w:rPr>
                      <w:rFonts w:ascii="Arial" w:hAnsi="Arial" w:cs="Arial"/>
                    </w:rPr>
                  </w:pPr>
                  <w:r w:rsidRPr="009B5301">
                    <w:rPr>
                      <w:rFonts w:ascii="Arial" w:hAnsi="Arial" w:cs="Arial"/>
                    </w:rPr>
                    <w:t>History</w:t>
                  </w:r>
                </w:p>
              </w:tc>
              <w:tc>
                <w:tcPr>
                  <w:tcW w:w="992" w:type="dxa"/>
                  <w:gridSpan w:val="2"/>
                </w:tcPr>
                <w:p w14:paraId="60FD385D"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3ECF67B9" w14:textId="77777777" w:rsidTr="00555CEC">
              <w:trPr>
                <w:gridAfter w:val="2"/>
                <w:wAfter w:w="745" w:type="dxa"/>
              </w:trPr>
              <w:tc>
                <w:tcPr>
                  <w:tcW w:w="2150" w:type="dxa"/>
                </w:tcPr>
                <w:p w14:paraId="504058E4" w14:textId="77777777" w:rsidR="000B65B3" w:rsidRPr="009B5301" w:rsidRDefault="000B65B3" w:rsidP="000B65B3">
                  <w:pPr>
                    <w:rPr>
                      <w:rFonts w:ascii="Arial" w:hAnsi="Arial" w:cs="Arial"/>
                    </w:rPr>
                  </w:pPr>
                  <w:r w:rsidRPr="009B5301">
                    <w:rPr>
                      <w:rFonts w:ascii="Arial" w:hAnsi="Arial" w:cs="Arial"/>
                    </w:rPr>
                    <w:t>Art &amp; Design</w:t>
                  </w:r>
                </w:p>
              </w:tc>
              <w:tc>
                <w:tcPr>
                  <w:tcW w:w="1276" w:type="dxa"/>
                </w:tcPr>
                <w:p w14:paraId="4F9EF420"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20084C8A" w14:textId="77777777" w:rsidR="000B65B3" w:rsidRPr="009B5301" w:rsidRDefault="000B65B3" w:rsidP="000B65B3">
                  <w:pPr>
                    <w:rPr>
                      <w:rFonts w:ascii="Arial" w:hAnsi="Arial" w:cs="Arial"/>
                    </w:rPr>
                  </w:pPr>
                  <w:r w:rsidRPr="009B5301">
                    <w:rPr>
                      <w:rFonts w:ascii="Arial" w:hAnsi="Arial" w:cs="Arial"/>
                    </w:rPr>
                    <w:t>PE</w:t>
                  </w:r>
                </w:p>
              </w:tc>
              <w:tc>
                <w:tcPr>
                  <w:tcW w:w="1134" w:type="dxa"/>
                </w:tcPr>
                <w:p w14:paraId="796D0699"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66A30BD3" w14:textId="77777777" w:rsidR="000B65B3" w:rsidRPr="009B5301" w:rsidRDefault="000B65B3" w:rsidP="000B65B3">
                  <w:pPr>
                    <w:rPr>
                      <w:rFonts w:ascii="Arial" w:hAnsi="Arial" w:cs="Arial"/>
                    </w:rPr>
                  </w:pPr>
                  <w:r w:rsidRPr="009B5301">
                    <w:rPr>
                      <w:rFonts w:ascii="Arial" w:hAnsi="Arial" w:cs="Arial"/>
                    </w:rPr>
                    <w:t>Music</w:t>
                  </w:r>
                </w:p>
              </w:tc>
              <w:tc>
                <w:tcPr>
                  <w:tcW w:w="992" w:type="dxa"/>
                  <w:gridSpan w:val="2"/>
                </w:tcPr>
                <w:p w14:paraId="18097B64"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4880C806" w14:textId="77777777" w:rsidTr="00555CEC">
              <w:trPr>
                <w:gridAfter w:val="2"/>
                <w:wAfter w:w="745" w:type="dxa"/>
              </w:trPr>
              <w:tc>
                <w:tcPr>
                  <w:tcW w:w="2150" w:type="dxa"/>
                </w:tcPr>
                <w:p w14:paraId="35CAE71E" w14:textId="77777777" w:rsidR="000B65B3" w:rsidRPr="009B5301" w:rsidRDefault="000B65B3" w:rsidP="000B65B3">
                  <w:pPr>
                    <w:rPr>
                      <w:rFonts w:ascii="Arial" w:hAnsi="Arial" w:cs="Arial"/>
                    </w:rPr>
                  </w:pPr>
                  <w:r w:rsidRPr="009B5301">
                    <w:rPr>
                      <w:rFonts w:ascii="Arial" w:hAnsi="Arial" w:cs="Arial"/>
                    </w:rPr>
                    <w:t>Drama</w:t>
                  </w:r>
                </w:p>
              </w:tc>
              <w:tc>
                <w:tcPr>
                  <w:tcW w:w="1276" w:type="dxa"/>
                </w:tcPr>
                <w:p w14:paraId="44114B9B"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668E4DC0" w14:textId="77777777" w:rsidR="000B65B3" w:rsidRPr="009B5301" w:rsidRDefault="000B65B3" w:rsidP="000B65B3">
                  <w:pPr>
                    <w:rPr>
                      <w:rFonts w:ascii="Arial" w:hAnsi="Arial" w:cs="Arial"/>
                    </w:rPr>
                  </w:pPr>
                  <w:r w:rsidRPr="009B5301">
                    <w:rPr>
                      <w:rFonts w:ascii="Arial" w:hAnsi="Arial" w:cs="Arial"/>
                    </w:rPr>
                    <w:t>RE</w:t>
                  </w:r>
                </w:p>
              </w:tc>
              <w:tc>
                <w:tcPr>
                  <w:tcW w:w="1134" w:type="dxa"/>
                </w:tcPr>
                <w:p w14:paraId="7C49B3C9" w14:textId="77777777" w:rsidR="000B65B3" w:rsidRPr="009B5301" w:rsidRDefault="000B65B3" w:rsidP="000B65B3">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32831B95" w14:textId="77777777" w:rsidR="000B65B3" w:rsidRPr="009B5301" w:rsidRDefault="000B65B3"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992" w:type="dxa"/>
                  <w:gridSpan w:val="2"/>
                </w:tcPr>
                <w:p w14:paraId="6AC5FCD1" w14:textId="77777777" w:rsidR="000B65B3" w:rsidRPr="009B5301" w:rsidRDefault="000B65B3"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B8130AA" w14:textId="77777777" w:rsidTr="00555CEC">
              <w:trPr>
                <w:gridAfter w:val="2"/>
                <w:wAfter w:w="745" w:type="dxa"/>
              </w:trPr>
              <w:tc>
                <w:tcPr>
                  <w:tcW w:w="2150" w:type="dxa"/>
                </w:tcPr>
                <w:p w14:paraId="0F866FD1" w14:textId="77777777" w:rsidR="000B65B3" w:rsidRPr="009B5301" w:rsidRDefault="00B018EA"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1276" w:type="dxa"/>
                </w:tcPr>
                <w:p w14:paraId="337C4C0A" w14:textId="77777777" w:rsidR="000B65B3" w:rsidRPr="009B5301" w:rsidRDefault="00B018EA"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427DEE6E" w14:textId="77777777" w:rsidR="000B65B3" w:rsidRPr="009B5301" w:rsidRDefault="00B018EA"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1134" w:type="dxa"/>
                </w:tcPr>
                <w:p w14:paraId="7430C0C8" w14:textId="77777777" w:rsidR="000B65B3" w:rsidRPr="009B5301" w:rsidRDefault="00B018EA"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37" w:type="dxa"/>
                  <w:gridSpan w:val="2"/>
                </w:tcPr>
                <w:p w14:paraId="0D60BC29" w14:textId="77777777" w:rsidR="000B65B3" w:rsidRPr="009B5301" w:rsidRDefault="00B018EA"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992" w:type="dxa"/>
                  <w:gridSpan w:val="2"/>
                </w:tcPr>
                <w:p w14:paraId="531F1BFA" w14:textId="77777777" w:rsidR="000B65B3" w:rsidRPr="009B5301" w:rsidRDefault="001472C2" w:rsidP="000B65B3">
                  <w:pPr>
                    <w:rPr>
                      <w:rFonts w:ascii="Arial" w:hAnsi="Arial" w:cs="Arial"/>
                    </w:rPr>
                  </w:pPr>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5AFE046D" w14:textId="77777777" w:rsidTr="00555CEC">
              <w:trPr>
                <w:gridAfter w:val="1"/>
                <w:wAfter w:w="724" w:type="dxa"/>
              </w:trPr>
              <w:tc>
                <w:tcPr>
                  <w:tcW w:w="3426" w:type="dxa"/>
                  <w:gridSpan w:val="2"/>
                </w:tcPr>
                <w:p w14:paraId="5634EAB5" w14:textId="77777777" w:rsidR="00B018EA" w:rsidRPr="009B5301" w:rsidRDefault="00B018EA" w:rsidP="000B65B3">
                  <w:pPr>
                    <w:rPr>
                      <w:rFonts w:ascii="Arial" w:hAnsi="Arial" w:cs="Arial"/>
                    </w:rPr>
                  </w:pPr>
                  <w:r w:rsidRPr="009B5301">
                    <w:rPr>
                      <w:rFonts w:ascii="Arial" w:hAnsi="Arial" w:cs="Arial"/>
                      <w:b/>
                    </w:rPr>
                    <w:t>Current KS4 Subjects</w:t>
                  </w:r>
                </w:p>
              </w:tc>
              <w:tc>
                <w:tcPr>
                  <w:tcW w:w="2268" w:type="dxa"/>
                </w:tcPr>
                <w:p w14:paraId="471D12D2" w14:textId="77777777" w:rsidR="00B018EA" w:rsidRPr="009B5301" w:rsidRDefault="00B018EA" w:rsidP="000B65B3">
                  <w:pPr>
                    <w:rPr>
                      <w:rFonts w:ascii="Arial" w:hAnsi="Arial" w:cs="Arial"/>
                      <w:b/>
                    </w:rPr>
                  </w:pPr>
                  <w:r w:rsidRPr="009B5301">
                    <w:rPr>
                      <w:rFonts w:ascii="Arial" w:hAnsi="Arial" w:cs="Arial"/>
                      <w:b/>
                    </w:rPr>
                    <w:t>Qualification</w:t>
                  </w:r>
                </w:p>
              </w:tc>
              <w:tc>
                <w:tcPr>
                  <w:tcW w:w="2102" w:type="dxa"/>
                  <w:gridSpan w:val="2"/>
                </w:tcPr>
                <w:p w14:paraId="4167DFCD" w14:textId="77777777" w:rsidR="00B018EA" w:rsidRPr="009B5301" w:rsidRDefault="00B018EA" w:rsidP="000B65B3">
                  <w:pPr>
                    <w:rPr>
                      <w:rFonts w:ascii="Arial" w:hAnsi="Arial" w:cs="Arial"/>
                      <w:b/>
                    </w:rPr>
                  </w:pPr>
                  <w:r w:rsidRPr="009B5301">
                    <w:rPr>
                      <w:rFonts w:ascii="Arial" w:hAnsi="Arial" w:cs="Arial"/>
                      <w:b/>
                    </w:rPr>
                    <w:t>Exam Board</w:t>
                  </w:r>
                </w:p>
              </w:tc>
              <w:tc>
                <w:tcPr>
                  <w:tcW w:w="2582" w:type="dxa"/>
                  <w:gridSpan w:val="4"/>
                </w:tcPr>
                <w:p w14:paraId="49018953" w14:textId="77777777" w:rsidR="00B018EA" w:rsidRPr="009B5301" w:rsidRDefault="00B018EA" w:rsidP="000B65B3">
                  <w:pPr>
                    <w:rPr>
                      <w:rFonts w:ascii="Arial" w:hAnsi="Arial" w:cs="Arial"/>
                      <w:b/>
                    </w:rPr>
                  </w:pPr>
                  <w:r w:rsidRPr="009B5301">
                    <w:rPr>
                      <w:rFonts w:ascii="Arial" w:hAnsi="Arial" w:cs="Arial"/>
                      <w:b/>
                    </w:rPr>
                    <w:t>Predicted Grade</w:t>
                  </w:r>
                </w:p>
              </w:tc>
            </w:tr>
            <w:tr w:rsidR="001A3DCD" w:rsidRPr="001A3DCD" w14:paraId="7BE38457" w14:textId="77777777" w:rsidTr="00555CEC">
              <w:trPr>
                <w:gridAfter w:val="1"/>
                <w:wAfter w:w="724" w:type="dxa"/>
              </w:trPr>
              <w:tc>
                <w:tcPr>
                  <w:tcW w:w="3426" w:type="dxa"/>
                  <w:gridSpan w:val="2"/>
                </w:tcPr>
                <w:p w14:paraId="5DFCAA2E"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411985B8"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0B2BC9F9"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29F01F0A"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389A8527" w14:textId="77777777" w:rsidTr="00555CEC">
              <w:trPr>
                <w:gridAfter w:val="1"/>
                <w:wAfter w:w="724" w:type="dxa"/>
              </w:trPr>
              <w:tc>
                <w:tcPr>
                  <w:tcW w:w="3426" w:type="dxa"/>
                  <w:gridSpan w:val="2"/>
                </w:tcPr>
                <w:p w14:paraId="62590945"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0CC58C16"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119BF0AD"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266CD7AB"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52CA3F5C" w14:textId="77777777" w:rsidTr="00555CEC">
              <w:trPr>
                <w:gridAfter w:val="1"/>
                <w:wAfter w:w="724" w:type="dxa"/>
              </w:trPr>
              <w:tc>
                <w:tcPr>
                  <w:tcW w:w="3426" w:type="dxa"/>
                  <w:gridSpan w:val="2"/>
                </w:tcPr>
                <w:p w14:paraId="1AF2EE54"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74ADD917"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4C6E399F"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3BA562C0"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47424998" w14:textId="77777777" w:rsidTr="00555CEC">
              <w:trPr>
                <w:gridAfter w:val="1"/>
                <w:wAfter w:w="724" w:type="dxa"/>
              </w:trPr>
              <w:tc>
                <w:tcPr>
                  <w:tcW w:w="3426" w:type="dxa"/>
                  <w:gridSpan w:val="2"/>
                </w:tcPr>
                <w:p w14:paraId="33ED7D92"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38F71904"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7A877329"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3959DB63"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3359043E" w14:textId="77777777" w:rsidTr="00555CEC">
              <w:trPr>
                <w:gridAfter w:val="1"/>
                <w:wAfter w:w="724" w:type="dxa"/>
              </w:trPr>
              <w:tc>
                <w:tcPr>
                  <w:tcW w:w="3426" w:type="dxa"/>
                  <w:gridSpan w:val="2"/>
                </w:tcPr>
                <w:p w14:paraId="550E23E2"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1A8382E0"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424082D2"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3FE79C03"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119EA837" w14:textId="77777777" w:rsidTr="00555CEC">
              <w:trPr>
                <w:gridAfter w:val="1"/>
                <w:wAfter w:w="724" w:type="dxa"/>
              </w:trPr>
              <w:tc>
                <w:tcPr>
                  <w:tcW w:w="3426" w:type="dxa"/>
                  <w:gridSpan w:val="2"/>
                </w:tcPr>
                <w:p w14:paraId="7904A09A"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41922B3B"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1F9156DE"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25BE53B9"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6F04CE61" w14:textId="77777777" w:rsidTr="00555CEC">
              <w:trPr>
                <w:gridAfter w:val="1"/>
                <w:wAfter w:w="724" w:type="dxa"/>
              </w:trPr>
              <w:tc>
                <w:tcPr>
                  <w:tcW w:w="3426" w:type="dxa"/>
                  <w:gridSpan w:val="2"/>
                </w:tcPr>
                <w:p w14:paraId="0EA80ED0"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604D0A51"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0691AD94"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1DBCCCAD"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5E0C4E50" w14:textId="77777777" w:rsidTr="00555CEC">
              <w:trPr>
                <w:gridAfter w:val="1"/>
                <w:wAfter w:w="724" w:type="dxa"/>
              </w:trPr>
              <w:tc>
                <w:tcPr>
                  <w:tcW w:w="3426" w:type="dxa"/>
                  <w:gridSpan w:val="2"/>
                </w:tcPr>
                <w:p w14:paraId="266E4EA9"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70CC60C4"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6BA921F5"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52889D6D"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r w:rsidR="001A3DCD" w:rsidRPr="001A3DCD" w14:paraId="48E2C55F" w14:textId="77777777" w:rsidTr="00555CEC">
              <w:trPr>
                <w:gridAfter w:val="1"/>
                <w:wAfter w:w="724" w:type="dxa"/>
              </w:trPr>
              <w:tc>
                <w:tcPr>
                  <w:tcW w:w="3426" w:type="dxa"/>
                  <w:gridSpan w:val="2"/>
                </w:tcPr>
                <w:p w14:paraId="19254C99"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268" w:type="dxa"/>
                </w:tcPr>
                <w:p w14:paraId="46F854E3"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102" w:type="dxa"/>
                  <w:gridSpan w:val="2"/>
                </w:tcPr>
                <w:p w14:paraId="3FDD50FF"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c>
                <w:tcPr>
                  <w:tcW w:w="2582" w:type="dxa"/>
                  <w:gridSpan w:val="4"/>
                </w:tcPr>
                <w:p w14:paraId="287919E2" w14:textId="77777777" w:rsidR="00B018EA" w:rsidRPr="009B5301" w:rsidRDefault="00B018EA" w:rsidP="00B018EA">
                  <w:r w:rsidRPr="009B5301">
                    <w:rPr>
                      <w:rFonts w:ascii="Arial" w:hAnsi="Arial" w:cs="Arial"/>
                    </w:rPr>
                    <w:fldChar w:fldCharType="begin">
                      <w:ffData>
                        <w:name w:val="Text4"/>
                        <w:enabled/>
                        <w:calcOnExit w:val="0"/>
                        <w:textInput/>
                      </w:ffData>
                    </w:fldChar>
                  </w:r>
                  <w:r w:rsidRPr="009B5301">
                    <w:rPr>
                      <w:rFonts w:ascii="Arial" w:hAnsi="Arial" w:cs="Arial"/>
                    </w:rPr>
                    <w:instrText xml:space="preserve"> FORMTEXT </w:instrText>
                  </w:r>
                  <w:r w:rsidRPr="009B5301">
                    <w:rPr>
                      <w:rFonts w:ascii="Arial" w:hAnsi="Arial" w:cs="Arial"/>
                    </w:rPr>
                  </w:r>
                  <w:r w:rsidRPr="009B5301">
                    <w:rPr>
                      <w:rFonts w:ascii="Arial" w:hAnsi="Arial" w:cs="Arial"/>
                    </w:rPr>
                    <w:fldChar w:fldCharType="separate"/>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noProof/>
                    </w:rPr>
                    <w:t> </w:t>
                  </w:r>
                  <w:r w:rsidRPr="009B5301">
                    <w:rPr>
                      <w:rFonts w:ascii="Arial" w:hAnsi="Arial" w:cs="Arial"/>
                    </w:rPr>
                    <w:fldChar w:fldCharType="end"/>
                  </w:r>
                </w:p>
              </w:tc>
            </w:tr>
          </w:tbl>
          <w:p w14:paraId="1C3C9C24" w14:textId="4AD08194" w:rsidR="00067133" w:rsidRPr="009B5301" w:rsidRDefault="00067133" w:rsidP="004E2689">
            <w:pPr>
              <w:rPr>
                <w:rFonts w:ascii="Arial" w:hAnsi="Arial" w:cs="Arial"/>
                <w:b/>
              </w:rPr>
            </w:pPr>
          </w:p>
        </w:tc>
      </w:tr>
    </w:tbl>
    <w:p w14:paraId="06820C42" w14:textId="77777777" w:rsidR="00E75BBA" w:rsidRPr="00F60378" w:rsidRDefault="00E75BBA">
      <w:pPr>
        <w:rPr>
          <w:rFonts w:ascii="Arial" w:hAnsi="Arial" w:cs="Arial"/>
          <w:b/>
          <w:color w:val="FF0000"/>
        </w:rPr>
      </w:pPr>
      <w:r w:rsidRPr="00F60378">
        <w:rPr>
          <w:rFonts w:ascii="Arial" w:hAnsi="Arial" w:cs="Arial"/>
          <w:b/>
          <w:color w:val="FF0000"/>
        </w:rPr>
        <w:br w:type="page"/>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25920" w:rsidRPr="00325920" w14:paraId="6201C04D" w14:textId="77777777" w:rsidTr="00305453">
        <w:tc>
          <w:tcPr>
            <w:tcW w:w="10349" w:type="dxa"/>
            <w:shd w:val="clear" w:color="auto" w:fill="D9D9D9"/>
          </w:tcPr>
          <w:p w14:paraId="461D02D0" w14:textId="77777777" w:rsidR="00E75BBA" w:rsidRPr="00C52199" w:rsidRDefault="00E75BBA" w:rsidP="00305453">
            <w:pPr>
              <w:spacing w:before="100" w:beforeAutospacing="1" w:after="100" w:afterAutospacing="1"/>
              <w:jc w:val="center"/>
              <w:rPr>
                <w:rFonts w:ascii="Arial" w:hAnsi="Arial" w:cs="Arial"/>
                <w:b/>
              </w:rPr>
            </w:pPr>
            <w:r w:rsidRPr="00C52199">
              <w:rPr>
                <w:rFonts w:ascii="Arial" w:hAnsi="Arial" w:cs="Arial"/>
                <w:b/>
              </w:rPr>
              <w:lastRenderedPageBreak/>
              <w:t>Young Person / Child’s View</w:t>
            </w:r>
          </w:p>
        </w:tc>
      </w:tr>
      <w:tr w:rsidR="00325920" w:rsidRPr="00325920" w14:paraId="0FA8D670" w14:textId="77777777" w:rsidTr="00E75BBA">
        <w:tc>
          <w:tcPr>
            <w:tcW w:w="10349" w:type="dxa"/>
            <w:shd w:val="clear" w:color="auto" w:fill="auto"/>
          </w:tcPr>
          <w:p w14:paraId="783B2289" w14:textId="77777777" w:rsidR="00E75BBA" w:rsidRPr="00C52199" w:rsidRDefault="00E75BBA" w:rsidP="00305453">
            <w:pPr>
              <w:spacing w:before="120" w:after="120" w:line="360" w:lineRule="auto"/>
              <w:rPr>
                <w:rFonts w:ascii="Arial" w:hAnsi="Arial" w:cs="Arial"/>
              </w:rPr>
            </w:pPr>
            <w:r w:rsidRPr="00C52199">
              <w:rPr>
                <w:rFonts w:ascii="Arial" w:hAnsi="Arial" w:cs="Arial"/>
                <w:b/>
              </w:rPr>
              <w:br/>
            </w:r>
            <w:r w:rsidRPr="00C52199">
              <w:rPr>
                <w:rFonts w:ascii="Arial" w:hAnsi="Arial" w:cs="Arial"/>
              </w:rPr>
              <w:br/>
            </w:r>
            <w:r w:rsidRPr="00C52199">
              <w:rPr>
                <w:rFonts w:ascii="Arial" w:hAnsi="Arial" w:cs="Arial"/>
              </w:rPr>
              <w:br/>
            </w:r>
          </w:p>
        </w:tc>
      </w:tr>
    </w:tbl>
    <w:p w14:paraId="5B37331E" w14:textId="49CEC30E" w:rsidR="00B258AA" w:rsidRPr="00C52199" w:rsidRDefault="00B258AA" w:rsidP="00E75BBA">
      <w:pPr>
        <w:rPr>
          <w:rFonts w:ascii="Arial" w:hAnsi="Arial" w:cs="Arial"/>
        </w:rPr>
      </w:pPr>
    </w:p>
    <w:tbl>
      <w:tblPr>
        <w:tblStyle w:val="TableGrid"/>
        <w:tblW w:w="0" w:type="auto"/>
        <w:tblLook w:val="04A0" w:firstRow="1" w:lastRow="0" w:firstColumn="1" w:lastColumn="0" w:noHBand="0" w:noVBand="1"/>
      </w:tblPr>
      <w:tblGrid>
        <w:gridCol w:w="10334"/>
      </w:tblGrid>
      <w:tr w:rsidR="00325920" w:rsidRPr="00325920" w14:paraId="1273F28E" w14:textId="77777777" w:rsidTr="008E233D">
        <w:tc>
          <w:tcPr>
            <w:tcW w:w="10334" w:type="dxa"/>
          </w:tcPr>
          <w:p w14:paraId="25784821" w14:textId="5FE6CBAD" w:rsidR="008E233D" w:rsidRPr="00C52199" w:rsidRDefault="008E233D" w:rsidP="005F149C">
            <w:pPr>
              <w:rPr>
                <w:rFonts w:ascii="Arial" w:hAnsi="Arial" w:cs="Arial"/>
                <w:b/>
                <w:bCs/>
              </w:rPr>
            </w:pPr>
            <w:r w:rsidRPr="00C52199">
              <w:rPr>
                <w:rFonts w:ascii="Arial" w:hAnsi="Arial" w:cs="Arial"/>
                <w:b/>
                <w:bCs/>
              </w:rPr>
              <w:t xml:space="preserve">AGREEMENT </w:t>
            </w:r>
          </w:p>
        </w:tc>
      </w:tr>
      <w:tr w:rsidR="00325920" w:rsidRPr="00325920" w14:paraId="1BA16869" w14:textId="77777777" w:rsidTr="008E233D">
        <w:tc>
          <w:tcPr>
            <w:tcW w:w="10334" w:type="dxa"/>
          </w:tcPr>
          <w:p w14:paraId="7679E706" w14:textId="77777777" w:rsidR="008E233D" w:rsidRPr="00C52199" w:rsidRDefault="008E233D" w:rsidP="008E233D">
            <w:pPr>
              <w:pStyle w:val="ListParagraph"/>
              <w:spacing w:after="120"/>
              <w:ind w:left="714"/>
              <w:contextualSpacing w:val="0"/>
              <w:rPr>
                <w:rFonts w:ascii="Arial" w:hAnsi="Arial" w:cs="Arial"/>
              </w:rPr>
            </w:pPr>
          </w:p>
          <w:p w14:paraId="52B785E3" w14:textId="1E31C5B1"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All parties will adhere to the Vulnerable Pupil’s Panel protocols at all times</w:t>
            </w:r>
          </w:p>
          <w:p w14:paraId="65983E23"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 xml:space="preserve">All pupils are to remain on roll with their home school and will be dual registered with the alternative provision allocated to.  </w:t>
            </w:r>
          </w:p>
          <w:p w14:paraId="1C94BB67"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 xml:space="preserve">All parties agree that the pupil will be returned to their home school when the intervention has been completed. </w:t>
            </w:r>
          </w:p>
          <w:p w14:paraId="10E62D78"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Schools retain responsibility for the pupil during the alternative placement.</w:t>
            </w:r>
          </w:p>
          <w:p w14:paraId="696B2045"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All parties agree to the final decision made by the Vulnerable Pupil’s Panel.</w:t>
            </w:r>
          </w:p>
          <w:p w14:paraId="4DC1E270"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A signed copy of the Parental Consent Form must accompany this application, or the application will not be considered at the Vulnerable Pupil’s Panel.</w:t>
            </w:r>
          </w:p>
          <w:p w14:paraId="2218C7B1" w14:textId="77777777"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An incomplete application form may delay the application process.</w:t>
            </w:r>
          </w:p>
          <w:p w14:paraId="6FECFF5F" w14:textId="2C4C0FE3" w:rsidR="008E233D" w:rsidRPr="00C52199" w:rsidRDefault="008E233D" w:rsidP="009136A5">
            <w:pPr>
              <w:pStyle w:val="ListParagraph"/>
              <w:numPr>
                <w:ilvl w:val="0"/>
                <w:numId w:val="12"/>
              </w:numPr>
              <w:spacing w:after="120"/>
              <w:ind w:left="714" w:hanging="357"/>
              <w:contextualSpacing w:val="0"/>
              <w:rPr>
                <w:rFonts w:ascii="Arial" w:hAnsi="Arial" w:cs="Arial"/>
              </w:rPr>
            </w:pPr>
            <w:r w:rsidRPr="00C52199">
              <w:rPr>
                <w:rFonts w:ascii="Arial" w:hAnsi="Arial" w:cs="Arial"/>
              </w:rPr>
              <w:t>Ensure any related reports from other agencies that may support the referral are included in the application.</w:t>
            </w:r>
          </w:p>
          <w:p w14:paraId="5F7EB98E" w14:textId="03DF1544" w:rsidR="00A1057F" w:rsidRPr="00C52199" w:rsidRDefault="00E46C1A" w:rsidP="009136A5">
            <w:pPr>
              <w:pStyle w:val="ListParagraph"/>
              <w:numPr>
                <w:ilvl w:val="0"/>
                <w:numId w:val="12"/>
              </w:numPr>
              <w:spacing w:after="120"/>
              <w:ind w:left="714" w:hanging="357"/>
              <w:contextualSpacing w:val="0"/>
              <w:rPr>
                <w:rFonts w:ascii="Arial" w:hAnsi="Arial" w:cs="Arial"/>
                <w:b/>
                <w:bCs/>
              </w:rPr>
            </w:pPr>
            <w:r w:rsidRPr="00C52199">
              <w:rPr>
                <w:rFonts w:ascii="Arial" w:hAnsi="Arial" w:cs="Arial"/>
              </w:rPr>
              <w:t>Any safeguarding concerns</w:t>
            </w:r>
            <w:r w:rsidR="0087448F" w:rsidRPr="00C52199">
              <w:rPr>
                <w:rFonts w:ascii="Arial" w:hAnsi="Arial" w:cs="Arial"/>
              </w:rPr>
              <w:t xml:space="preserve"> are reported to the school DSL immediately</w:t>
            </w:r>
            <w:r w:rsidR="00C70135" w:rsidRPr="00C52199">
              <w:rPr>
                <w:rFonts w:ascii="Arial" w:hAnsi="Arial" w:cs="Arial"/>
              </w:rPr>
              <w:t>.</w:t>
            </w:r>
          </w:p>
        </w:tc>
      </w:tr>
    </w:tbl>
    <w:p w14:paraId="1B5370ED" w14:textId="77777777" w:rsidR="00E75BBA" w:rsidRPr="00C52199" w:rsidRDefault="00E75BBA" w:rsidP="00305453">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111"/>
        <w:gridCol w:w="992"/>
        <w:gridCol w:w="2268"/>
      </w:tblGrid>
      <w:tr w:rsidR="00325920" w:rsidRPr="00325920" w14:paraId="467EB079" w14:textId="77777777" w:rsidTr="00A1057F">
        <w:tc>
          <w:tcPr>
            <w:tcW w:w="10343" w:type="dxa"/>
            <w:gridSpan w:val="4"/>
            <w:shd w:val="clear" w:color="auto" w:fill="D9D9D9"/>
          </w:tcPr>
          <w:p w14:paraId="6B200578" w14:textId="4A20078F" w:rsidR="00E75BBA" w:rsidRPr="00C52199" w:rsidRDefault="00E75BBA" w:rsidP="00305453">
            <w:pPr>
              <w:spacing w:before="100" w:beforeAutospacing="1" w:after="100" w:afterAutospacing="1"/>
              <w:jc w:val="center"/>
              <w:rPr>
                <w:rFonts w:ascii="Arial" w:hAnsi="Arial" w:cs="Arial"/>
              </w:rPr>
            </w:pPr>
            <w:r w:rsidRPr="00C52199">
              <w:rPr>
                <w:rFonts w:ascii="Arial" w:hAnsi="Arial" w:cs="Arial"/>
                <w:b/>
              </w:rPr>
              <w:t xml:space="preserve">School / Academy </w:t>
            </w:r>
            <w:r w:rsidR="008E233D" w:rsidRPr="00C52199">
              <w:rPr>
                <w:rFonts w:ascii="Arial" w:hAnsi="Arial" w:cs="Arial"/>
                <w:b/>
              </w:rPr>
              <w:t>Consent</w:t>
            </w:r>
          </w:p>
        </w:tc>
      </w:tr>
      <w:tr w:rsidR="00325920" w:rsidRPr="00325920" w14:paraId="3FD2DD0F" w14:textId="77777777" w:rsidTr="00A1057F">
        <w:tc>
          <w:tcPr>
            <w:tcW w:w="10343" w:type="dxa"/>
            <w:gridSpan w:val="4"/>
            <w:shd w:val="clear" w:color="auto" w:fill="auto"/>
          </w:tcPr>
          <w:p w14:paraId="5898FB72" w14:textId="77777777" w:rsidR="00A1057F" w:rsidRPr="00C52199" w:rsidRDefault="00A1057F" w:rsidP="00E75BBA">
            <w:pPr>
              <w:spacing w:before="120" w:after="120" w:line="360" w:lineRule="auto"/>
              <w:rPr>
                <w:rFonts w:ascii="Arial" w:hAnsi="Arial" w:cs="Arial"/>
              </w:rPr>
            </w:pPr>
            <w:r w:rsidRPr="00C52199">
              <w:rPr>
                <w:rFonts w:ascii="Arial" w:hAnsi="Arial" w:cs="Arial"/>
              </w:rPr>
              <w:t xml:space="preserve">School/Academy agree to: </w:t>
            </w:r>
          </w:p>
          <w:p w14:paraId="325156ED" w14:textId="4EB0432E" w:rsidR="00A1057F" w:rsidRPr="00C52199" w:rsidRDefault="00A1057F" w:rsidP="009136A5">
            <w:pPr>
              <w:pStyle w:val="ListParagraph"/>
              <w:numPr>
                <w:ilvl w:val="0"/>
                <w:numId w:val="22"/>
              </w:numPr>
              <w:spacing w:before="120" w:after="120" w:line="360" w:lineRule="auto"/>
              <w:rPr>
                <w:rFonts w:ascii="Arial" w:hAnsi="Arial" w:cs="Arial"/>
              </w:rPr>
            </w:pPr>
            <w:r w:rsidRPr="00C52199">
              <w:rPr>
                <w:rFonts w:ascii="Arial" w:hAnsi="Arial" w:cs="Arial"/>
              </w:rPr>
              <w:t>Arrange to attend reviews and meet with the Tutor/Provider and parents to complete Personal Education Plans (PEP) and Partnership Agreements.</w:t>
            </w:r>
          </w:p>
          <w:p w14:paraId="3FB0191A" w14:textId="33E7623B" w:rsidR="00A1057F" w:rsidRPr="00C52199" w:rsidRDefault="00A1057F" w:rsidP="009136A5">
            <w:pPr>
              <w:pStyle w:val="ListParagraph"/>
              <w:numPr>
                <w:ilvl w:val="0"/>
                <w:numId w:val="22"/>
              </w:numPr>
              <w:spacing w:before="120" w:after="120" w:line="360" w:lineRule="auto"/>
              <w:rPr>
                <w:rFonts w:ascii="Arial" w:hAnsi="Arial" w:cs="Arial"/>
              </w:rPr>
            </w:pPr>
            <w:r w:rsidRPr="00C52199">
              <w:rPr>
                <w:rFonts w:ascii="Arial" w:hAnsi="Arial" w:cs="Arial"/>
              </w:rPr>
              <w:t>Present all Curriculum targets, Individual Learning Plans, Attainment Data and Resources.</w:t>
            </w:r>
          </w:p>
          <w:p w14:paraId="4757A8A5" w14:textId="119EC301" w:rsidR="00A1057F" w:rsidRPr="00C52199" w:rsidRDefault="00A1057F" w:rsidP="009136A5">
            <w:pPr>
              <w:pStyle w:val="ListParagraph"/>
              <w:numPr>
                <w:ilvl w:val="0"/>
                <w:numId w:val="22"/>
              </w:numPr>
              <w:spacing w:before="120" w:after="120" w:line="360" w:lineRule="auto"/>
              <w:rPr>
                <w:rFonts w:ascii="Arial" w:hAnsi="Arial" w:cs="Arial"/>
              </w:rPr>
            </w:pPr>
            <w:r w:rsidRPr="00C52199">
              <w:rPr>
                <w:rFonts w:ascii="Arial" w:hAnsi="Arial" w:cs="Arial"/>
              </w:rPr>
              <w:t xml:space="preserve">For Home, Hospital and/or Young Mums Tuition; provide curriculum </w:t>
            </w:r>
            <w:r w:rsidR="008E0D1C" w:rsidRPr="00C52199">
              <w:rPr>
                <w:rFonts w:ascii="Arial" w:hAnsi="Arial" w:cs="Arial"/>
              </w:rPr>
              <w:t xml:space="preserve">and exam </w:t>
            </w:r>
            <w:r w:rsidRPr="00C52199">
              <w:rPr>
                <w:rFonts w:ascii="Arial" w:hAnsi="Arial" w:cs="Arial"/>
              </w:rPr>
              <w:t>material at agreed times.</w:t>
            </w:r>
          </w:p>
          <w:p w14:paraId="119297B6" w14:textId="48B1C49B" w:rsidR="00A1057F" w:rsidRPr="00C52199" w:rsidRDefault="008E0D1C" w:rsidP="009136A5">
            <w:pPr>
              <w:pStyle w:val="ListParagraph"/>
              <w:numPr>
                <w:ilvl w:val="0"/>
                <w:numId w:val="22"/>
              </w:numPr>
              <w:spacing w:before="120" w:after="120" w:line="360" w:lineRule="auto"/>
              <w:rPr>
                <w:rFonts w:ascii="Arial" w:hAnsi="Arial" w:cs="Arial"/>
              </w:rPr>
            </w:pPr>
            <w:r w:rsidRPr="00C52199">
              <w:rPr>
                <w:rFonts w:ascii="Arial" w:hAnsi="Arial" w:cs="Arial"/>
              </w:rPr>
              <w:t xml:space="preserve">Maintain weekly contact with child and family during the </w:t>
            </w:r>
            <w:r w:rsidR="00CC43EF" w:rsidRPr="00C52199">
              <w:rPr>
                <w:rFonts w:ascii="Arial" w:hAnsi="Arial" w:cs="Arial"/>
              </w:rPr>
              <w:t>period of tuition/provision.</w:t>
            </w:r>
          </w:p>
        </w:tc>
      </w:tr>
      <w:tr w:rsidR="00325920" w:rsidRPr="00325920" w14:paraId="5D6F6A99" w14:textId="77777777" w:rsidTr="00A1057F">
        <w:tc>
          <w:tcPr>
            <w:tcW w:w="2972" w:type="dxa"/>
            <w:shd w:val="clear" w:color="auto" w:fill="D9D9D9"/>
          </w:tcPr>
          <w:p w14:paraId="0544F0BF" w14:textId="77777777" w:rsidR="00E75BBA" w:rsidRPr="00C52199" w:rsidRDefault="00E75BBA" w:rsidP="00F26A15">
            <w:pPr>
              <w:spacing w:after="0" w:line="360" w:lineRule="auto"/>
              <w:rPr>
                <w:rFonts w:ascii="Arial" w:hAnsi="Arial" w:cs="Arial"/>
                <w:b/>
              </w:rPr>
            </w:pPr>
            <w:r w:rsidRPr="00C52199">
              <w:rPr>
                <w:rFonts w:ascii="Arial" w:hAnsi="Arial" w:cs="Arial"/>
                <w:b/>
              </w:rPr>
              <w:t>Referrer Signature</w:t>
            </w:r>
          </w:p>
        </w:tc>
        <w:tc>
          <w:tcPr>
            <w:tcW w:w="4111" w:type="dxa"/>
          </w:tcPr>
          <w:p w14:paraId="40D47A3F" w14:textId="77777777" w:rsidR="00E75BBA" w:rsidRPr="00C52199" w:rsidRDefault="00E75BBA"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c>
          <w:tcPr>
            <w:tcW w:w="992" w:type="dxa"/>
            <w:shd w:val="clear" w:color="auto" w:fill="D9D9D9" w:themeFill="background1" w:themeFillShade="D9"/>
          </w:tcPr>
          <w:p w14:paraId="326298D5" w14:textId="77777777" w:rsidR="00E75BBA" w:rsidRPr="00C52199" w:rsidRDefault="00E75BBA" w:rsidP="00F26A15">
            <w:pPr>
              <w:spacing w:after="0" w:line="360" w:lineRule="auto"/>
              <w:rPr>
                <w:rFonts w:ascii="Arial" w:hAnsi="Arial" w:cs="Arial"/>
                <w:b/>
              </w:rPr>
            </w:pPr>
            <w:r w:rsidRPr="00C52199">
              <w:rPr>
                <w:rFonts w:ascii="Arial" w:hAnsi="Arial" w:cs="Arial"/>
                <w:b/>
              </w:rPr>
              <w:t>Date</w:t>
            </w:r>
          </w:p>
        </w:tc>
        <w:tc>
          <w:tcPr>
            <w:tcW w:w="2268" w:type="dxa"/>
          </w:tcPr>
          <w:p w14:paraId="0B8DE3F8" w14:textId="77777777" w:rsidR="00E75BBA" w:rsidRPr="00C52199" w:rsidRDefault="00E75BBA"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r>
      <w:tr w:rsidR="00325920" w:rsidRPr="00325920" w14:paraId="79660E10" w14:textId="77777777" w:rsidTr="00A1057F">
        <w:tc>
          <w:tcPr>
            <w:tcW w:w="2972" w:type="dxa"/>
            <w:shd w:val="clear" w:color="auto" w:fill="D9D9D9"/>
          </w:tcPr>
          <w:p w14:paraId="165950B1" w14:textId="77777777" w:rsidR="00E75BBA" w:rsidRPr="00C52199" w:rsidRDefault="00E75BBA" w:rsidP="00F26A15">
            <w:pPr>
              <w:spacing w:after="0" w:line="360" w:lineRule="auto"/>
              <w:rPr>
                <w:rFonts w:ascii="Arial" w:hAnsi="Arial" w:cs="Arial"/>
                <w:b/>
              </w:rPr>
            </w:pPr>
            <w:r w:rsidRPr="00C52199">
              <w:rPr>
                <w:rFonts w:ascii="Arial" w:hAnsi="Arial" w:cs="Arial"/>
                <w:b/>
              </w:rPr>
              <w:t>Print Name</w:t>
            </w:r>
          </w:p>
        </w:tc>
        <w:tc>
          <w:tcPr>
            <w:tcW w:w="7371" w:type="dxa"/>
            <w:gridSpan w:val="3"/>
          </w:tcPr>
          <w:p w14:paraId="7B79595C" w14:textId="77777777" w:rsidR="00E75BBA" w:rsidRPr="00C52199" w:rsidRDefault="00B258AA"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r>
      <w:tr w:rsidR="00325920" w:rsidRPr="00325920" w14:paraId="406A0BBF" w14:textId="77777777" w:rsidTr="00A1057F">
        <w:tc>
          <w:tcPr>
            <w:tcW w:w="2972" w:type="dxa"/>
            <w:shd w:val="clear" w:color="auto" w:fill="D9D9D9"/>
          </w:tcPr>
          <w:p w14:paraId="5B366E87" w14:textId="77777777" w:rsidR="00E75BBA" w:rsidRPr="00C52199" w:rsidRDefault="00E75BBA" w:rsidP="00F26A15">
            <w:pPr>
              <w:spacing w:after="0" w:line="360" w:lineRule="auto"/>
              <w:rPr>
                <w:rFonts w:ascii="Arial" w:hAnsi="Arial" w:cs="Arial"/>
                <w:b/>
              </w:rPr>
            </w:pPr>
            <w:r w:rsidRPr="00C52199">
              <w:rPr>
                <w:rFonts w:ascii="Arial" w:hAnsi="Arial" w:cs="Arial"/>
                <w:b/>
              </w:rPr>
              <w:t>Headteacher’s Signature</w:t>
            </w:r>
          </w:p>
        </w:tc>
        <w:tc>
          <w:tcPr>
            <w:tcW w:w="4111" w:type="dxa"/>
          </w:tcPr>
          <w:p w14:paraId="523B0E7A" w14:textId="77777777" w:rsidR="00E75BBA" w:rsidRPr="00C52199" w:rsidRDefault="00B258AA"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c>
          <w:tcPr>
            <w:tcW w:w="992" w:type="dxa"/>
            <w:shd w:val="clear" w:color="auto" w:fill="D9D9D9" w:themeFill="background1" w:themeFillShade="D9"/>
          </w:tcPr>
          <w:p w14:paraId="3EA74B91" w14:textId="77777777" w:rsidR="00E75BBA" w:rsidRPr="00C52199" w:rsidRDefault="00E75BBA" w:rsidP="00F26A15">
            <w:pPr>
              <w:spacing w:after="0" w:line="360" w:lineRule="auto"/>
              <w:rPr>
                <w:rFonts w:ascii="Arial" w:hAnsi="Arial" w:cs="Arial"/>
                <w:b/>
              </w:rPr>
            </w:pPr>
            <w:r w:rsidRPr="00C52199">
              <w:rPr>
                <w:rFonts w:ascii="Arial" w:hAnsi="Arial" w:cs="Arial"/>
                <w:b/>
              </w:rPr>
              <w:t>Date</w:t>
            </w:r>
          </w:p>
        </w:tc>
        <w:tc>
          <w:tcPr>
            <w:tcW w:w="2268" w:type="dxa"/>
          </w:tcPr>
          <w:p w14:paraId="330ACD12" w14:textId="77777777" w:rsidR="00E75BBA" w:rsidRPr="00C52199" w:rsidRDefault="00B258AA"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r>
      <w:tr w:rsidR="00325920" w:rsidRPr="00325920" w14:paraId="7FBCBFBA" w14:textId="77777777" w:rsidTr="00A1057F">
        <w:tc>
          <w:tcPr>
            <w:tcW w:w="2972" w:type="dxa"/>
            <w:shd w:val="clear" w:color="auto" w:fill="D9D9D9"/>
          </w:tcPr>
          <w:p w14:paraId="3F5180EB" w14:textId="77777777" w:rsidR="009E70D3" w:rsidRPr="00C52199" w:rsidRDefault="009E70D3" w:rsidP="00F26A15">
            <w:pPr>
              <w:spacing w:after="0" w:line="360" w:lineRule="auto"/>
              <w:rPr>
                <w:rFonts w:ascii="Arial" w:hAnsi="Arial" w:cs="Arial"/>
                <w:b/>
              </w:rPr>
            </w:pPr>
            <w:r w:rsidRPr="00C52199">
              <w:rPr>
                <w:rFonts w:ascii="Arial" w:hAnsi="Arial" w:cs="Arial"/>
                <w:b/>
              </w:rPr>
              <w:t>Print Name:</w:t>
            </w:r>
          </w:p>
        </w:tc>
        <w:tc>
          <w:tcPr>
            <w:tcW w:w="7371" w:type="dxa"/>
            <w:gridSpan w:val="3"/>
          </w:tcPr>
          <w:p w14:paraId="34CB8BBE" w14:textId="77777777" w:rsidR="009E70D3" w:rsidRPr="00C52199" w:rsidRDefault="00695827" w:rsidP="00F26A15">
            <w:pPr>
              <w:spacing w:after="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tc>
      </w:tr>
    </w:tbl>
    <w:p w14:paraId="07143C42" w14:textId="77777777" w:rsidR="00E75BBA" w:rsidRPr="00C52199" w:rsidRDefault="00E75BBA" w:rsidP="00E75BBA">
      <w:pPr>
        <w:rPr>
          <w:rFonts w:ascii="Arial" w:hAnsi="Arial" w:cs="Arial"/>
          <w:b/>
        </w:rPr>
      </w:pPr>
    </w:p>
    <w:p w14:paraId="59FA7173" w14:textId="0B32CDDA" w:rsidR="00E75BBA" w:rsidRPr="00C52199" w:rsidRDefault="00B53825">
      <w:pPr>
        <w:rPr>
          <w:rFonts w:ascii="Arial" w:hAnsi="Arial" w:cs="Arial"/>
          <w:b/>
        </w:rPr>
      </w:pPr>
      <w:r w:rsidRPr="00C52199">
        <w:rPr>
          <w:rFonts w:ascii="Arial" w:hAnsi="Arial" w:cs="Arial"/>
          <w:b/>
        </w:rPr>
        <w:t xml:space="preserve">Send application, </w:t>
      </w:r>
      <w:r w:rsidR="009E70D3" w:rsidRPr="00C52199">
        <w:rPr>
          <w:rFonts w:ascii="Arial" w:hAnsi="Arial" w:cs="Arial"/>
          <w:b/>
        </w:rPr>
        <w:t>marked ‘</w:t>
      </w:r>
      <w:r w:rsidRPr="00C52199">
        <w:rPr>
          <w:rFonts w:ascii="Arial" w:hAnsi="Arial" w:cs="Arial"/>
          <w:b/>
        </w:rPr>
        <w:t>S</w:t>
      </w:r>
      <w:r w:rsidR="009E70D3" w:rsidRPr="00C52199">
        <w:rPr>
          <w:rFonts w:ascii="Arial" w:hAnsi="Arial" w:cs="Arial"/>
          <w:b/>
        </w:rPr>
        <w:t>trictly</w:t>
      </w:r>
      <w:r w:rsidRPr="00C52199">
        <w:rPr>
          <w:rFonts w:ascii="Arial" w:hAnsi="Arial" w:cs="Arial"/>
          <w:b/>
        </w:rPr>
        <w:t xml:space="preserve"> p</w:t>
      </w:r>
      <w:r w:rsidR="009E70D3" w:rsidRPr="00C52199">
        <w:rPr>
          <w:rFonts w:ascii="Arial" w:hAnsi="Arial" w:cs="Arial"/>
          <w:b/>
        </w:rPr>
        <w:t>rivate and confidential’</w:t>
      </w:r>
      <w:r w:rsidR="00A1057F" w:rsidRPr="00C52199">
        <w:rPr>
          <w:rFonts w:ascii="Arial" w:hAnsi="Arial" w:cs="Arial"/>
          <w:b/>
        </w:rPr>
        <w:t xml:space="preserve"> via email to </w:t>
      </w:r>
      <w:hyperlink r:id="rId28" w:history="1">
        <w:r w:rsidR="00A1057F" w:rsidRPr="00C52199">
          <w:rPr>
            <w:rStyle w:val="Hyperlink"/>
            <w:rFonts w:cstheme="minorHAnsi"/>
            <w:color w:val="auto"/>
          </w:rPr>
          <w:t>VPP@togetherforchildren.org.uk</w:t>
        </w:r>
      </w:hyperlink>
      <w:r w:rsidR="009E70D3" w:rsidRPr="00C52199">
        <w:rPr>
          <w:rFonts w:cstheme="minorHAnsi"/>
        </w:rPr>
        <w:t xml:space="preserve"> </w:t>
      </w:r>
      <w:r w:rsidR="00DD0DFC" w:rsidRPr="00C52199">
        <w:rPr>
          <w:rFonts w:cstheme="minorHAnsi"/>
        </w:rPr>
        <w:br/>
      </w:r>
      <w:r w:rsidR="00E75BBA" w:rsidRPr="00C52199">
        <w:rPr>
          <w:rFonts w:ascii="TrebuchetMS-Bold" w:hAnsi="TrebuchetMS-Bold" w:cs="TrebuchetMS-Bold"/>
          <w:b/>
          <w:bCs/>
          <w:sz w:val="20"/>
          <w:szCs w:val="20"/>
        </w:rPr>
        <w:br w:type="page"/>
      </w:r>
    </w:p>
    <w:p w14:paraId="45E0FD57" w14:textId="77777777" w:rsidR="00A7425E" w:rsidRPr="00C52199" w:rsidRDefault="00A7425E" w:rsidP="004A3045">
      <w:pPr>
        <w:pStyle w:val="Heading1"/>
        <w:rPr>
          <w:rFonts w:asciiTheme="minorHAnsi" w:hAnsiTheme="minorHAnsi"/>
          <w:color w:val="auto"/>
          <w:sz w:val="48"/>
          <w:szCs w:val="48"/>
        </w:rPr>
      </w:pPr>
      <w:r w:rsidRPr="00C52199">
        <w:rPr>
          <w:rFonts w:asciiTheme="minorHAnsi" w:hAnsiTheme="minorHAnsi"/>
          <w:color w:val="auto"/>
          <w:sz w:val="48"/>
          <w:szCs w:val="48"/>
        </w:rPr>
        <w:lastRenderedPageBreak/>
        <w:t>Parent / Carer’s Consent</w:t>
      </w:r>
    </w:p>
    <w:p w14:paraId="6363BA9C" w14:textId="11C2A5E1" w:rsidR="00DC5166" w:rsidRPr="00C52199" w:rsidRDefault="00DC5166" w:rsidP="00A7425E">
      <w:pPr>
        <w:spacing w:before="100" w:beforeAutospacing="1" w:after="100" w:afterAutospacing="1"/>
        <w:rPr>
          <w:rFonts w:cs="Arial"/>
          <w:sz w:val="32"/>
          <w:szCs w:val="32"/>
        </w:rPr>
      </w:pPr>
      <w:r w:rsidRPr="00C52199">
        <w:rPr>
          <w:rFonts w:cs="Arial"/>
          <w:sz w:val="32"/>
          <w:szCs w:val="32"/>
        </w:rPr>
        <w:t xml:space="preserve">What is the Vulnerable Pupils </w:t>
      </w:r>
      <w:r w:rsidR="00F97CBE" w:rsidRPr="00C52199">
        <w:rPr>
          <w:rFonts w:cs="Arial"/>
          <w:sz w:val="32"/>
          <w:szCs w:val="32"/>
        </w:rPr>
        <w:t>Panel?</w:t>
      </w:r>
    </w:p>
    <w:p w14:paraId="03FAE1DF" w14:textId="15E6908B" w:rsidR="00A7425E" w:rsidRPr="00C52199" w:rsidRDefault="00A7425E" w:rsidP="00A7425E">
      <w:pPr>
        <w:spacing w:before="100" w:beforeAutospacing="1" w:after="100" w:afterAutospacing="1"/>
        <w:rPr>
          <w:rFonts w:ascii="Arial" w:hAnsi="Arial" w:cs="Arial"/>
          <w:sz w:val="20"/>
          <w:szCs w:val="20"/>
        </w:rPr>
      </w:pPr>
      <w:r w:rsidRPr="00C52199">
        <w:rPr>
          <w:rFonts w:ascii="Arial" w:hAnsi="Arial" w:cs="Arial"/>
          <w:sz w:val="20"/>
          <w:szCs w:val="20"/>
        </w:rPr>
        <w:t xml:space="preserve">The Vulnerable Pupils Panel considers referrals from schools and Together for </w:t>
      </w:r>
      <w:r w:rsidR="00DC5166" w:rsidRPr="00C52199">
        <w:rPr>
          <w:rFonts w:ascii="Arial" w:hAnsi="Arial" w:cs="Arial"/>
          <w:sz w:val="20"/>
          <w:szCs w:val="20"/>
        </w:rPr>
        <w:t>C</w:t>
      </w:r>
      <w:r w:rsidRPr="00C52199">
        <w:rPr>
          <w:rFonts w:ascii="Arial" w:hAnsi="Arial" w:cs="Arial"/>
          <w:sz w:val="20"/>
          <w:szCs w:val="20"/>
        </w:rPr>
        <w:t>hildren / Local Authority representatives requesting access to alternative provisions for pupils who may be experiencing social, emotional or mental health difficulties that are impacting on their learning.</w:t>
      </w:r>
      <w:r w:rsidR="008F5366" w:rsidRPr="00C52199">
        <w:rPr>
          <w:rFonts w:ascii="Arial" w:hAnsi="Arial" w:cs="Arial"/>
          <w:sz w:val="20"/>
          <w:szCs w:val="20"/>
        </w:rPr>
        <w:t xml:space="preserve">  </w:t>
      </w:r>
    </w:p>
    <w:p w14:paraId="4AB7CA67" w14:textId="77777777" w:rsidR="00A7425E" w:rsidRPr="00C52199" w:rsidRDefault="00A7425E" w:rsidP="00A7425E">
      <w:pPr>
        <w:spacing w:before="100" w:beforeAutospacing="1" w:after="100" w:afterAutospacing="1"/>
        <w:rPr>
          <w:rFonts w:ascii="Arial" w:hAnsi="Arial" w:cs="Arial"/>
          <w:sz w:val="20"/>
          <w:szCs w:val="20"/>
        </w:rPr>
      </w:pPr>
      <w:r w:rsidRPr="00C52199">
        <w:rPr>
          <w:rFonts w:ascii="Arial" w:hAnsi="Arial" w:cs="Arial"/>
          <w:sz w:val="20"/>
          <w:szCs w:val="20"/>
        </w:rPr>
        <w:t>The Vulnerable Pupils Panel consists of representation</w:t>
      </w:r>
      <w:r w:rsidR="004A3045" w:rsidRPr="00C52199">
        <w:rPr>
          <w:rFonts w:ascii="Arial" w:hAnsi="Arial" w:cs="Arial"/>
          <w:sz w:val="20"/>
          <w:szCs w:val="20"/>
        </w:rPr>
        <w:t>, as set out in the terms of reference and includes representatives</w:t>
      </w:r>
      <w:r w:rsidRPr="00C52199">
        <w:rPr>
          <w:rFonts w:ascii="Arial" w:hAnsi="Arial" w:cs="Arial"/>
          <w:sz w:val="20"/>
          <w:szCs w:val="20"/>
        </w:rPr>
        <w:t xml:space="preserve"> from the Local Authority, Together for Children and schools/academies in Sunderland.  </w:t>
      </w:r>
    </w:p>
    <w:p w14:paraId="07DCB992" w14:textId="77777777" w:rsidR="00A7425E" w:rsidRPr="00C52199" w:rsidRDefault="00A7425E" w:rsidP="00A7425E">
      <w:pPr>
        <w:spacing w:before="100" w:beforeAutospacing="1" w:after="100" w:afterAutospacing="1"/>
        <w:rPr>
          <w:rFonts w:ascii="Arial" w:hAnsi="Arial" w:cs="Arial"/>
          <w:sz w:val="20"/>
          <w:szCs w:val="20"/>
        </w:rPr>
      </w:pPr>
      <w:r w:rsidRPr="00C52199">
        <w:rPr>
          <w:rFonts w:ascii="Arial" w:hAnsi="Arial" w:cs="Arial"/>
          <w:sz w:val="20"/>
          <w:szCs w:val="20"/>
        </w:rPr>
        <w:t>The Panel meets on a regular basis, every 2 weeks during term time to consider any referrals submitted.</w:t>
      </w:r>
    </w:p>
    <w:p w14:paraId="39C7DBF3" w14:textId="77777777" w:rsidR="00A7425E" w:rsidRPr="00C52199" w:rsidRDefault="00A7425E" w:rsidP="00A7425E">
      <w:pPr>
        <w:spacing w:before="100" w:beforeAutospacing="1" w:after="100" w:afterAutospacing="1"/>
        <w:rPr>
          <w:rFonts w:ascii="Arial" w:hAnsi="Arial" w:cs="Arial"/>
          <w:sz w:val="20"/>
          <w:szCs w:val="20"/>
        </w:rPr>
      </w:pPr>
      <w:r w:rsidRPr="00C52199">
        <w:rPr>
          <w:rFonts w:ascii="Arial" w:hAnsi="Arial" w:cs="Arial"/>
          <w:sz w:val="20"/>
          <w:szCs w:val="20"/>
        </w:rPr>
        <w:t xml:space="preserve">Alternative provision placements are timebound and pupils continue to remain dual registered with their home school. </w:t>
      </w:r>
    </w:p>
    <w:p w14:paraId="1A8B181A" w14:textId="203F8661" w:rsidR="004D576E" w:rsidRPr="00C52199" w:rsidRDefault="004F0E49" w:rsidP="00A7425E">
      <w:pPr>
        <w:spacing w:before="100" w:beforeAutospacing="1" w:after="100" w:afterAutospacing="1"/>
        <w:rPr>
          <w:rFonts w:ascii="Arial" w:hAnsi="Arial" w:cs="Arial"/>
          <w:sz w:val="20"/>
          <w:szCs w:val="20"/>
        </w:rPr>
      </w:pPr>
      <w:r w:rsidRPr="00C52199">
        <w:rPr>
          <w:rFonts w:ascii="Arial" w:hAnsi="Arial" w:cs="Arial"/>
          <w:sz w:val="20"/>
          <w:szCs w:val="20"/>
        </w:rPr>
        <w:t>It is expected that schools will</w:t>
      </w:r>
      <w:r w:rsidR="009E12D6" w:rsidRPr="00C52199">
        <w:rPr>
          <w:rFonts w:ascii="Arial" w:hAnsi="Arial" w:cs="Arial"/>
          <w:sz w:val="20"/>
          <w:szCs w:val="20"/>
        </w:rPr>
        <w:t xml:space="preserve"> have worked</w:t>
      </w:r>
      <w:r w:rsidRPr="00C52199">
        <w:rPr>
          <w:rFonts w:ascii="Arial" w:hAnsi="Arial" w:cs="Arial"/>
          <w:sz w:val="20"/>
          <w:szCs w:val="20"/>
        </w:rPr>
        <w:t xml:space="preserve"> with parents to obtain consent for </w:t>
      </w:r>
      <w:r w:rsidR="000706EC" w:rsidRPr="00C52199">
        <w:rPr>
          <w:rFonts w:ascii="Arial" w:hAnsi="Arial" w:cs="Arial"/>
          <w:sz w:val="20"/>
          <w:szCs w:val="20"/>
        </w:rPr>
        <w:t xml:space="preserve">outreach </w:t>
      </w:r>
      <w:r w:rsidRPr="00C52199">
        <w:rPr>
          <w:rFonts w:ascii="Arial" w:hAnsi="Arial" w:cs="Arial"/>
          <w:sz w:val="20"/>
          <w:szCs w:val="20"/>
        </w:rPr>
        <w:t>alternative provision requested in this application</w:t>
      </w:r>
      <w:r w:rsidR="009E12D6" w:rsidRPr="00C52199">
        <w:rPr>
          <w:rFonts w:ascii="Arial" w:hAnsi="Arial" w:cs="Arial"/>
          <w:sz w:val="20"/>
          <w:szCs w:val="20"/>
        </w:rPr>
        <w:t>.  However, Schools/academies have the power to direct off-site provision for pupils, where interventions or targeted support have not been successful in improving a pupil’s behaviour.  Off-site direction may only be used as a way to improve future behaviour and should only be used where in-school interventions and/or outreach have been unsuccessful or deemed in appropriate.</w:t>
      </w:r>
      <w:r w:rsidR="008A3957" w:rsidRPr="00C52199">
        <w:rPr>
          <w:rFonts w:ascii="Arial" w:hAnsi="Arial" w:cs="Arial"/>
          <w:sz w:val="20"/>
          <w:szCs w:val="20"/>
        </w:rPr>
        <w:t xml:space="preserve">  </w:t>
      </w:r>
      <w:r w:rsidR="009E12D6" w:rsidRPr="00C52199">
        <w:rPr>
          <w:rFonts w:ascii="Arial" w:hAnsi="Arial" w:cs="Arial"/>
          <w:sz w:val="20"/>
          <w:szCs w:val="20"/>
        </w:rPr>
        <w:t xml:space="preserve">  </w:t>
      </w:r>
      <w:r w:rsidR="00561E98" w:rsidRPr="00C52199">
        <w:rPr>
          <w:rFonts w:ascii="Arial" w:hAnsi="Arial" w:cs="Arial"/>
          <w:sz w:val="20"/>
          <w:szCs w:val="20"/>
        </w:rPr>
        <w:t>Where deemed appropriate</w:t>
      </w:r>
      <w:r w:rsidR="00BF633A" w:rsidRPr="00C52199">
        <w:rPr>
          <w:rFonts w:ascii="Arial" w:hAnsi="Arial" w:cs="Arial"/>
          <w:sz w:val="20"/>
          <w:szCs w:val="20"/>
        </w:rPr>
        <w:t xml:space="preserve"> and</w:t>
      </w:r>
      <w:r w:rsidR="00034EA6" w:rsidRPr="00C52199">
        <w:rPr>
          <w:rFonts w:ascii="Arial" w:hAnsi="Arial" w:cs="Arial"/>
          <w:sz w:val="20"/>
          <w:szCs w:val="20"/>
        </w:rPr>
        <w:t xml:space="preserve"> </w:t>
      </w:r>
      <w:r w:rsidR="00BF633A" w:rsidRPr="00C52199">
        <w:rPr>
          <w:rFonts w:ascii="Arial" w:hAnsi="Arial" w:cs="Arial"/>
          <w:sz w:val="20"/>
          <w:szCs w:val="20"/>
        </w:rPr>
        <w:t>identified by schools,</w:t>
      </w:r>
      <w:r w:rsidR="00561E98" w:rsidRPr="00C52199">
        <w:rPr>
          <w:rFonts w:ascii="Arial" w:hAnsi="Arial" w:cs="Arial"/>
          <w:sz w:val="20"/>
          <w:szCs w:val="20"/>
        </w:rPr>
        <w:t xml:space="preserve"> the Vulnerable Pupils Panel </w:t>
      </w:r>
      <w:r w:rsidR="00D85779" w:rsidRPr="00C52199">
        <w:rPr>
          <w:rFonts w:ascii="Arial" w:hAnsi="Arial" w:cs="Arial"/>
          <w:b/>
          <w:bCs/>
          <w:sz w:val="20"/>
          <w:szCs w:val="20"/>
        </w:rPr>
        <w:t>may</w:t>
      </w:r>
      <w:r w:rsidR="00D85779" w:rsidRPr="00C52199">
        <w:rPr>
          <w:rFonts w:ascii="Arial" w:hAnsi="Arial" w:cs="Arial"/>
          <w:sz w:val="20"/>
          <w:szCs w:val="20"/>
        </w:rPr>
        <w:t xml:space="preserve"> consider this application as an off-site direction where </w:t>
      </w:r>
      <w:r w:rsidR="00216206" w:rsidRPr="00C52199">
        <w:rPr>
          <w:rFonts w:ascii="Arial" w:hAnsi="Arial" w:cs="Arial"/>
          <w:sz w:val="20"/>
          <w:szCs w:val="20"/>
        </w:rPr>
        <w:t>parent consent was not obtained</w:t>
      </w:r>
      <w:r w:rsidR="00104DA5" w:rsidRPr="00C52199">
        <w:rPr>
          <w:rFonts w:ascii="Arial" w:hAnsi="Arial" w:cs="Arial"/>
          <w:sz w:val="20"/>
          <w:szCs w:val="20"/>
        </w:rPr>
        <w:t>.</w:t>
      </w:r>
    </w:p>
    <w:p w14:paraId="434DBED0" w14:textId="77777777" w:rsidR="00DC5166" w:rsidRPr="00C52199" w:rsidRDefault="00DC5166" w:rsidP="00A7425E">
      <w:pPr>
        <w:spacing w:before="100" w:beforeAutospacing="1" w:after="100" w:afterAutospacing="1"/>
        <w:rPr>
          <w:rFonts w:cs="Arial"/>
          <w:sz w:val="32"/>
          <w:szCs w:val="32"/>
        </w:rPr>
      </w:pPr>
      <w:r w:rsidRPr="00C52199">
        <w:rPr>
          <w:rFonts w:cs="Arial"/>
          <w:sz w:val="32"/>
          <w:szCs w:val="32"/>
        </w:rPr>
        <w:t>Your view</w:t>
      </w:r>
    </w:p>
    <w:p w14:paraId="189DFA9F" w14:textId="77777777" w:rsidR="00DC5166" w:rsidRPr="00C52199" w:rsidRDefault="004A3045" w:rsidP="00A7425E">
      <w:pPr>
        <w:spacing w:before="100" w:beforeAutospacing="1" w:after="100" w:afterAutospacing="1"/>
        <w:rPr>
          <w:rFonts w:ascii="Arial" w:hAnsi="Arial" w:cs="Arial"/>
          <w:sz w:val="20"/>
          <w:szCs w:val="20"/>
        </w:rPr>
      </w:pPr>
      <w:r w:rsidRPr="00C52199">
        <w:rPr>
          <w:rFonts w:ascii="Arial" w:hAnsi="Arial" w:cs="Arial"/>
          <w:sz w:val="20"/>
          <w:szCs w:val="20"/>
        </w:rPr>
        <w:t>Your view of your child’s current issues, the impact this is having on his/her learning and how an alternative provision placement may benefit your child is extremely important.  Please share your views</w:t>
      </w:r>
      <w:r w:rsidR="00B53825" w:rsidRPr="00C52199">
        <w:rPr>
          <w:rFonts w:ascii="Arial" w:hAnsi="Arial" w:cs="Arial"/>
          <w:sz w:val="20"/>
          <w:szCs w:val="20"/>
        </w:rPr>
        <w:t xml:space="preserve"> in the box</w:t>
      </w:r>
      <w:r w:rsidRPr="00C52199">
        <w:rPr>
          <w:rFonts w:ascii="Arial" w:hAnsi="Arial" w:cs="Arial"/>
          <w:sz w:val="20"/>
          <w:szCs w:val="20"/>
        </w:rPr>
        <w:t xml:space="preserve"> below. </w:t>
      </w:r>
    </w:p>
    <w:p w14:paraId="7FA45D0E" w14:textId="77777777" w:rsidR="00A7425E" w:rsidRPr="00C52199" w:rsidRDefault="00DC5166" w:rsidP="00A7425E">
      <w:pPr>
        <w:spacing w:before="100" w:beforeAutospacing="1" w:after="100" w:afterAutospacing="1"/>
        <w:rPr>
          <w:rFonts w:ascii="Calibri" w:hAnsi="Calibri" w:cs="Arial"/>
          <w:sz w:val="32"/>
          <w:szCs w:val="32"/>
        </w:rPr>
      </w:pPr>
      <w:r w:rsidRPr="00C52199">
        <w:rPr>
          <w:rFonts w:ascii="Calibri" w:hAnsi="Calibri" w:cs="Arial"/>
          <w:sz w:val="32"/>
          <w:szCs w:val="32"/>
        </w:rPr>
        <w:t>What happens next?</w:t>
      </w:r>
      <w:r w:rsidR="004A3045" w:rsidRPr="00C52199">
        <w:rPr>
          <w:rFonts w:ascii="Calibri" w:hAnsi="Calibri" w:cs="Arial"/>
          <w:sz w:val="32"/>
          <w:szCs w:val="32"/>
        </w:rPr>
        <w:t xml:space="preserve"> </w:t>
      </w:r>
    </w:p>
    <w:p w14:paraId="5F92E43C" w14:textId="77777777" w:rsidR="004A3045" w:rsidRPr="00C52199" w:rsidRDefault="004A3045" w:rsidP="004A3045">
      <w:pPr>
        <w:spacing w:before="100" w:beforeAutospacing="1" w:after="100" w:afterAutospacing="1"/>
        <w:rPr>
          <w:rFonts w:ascii="Arial" w:hAnsi="Arial" w:cs="Arial"/>
          <w:sz w:val="20"/>
          <w:szCs w:val="20"/>
        </w:rPr>
      </w:pPr>
      <w:r w:rsidRPr="00C52199">
        <w:rPr>
          <w:rFonts w:ascii="Arial" w:hAnsi="Arial" w:cs="Arial"/>
          <w:sz w:val="20"/>
          <w:szCs w:val="20"/>
        </w:rPr>
        <w:t>If you accept the Vulnerable Pupil’s Panel allocation to alternative provision, arrangements will be made for your child to be admitted as soon as is practicable.</w:t>
      </w:r>
    </w:p>
    <w:p w14:paraId="214ABF45" w14:textId="77777777" w:rsidR="004A3045" w:rsidRPr="00C52199" w:rsidRDefault="004A3045" w:rsidP="004A3045">
      <w:pPr>
        <w:spacing w:before="100" w:beforeAutospacing="1" w:after="100" w:afterAutospacing="1"/>
        <w:rPr>
          <w:rFonts w:ascii="Arial" w:hAnsi="Arial" w:cs="Arial"/>
          <w:sz w:val="20"/>
          <w:szCs w:val="20"/>
        </w:rPr>
      </w:pPr>
      <w:r w:rsidRPr="00C52199">
        <w:rPr>
          <w:rFonts w:ascii="Arial" w:hAnsi="Arial" w:cs="Arial"/>
          <w:sz w:val="20"/>
          <w:szCs w:val="20"/>
        </w:rPr>
        <w:t xml:space="preserve">Alternative provision placements are timebound and pupils continue to remain dual registered with their home school. </w:t>
      </w:r>
    </w:p>
    <w:p w14:paraId="4B987C01" w14:textId="77777777" w:rsidR="004A3045" w:rsidRPr="00C52199" w:rsidRDefault="00880F6C" w:rsidP="004A3045">
      <w:pPr>
        <w:spacing w:before="100" w:beforeAutospacing="1" w:after="100" w:afterAutospacing="1"/>
        <w:rPr>
          <w:rFonts w:ascii="Arial" w:hAnsi="Arial" w:cs="Arial"/>
          <w:sz w:val="20"/>
          <w:szCs w:val="20"/>
        </w:rPr>
      </w:pPr>
      <w:r w:rsidRPr="00C52199">
        <w:rPr>
          <w:rFonts w:ascii="Arial" w:hAnsi="Arial" w:cs="Arial"/>
          <w:sz w:val="20"/>
          <w:szCs w:val="20"/>
        </w:rPr>
        <w:t xml:space="preserve">To </w:t>
      </w:r>
      <w:r w:rsidR="009E70D3" w:rsidRPr="00C52199">
        <w:rPr>
          <w:rFonts w:ascii="Arial" w:hAnsi="Arial" w:cs="Arial"/>
          <w:sz w:val="20"/>
          <w:szCs w:val="20"/>
        </w:rPr>
        <w:t>support</w:t>
      </w:r>
      <w:r w:rsidRPr="00C52199">
        <w:rPr>
          <w:rFonts w:ascii="Arial" w:hAnsi="Arial" w:cs="Arial"/>
          <w:sz w:val="20"/>
          <w:szCs w:val="20"/>
        </w:rPr>
        <w:t xml:space="preserve"> </w:t>
      </w:r>
      <w:r w:rsidR="009E70D3" w:rsidRPr="00C52199">
        <w:rPr>
          <w:rFonts w:ascii="Arial" w:hAnsi="Arial" w:cs="Arial"/>
          <w:sz w:val="20"/>
          <w:szCs w:val="20"/>
        </w:rPr>
        <w:t xml:space="preserve">the success of a </w:t>
      </w:r>
      <w:r w:rsidRPr="00C52199">
        <w:rPr>
          <w:rFonts w:ascii="Arial" w:hAnsi="Arial" w:cs="Arial"/>
          <w:sz w:val="20"/>
          <w:szCs w:val="20"/>
        </w:rPr>
        <w:t>child’s placement</w:t>
      </w:r>
      <w:r w:rsidR="009E70D3" w:rsidRPr="00C52199">
        <w:rPr>
          <w:rFonts w:ascii="Arial" w:hAnsi="Arial" w:cs="Arial"/>
          <w:sz w:val="20"/>
          <w:szCs w:val="20"/>
        </w:rPr>
        <w:t>, t</w:t>
      </w:r>
      <w:r w:rsidR="004A3045" w:rsidRPr="00C52199">
        <w:rPr>
          <w:rFonts w:ascii="Arial" w:hAnsi="Arial" w:cs="Arial"/>
          <w:sz w:val="20"/>
          <w:szCs w:val="20"/>
        </w:rPr>
        <w:t>he alternative provision</w:t>
      </w:r>
      <w:r w:rsidR="00851877" w:rsidRPr="00C52199">
        <w:rPr>
          <w:rFonts w:ascii="Arial" w:hAnsi="Arial" w:cs="Arial"/>
          <w:sz w:val="20"/>
          <w:szCs w:val="20"/>
        </w:rPr>
        <w:t xml:space="preserve"> offered</w:t>
      </w:r>
      <w:r w:rsidR="004A3045" w:rsidRPr="00C52199">
        <w:rPr>
          <w:rFonts w:ascii="Arial" w:hAnsi="Arial" w:cs="Arial"/>
          <w:sz w:val="20"/>
          <w:szCs w:val="20"/>
        </w:rPr>
        <w:t xml:space="preserve"> can include support from </w:t>
      </w:r>
      <w:r w:rsidR="00851877" w:rsidRPr="00C52199">
        <w:rPr>
          <w:rFonts w:ascii="Arial" w:hAnsi="Arial" w:cs="Arial"/>
          <w:sz w:val="20"/>
          <w:szCs w:val="20"/>
        </w:rPr>
        <w:t>other people/services.</w:t>
      </w:r>
    </w:p>
    <w:p w14:paraId="33DA0636" w14:textId="77777777" w:rsidR="00DC5166" w:rsidRPr="00C52199" w:rsidRDefault="00DC5166" w:rsidP="004A3045">
      <w:pPr>
        <w:spacing w:before="100" w:beforeAutospacing="1" w:after="100" w:afterAutospacing="1"/>
        <w:rPr>
          <w:rFonts w:ascii="Calibri" w:hAnsi="Calibri" w:cs="Arial"/>
          <w:sz w:val="32"/>
          <w:szCs w:val="32"/>
        </w:rPr>
      </w:pPr>
      <w:r w:rsidRPr="00C52199">
        <w:rPr>
          <w:rFonts w:ascii="Calibri" w:hAnsi="Calibri" w:cs="Arial"/>
          <w:sz w:val="32"/>
          <w:szCs w:val="32"/>
        </w:rPr>
        <w:t>Your consent</w:t>
      </w:r>
    </w:p>
    <w:p w14:paraId="4E2D02E8" w14:textId="77777777" w:rsidR="004A3045" w:rsidRPr="00C52199" w:rsidRDefault="004A3045" w:rsidP="004A3045">
      <w:pPr>
        <w:spacing w:before="100" w:beforeAutospacing="1" w:after="100" w:afterAutospacing="1"/>
        <w:rPr>
          <w:rFonts w:ascii="Arial" w:hAnsi="Arial" w:cs="Arial"/>
          <w:sz w:val="20"/>
          <w:szCs w:val="20"/>
        </w:rPr>
      </w:pPr>
      <w:r w:rsidRPr="00C52199">
        <w:rPr>
          <w:rFonts w:ascii="Arial" w:hAnsi="Arial" w:cs="Arial"/>
          <w:sz w:val="20"/>
          <w:szCs w:val="20"/>
        </w:rPr>
        <w:t>Your consent is required for your child to be referred to the panel and please note your views will be shared with the Panel along with the application form submitted by the school.</w:t>
      </w:r>
    </w:p>
    <w:p w14:paraId="2FD56E73" w14:textId="560C9659" w:rsidR="004A3045" w:rsidRPr="00C52199" w:rsidRDefault="004A3045" w:rsidP="004A3045">
      <w:pPr>
        <w:spacing w:before="100" w:beforeAutospacing="1" w:after="100" w:afterAutospacing="1"/>
        <w:rPr>
          <w:rFonts w:ascii="Arial" w:hAnsi="Arial" w:cs="Arial"/>
          <w:sz w:val="20"/>
          <w:szCs w:val="20"/>
        </w:rPr>
      </w:pPr>
      <w:r w:rsidRPr="00C52199">
        <w:rPr>
          <w:rFonts w:ascii="Arial" w:hAnsi="Arial" w:cs="Arial"/>
          <w:sz w:val="20"/>
          <w:szCs w:val="20"/>
        </w:rPr>
        <w:t>To ensure you fully understand and consent to the application being considered by the Panel please sign and date the consent statement below</w:t>
      </w:r>
      <w:r w:rsidR="002E0721" w:rsidRPr="00C52199">
        <w:rPr>
          <w:rFonts w:ascii="Arial" w:hAnsi="Arial" w:cs="Arial"/>
          <w:sz w:val="20"/>
          <w:szCs w:val="20"/>
        </w:rPr>
        <w:t>.</w:t>
      </w:r>
    </w:p>
    <w:p w14:paraId="29FB0865" w14:textId="77777777" w:rsidR="00DC5166" w:rsidRPr="00C52199" w:rsidRDefault="00DC5166" w:rsidP="00B53825">
      <w:pPr>
        <w:spacing w:before="100" w:beforeAutospacing="1" w:after="100" w:afterAutospacing="1"/>
        <w:rPr>
          <w:rFonts w:ascii="Arial" w:hAnsi="Arial" w:cs="Arial"/>
          <w:sz w:val="20"/>
          <w:szCs w:val="20"/>
        </w:rPr>
      </w:pPr>
      <w:r w:rsidRPr="00C52199">
        <w:rPr>
          <w:rFonts w:ascii="Arial" w:hAnsi="Arial" w:cs="Arial"/>
          <w:sz w:val="20"/>
          <w:szCs w:val="20"/>
        </w:rPr>
        <w:t>If you have any queries regarding this application, please do not hesitate to contact the Referrer of the application.</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25920" w:rsidRPr="00325920" w14:paraId="36906CF8" w14:textId="77777777" w:rsidTr="00305453">
        <w:tc>
          <w:tcPr>
            <w:tcW w:w="10349" w:type="dxa"/>
            <w:shd w:val="clear" w:color="auto" w:fill="D9D9D9"/>
          </w:tcPr>
          <w:p w14:paraId="5E9288A1" w14:textId="77777777" w:rsidR="00B53825" w:rsidRPr="00C52199" w:rsidRDefault="00B53825" w:rsidP="00305453">
            <w:pPr>
              <w:spacing w:before="100" w:beforeAutospacing="1" w:after="100" w:afterAutospacing="1"/>
              <w:jc w:val="center"/>
              <w:rPr>
                <w:rFonts w:ascii="Arial" w:hAnsi="Arial" w:cs="Arial"/>
                <w:b/>
                <w:highlight w:val="yellow"/>
              </w:rPr>
            </w:pPr>
            <w:r w:rsidRPr="00C52199">
              <w:rPr>
                <w:rFonts w:ascii="Arial" w:hAnsi="Arial" w:cs="Arial"/>
                <w:b/>
              </w:rPr>
              <w:lastRenderedPageBreak/>
              <w:t>Parent / Carer’s Views</w:t>
            </w:r>
          </w:p>
        </w:tc>
      </w:tr>
      <w:tr w:rsidR="00325920" w:rsidRPr="00325920" w14:paraId="0361440A" w14:textId="77777777" w:rsidTr="00305453">
        <w:trPr>
          <w:trHeight w:val="1763"/>
        </w:trPr>
        <w:tc>
          <w:tcPr>
            <w:tcW w:w="10349" w:type="dxa"/>
            <w:shd w:val="clear" w:color="auto" w:fill="auto"/>
          </w:tcPr>
          <w:p w14:paraId="5DB12FD2" w14:textId="75A6EBA8" w:rsidR="00B53825" w:rsidRPr="00C52199" w:rsidRDefault="00B53825" w:rsidP="00305453">
            <w:pPr>
              <w:rPr>
                <w:rFonts w:ascii="Arial" w:hAnsi="Arial" w:cs="Arial"/>
                <w:b/>
              </w:rPr>
            </w:pPr>
            <w:r w:rsidRPr="00C52199">
              <w:rPr>
                <w:rFonts w:ascii="Arial" w:hAnsi="Arial" w:cs="Arial"/>
                <w:b/>
              </w:rPr>
              <w:t>Parental views on application to panel/potential placement</w:t>
            </w:r>
            <w:r w:rsidR="00374B34" w:rsidRPr="00C52199">
              <w:rPr>
                <w:rFonts w:ascii="Arial" w:hAnsi="Arial" w:cs="Arial"/>
                <w:b/>
              </w:rPr>
              <w:t xml:space="preserve"> </w:t>
            </w:r>
            <w:r w:rsidR="00374B34" w:rsidRPr="00C52199">
              <w:rPr>
                <w:rFonts w:ascii="Arial" w:hAnsi="Arial" w:cs="Arial"/>
                <w:b/>
                <w:i/>
              </w:rPr>
              <w:t>(</w:t>
            </w:r>
            <w:r w:rsidR="00374B34" w:rsidRPr="00C52199">
              <w:rPr>
                <w:rFonts w:ascii="Arial" w:hAnsi="Arial" w:cs="Arial"/>
                <w:i/>
              </w:rPr>
              <w:t xml:space="preserve">please explain what you are hoping the alternative provision will achieve). </w:t>
            </w:r>
          </w:p>
          <w:p w14:paraId="7184814C" w14:textId="62D59D92" w:rsidR="00B53825" w:rsidRPr="00C52199" w:rsidRDefault="00B53825" w:rsidP="00305453">
            <w:pPr>
              <w:spacing w:before="120" w:after="120" w:line="360" w:lineRule="auto"/>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r w:rsidRPr="00C52199">
              <w:rPr>
                <w:rFonts w:ascii="Arial" w:hAnsi="Arial" w:cs="Arial"/>
              </w:rPr>
              <w:br/>
            </w:r>
            <w:r w:rsidRPr="00C52199">
              <w:rPr>
                <w:rFonts w:ascii="Arial" w:hAnsi="Arial" w:cs="Arial"/>
              </w:rPr>
              <w:br/>
            </w:r>
            <w:r w:rsidRPr="00C52199">
              <w:rPr>
                <w:rFonts w:ascii="Arial" w:hAnsi="Arial" w:cs="Arial"/>
              </w:rPr>
              <w:br/>
            </w:r>
          </w:p>
        </w:tc>
      </w:tr>
      <w:tr w:rsidR="00325920" w:rsidRPr="00325920" w14:paraId="3B13893A" w14:textId="77777777" w:rsidTr="00305453">
        <w:tc>
          <w:tcPr>
            <w:tcW w:w="10349" w:type="dxa"/>
            <w:shd w:val="clear" w:color="auto" w:fill="D9D9D9"/>
          </w:tcPr>
          <w:p w14:paraId="457BD7D3" w14:textId="77777777" w:rsidR="004A3045" w:rsidRPr="00C52199" w:rsidRDefault="004A3045" w:rsidP="00305453">
            <w:pPr>
              <w:spacing w:before="100" w:beforeAutospacing="1" w:after="100" w:afterAutospacing="1"/>
              <w:jc w:val="center"/>
              <w:rPr>
                <w:rFonts w:ascii="Arial" w:hAnsi="Arial" w:cs="Arial"/>
                <w:b/>
                <w:highlight w:val="yellow"/>
              </w:rPr>
            </w:pPr>
            <w:r w:rsidRPr="00C52199">
              <w:rPr>
                <w:rFonts w:ascii="Arial" w:hAnsi="Arial" w:cs="Arial"/>
                <w:b/>
              </w:rPr>
              <w:t>Parent / Carer’s Consent</w:t>
            </w:r>
          </w:p>
        </w:tc>
      </w:tr>
      <w:tr w:rsidR="00C52199" w:rsidRPr="00325920" w14:paraId="1BDC01D2" w14:textId="77777777" w:rsidTr="00305453">
        <w:tc>
          <w:tcPr>
            <w:tcW w:w="10349" w:type="dxa"/>
            <w:shd w:val="clear" w:color="auto" w:fill="auto"/>
          </w:tcPr>
          <w:p w14:paraId="77844C29" w14:textId="77777777" w:rsidR="004A3045" w:rsidRPr="00C52199" w:rsidRDefault="004A3045" w:rsidP="004A3045">
            <w:pPr>
              <w:rPr>
                <w:rFonts w:ascii="Arial" w:hAnsi="Arial" w:cs="Arial"/>
                <w:b/>
              </w:rPr>
            </w:pPr>
          </w:p>
          <w:p w14:paraId="296AB5C9" w14:textId="77777777" w:rsidR="004A3045" w:rsidRPr="00C52199" w:rsidRDefault="004A3045" w:rsidP="009136A5">
            <w:pPr>
              <w:pStyle w:val="ListParagraph"/>
              <w:numPr>
                <w:ilvl w:val="0"/>
                <w:numId w:val="13"/>
              </w:numPr>
              <w:rPr>
                <w:rFonts w:ascii="Arial" w:hAnsi="Arial" w:cs="Arial"/>
                <w:b/>
              </w:rPr>
            </w:pPr>
            <w:r w:rsidRPr="00C52199">
              <w:rPr>
                <w:rFonts w:ascii="Arial" w:hAnsi="Arial" w:cs="Arial"/>
              </w:rPr>
              <w:t>I understand the information provided on this application form</w:t>
            </w:r>
          </w:p>
          <w:p w14:paraId="7DCCA147" w14:textId="0ABF9B4C" w:rsidR="00C145D8" w:rsidRPr="00C52199" w:rsidRDefault="00C145D8" w:rsidP="009136A5">
            <w:pPr>
              <w:pStyle w:val="ListParagraph"/>
              <w:numPr>
                <w:ilvl w:val="0"/>
                <w:numId w:val="13"/>
              </w:numPr>
              <w:rPr>
                <w:rFonts w:ascii="Arial" w:hAnsi="Arial" w:cs="Arial"/>
                <w:b/>
              </w:rPr>
            </w:pPr>
            <w:r w:rsidRPr="00C52199">
              <w:rPr>
                <w:rFonts w:ascii="Arial" w:hAnsi="Arial" w:cs="Arial"/>
              </w:rPr>
              <w:t>I give consent for my child to be referred to the Vulnerable Pupil</w:t>
            </w:r>
            <w:r w:rsidR="002A0D3A" w:rsidRPr="00C52199">
              <w:rPr>
                <w:rFonts w:ascii="Arial" w:hAnsi="Arial" w:cs="Arial"/>
              </w:rPr>
              <w:t>s</w:t>
            </w:r>
            <w:r w:rsidRPr="00C52199">
              <w:rPr>
                <w:rFonts w:ascii="Arial" w:hAnsi="Arial" w:cs="Arial"/>
              </w:rPr>
              <w:t xml:space="preserve"> Panel</w:t>
            </w:r>
          </w:p>
          <w:p w14:paraId="2E542904" w14:textId="65885AAC" w:rsidR="004A3045" w:rsidRPr="00C52199" w:rsidRDefault="004A3045" w:rsidP="009136A5">
            <w:pPr>
              <w:pStyle w:val="ListParagraph"/>
              <w:numPr>
                <w:ilvl w:val="0"/>
                <w:numId w:val="13"/>
              </w:numPr>
              <w:rPr>
                <w:rFonts w:ascii="Arial" w:hAnsi="Arial" w:cs="Arial"/>
                <w:b/>
              </w:rPr>
            </w:pPr>
            <w:r w:rsidRPr="00C52199">
              <w:rPr>
                <w:rFonts w:ascii="Arial" w:hAnsi="Arial" w:cs="Arial"/>
              </w:rPr>
              <w:t xml:space="preserve">I give my consent for </w:t>
            </w:r>
            <w:r w:rsidR="00851877" w:rsidRPr="00C52199">
              <w:rPr>
                <w:rFonts w:ascii="Arial" w:hAnsi="Arial" w:cs="Arial"/>
              </w:rPr>
              <w:t>my</w:t>
            </w:r>
            <w:r w:rsidRPr="00C52199">
              <w:rPr>
                <w:rFonts w:ascii="Arial" w:hAnsi="Arial" w:cs="Arial"/>
              </w:rPr>
              <w:t xml:space="preserve"> child’s information to be shared</w:t>
            </w:r>
            <w:r w:rsidR="00851877" w:rsidRPr="00C52199">
              <w:rPr>
                <w:rFonts w:ascii="Arial" w:hAnsi="Arial" w:cs="Arial"/>
              </w:rPr>
              <w:t xml:space="preserve"> with other people/services </w:t>
            </w:r>
            <w:r w:rsidR="00C145D8" w:rsidRPr="00C52199">
              <w:rPr>
                <w:rFonts w:ascii="Arial" w:hAnsi="Arial" w:cs="Arial"/>
              </w:rPr>
              <w:t xml:space="preserve">as </w:t>
            </w:r>
            <w:r w:rsidR="00DD0DFC" w:rsidRPr="00C52199">
              <w:rPr>
                <w:rFonts w:ascii="Arial" w:hAnsi="Arial" w:cs="Arial"/>
              </w:rPr>
              <w:t>identified below, where applicable and have identified those services that I do not give my consent to share information with.</w:t>
            </w:r>
          </w:p>
          <w:tbl>
            <w:tblPr>
              <w:tblStyle w:val="TableGrid"/>
              <w:tblW w:w="0" w:type="auto"/>
              <w:tblInd w:w="1440" w:type="dxa"/>
              <w:tblLook w:val="04A0" w:firstRow="1" w:lastRow="0" w:firstColumn="1" w:lastColumn="0" w:noHBand="0" w:noVBand="1"/>
            </w:tblPr>
            <w:tblGrid>
              <w:gridCol w:w="5098"/>
              <w:gridCol w:w="1056"/>
            </w:tblGrid>
            <w:tr w:rsidR="00325920" w:rsidRPr="00325920" w14:paraId="5B387235" w14:textId="77777777" w:rsidTr="00DD0DFC">
              <w:tc>
                <w:tcPr>
                  <w:tcW w:w="5098" w:type="dxa"/>
                </w:tcPr>
                <w:p w14:paraId="6DB63A9E" w14:textId="2D4DC7B4" w:rsidR="00880F6C" w:rsidRPr="00C52199" w:rsidRDefault="00DD0DFC" w:rsidP="00880F6C">
                  <w:pPr>
                    <w:pStyle w:val="ListParagraph"/>
                    <w:ind w:left="0"/>
                    <w:rPr>
                      <w:rFonts w:ascii="Arial" w:hAnsi="Arial" w:cs="Arial"/>
                      <w:b/>
                    </w:rPr>
                  </w:pPr>
                  <w:r w:rsidRPr="00C52199">
                    <w:rPr>
                      <w:rFonts w:ascii="Arial" w:hAnsi="Arial" w:cs="Arial"/>
                      <w:b/>
                    </w:rPr>
                    <w:t xml:space="preserve">Services </w:t>
                  </w:r>
                </w:p>
              </w:tc>
              <w:tc>
                <w:tcPr>
                  <w:tcW w:w="1056" w:type="dxa"/>
                </w:tcPr>
                <w:p w14:paraId="02F3BA23" w14:textId="01647A9D" w:rsidR="00880F6C" w:rsidRPr="00C52199" w:rsidRDefault="00DD0DFC" w:rsidP="00880F6C">
                  <w:pPr>
                    <w:pStyle w:val="ListParagraph"/>
                    <w:ind w:left="0"/>
                    <w:rPr>
                      <w:rFonts w:ascii="Arial" w:hAnsi="Arial" w:cs="Arial"/>
                      <w:b/>
                    </w:rPr>
                  </w:pPr>
                  <w:r w:rsidRPr="00C52199">
                    <w:rPr>
                      <w:rFonts w:ascii="Arial" w:hAnsi="Arial" w:cs="Arial"/>
                      <w:b/>
                    </w:rPr>
                    <w:t>Exclude Consent</w:t>
                  </w:r>
                  <w:r w:rsidRPr="00C52199">
                    <w:rPr>
                      <w:rFonts w:ascii="Arial" w:hAnsi="Arial" w:cs="Arial"/>
                      <w:b/>
                    </w:rPr>
                    <w:br/>
                    <w:t>X</w:t>
                  </w:r>
                </w:p>
              </w:tc>
            </w:tr>
            <w:tr w:rsidR="00325920" w:rsidRPr="00325920" w14:paraId="71D86030" w14:textId="77777777" w:rsidTr="00DD0DFC">
              <w:tc>
                <w:tcPr>
                  <w:tcW w:w="5098" w:type="dxa"/>
                </w:tcPr>
                <w:p w14:paraId="1F823C84" w14:textId="77777777" w:rsidR="00880F6C" w:rsidRPr="00C52199" w:rsidRDefault="00880F6C" w:rsidP="00880F6C">
                  <w:pPr>
                    <w:pStyle w:val="ListParagraph"/>
                    <w:ind w:left="0"/>
                    <w:rPr>
                      <w:rFonts w:ascii="Arial" w:hAnsi="Arial" w:cs="Arial"/>
                    </w:rPr>
                  </w:pPr>
                  <w:r w:rsidRPr="00C52199">
                    <w:rPr>
                      <w:rFonts w:ascii="Arial" w:hAnsi="Arial" w:cs="Arial"/>
                    </w:rPr>
                    <w:t>Allocated alternative provider</w:t>
                  </w:r>
                </w:p>
              </w:tc>
              <w:sdt>
                <w:sdtPr>
                  <w:rPr>
                    <w:rFonts w:ascii="Arial" w:hAnsi="Arial" w:cs="Arial"/>
                    <w:b/>
                  </w:rPr>
                  <w:id w:val="-1920094421"/>
                  <w14:checkbox>
                    <w14:checked w14:val="0"/>
                    <w14:checkedState w14:val="2612" w14:font="MS Gothic"/>
                    <w14:uncheckedState w14:val="2610" w14:font="MS Gothic"/>
                  </w14:checkbox>
                </w:sdtPr>
                <w:sdtEndPr/>
                <w:sdtContent>
                  <w:tc>
                    <w:tcPr>
                      <w:tcW w:w="1056" w:type="dxa"/>
                    </w:tcPr>
                    <w:p w14:paraId="62585597" w14:textId="0E2664A2" w:rsidR="00880F6C" w:rsidRPr="00C52199" w:rsidRDefault="004D4D3E"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48A8A1FC" w14:textId="77777777" w:rsidTr="00DD0DFC">
              <w:tc>
                <w:tcPr>
                  <w:tcW w:w="5098" w:type="dxa"/>
                </w:tcPr>
                <w:p w14:paraId="14EF0594" w14:textId="77777777" w:rsidR="00DD0DFC" w:rsidRPr="00C52199" w:rsidRDefault="00DD0DFC" w:rsidP="00DD0DFC">
                  <w:pPr>
                    <w:pStyle w:val="ListParagraph"/>
                    <w:ind w:left="0"/>
                    <w:rPr>
                      <w:rFonts w:ascii="Arial" w:hAnsi="Arial" w:cs="Arial"/>
                    </w:rPr>
                  </w:pPr>
                  <w:r w:rsidRPr="00C52199">
                    <w:rPr>
                      <w:rFonts w:ascii="Arial" w:hAnsi="Arial" w:cs="Arial"/>
                    </w:rPr>
                    <w:t>Early Help</w:t>
                  </w:r>
                </w:p>
              </w:tc>
              <w:sdt>
                <w:sdtPr>
                  <w:rPr>
                    <w:rFonts w:ascii="Arial" w:hAnsi="Arial" w:cs="Arial"/>
                    <w:b/>
                  </w:rPr>
                  <w:id w:val="-1022705729"/>
                  <w14:checkbox>
                    <w14:checked w14:val="0"/>
                    <w14:checkedState w14:val="2612" w14:font="MS Gothic"/>
                    <w14:uncheckedState w14:val="2610" w14:font="MS Gothic"/>
                  </w14:checkbox>
                </w:sdtPr>
                <w:sdtEndPr/>
                <w:sdtContent>
                  <w:tc>
                    <w:tcPr>
                      <w:tcW w:w="1056" w:type="dxa"/>
                    </w:tcPr>
                    <w:p w14:paraId="30B5C739" w14:textId="1E60B55B"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760D54A1" w14:textId="77777777" w:rsidTr="00DD0DFC">
              <w:tc>
                <w:tcPr>
                  <w:tcW w:w="5098" w:type="dxa"/>
                </w:tcPr>
                <w:p w14:paraId="085B16F1" w14:textId="1EAB17C4" w:rsidR="00DD0DFC" w:rsidRPr="00C52199" w:rsidRDefault="004D2150" w:rsidP="00DD0DFC">
                  <w:pPr>
                    <w:pStyle w:val="ListParagraph"/>
                    <w:ind w:left="0"/>
                    <w:rPr>
                      <w:rFonts w:ascii="Arial" w:hAnsi="Arial" w:cs="Arial"/>
                    </w:rPr>
                  </w:pPr>
                  <w:r w:rsidRPr="00C52199">
                    <w:rPr>
                      <w:rFonts w:ascii="Arial" w:hAnsi="Arial" w:cs="Arial"/>
                    </w:rPr>
                    <w:t>Ethnic minority and traveller achievement service</w:t>
                  </w:r>
                </w:p>
              </w:tc>
              <w:sdt>
                <w:sdtPr>
                  <w:rPr>
                    <w:rFonts w:ascii="Arial" w:hAnsi="Arial" w:cs="Arial"/>
                    <w:b/>
                  </w:rPr>
                  <w:id w:val="-30190398"/>
                  <w14:checkbox>
                    <w14:checked w14:val="0"/>
                    <w14:checkedState w14:val="2612" w14:font="MS Gothic"/>
                    <w14:uncheckedState w14:val="2610" w14:font="MS Gothic"/>
                  </w14:checkbox>
                </w:sdtPr>
                <w:sdtEndPr/>
                <w:sdtContent>
                  <w:tc>
                    <w:tcPr>
                      <w:tcW w:w="1056" w:type="dxa"/>
                    </w:tcPr>
                    <w:p w14:paraId="298BDF96" w14:textId="6D25D9D2"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1103D0C8" w14:textId="77777777" w:rsidTr="00DD0DFC">
              <w:tc>
                <w:tcPr>
                  <w:tcW w:w="5098" w:type="dxa"/>
                </w:tcPr>
                <w:p w14:paraId="7874AE34" w14:textId="3184126F" w:rsidR="00DD0DFC" w:rsidRPr="00C52199" w:rsidRDefault="004D2150" w:rsidP="00DD0DFC">
                  <w:pPr>
                    <w:pStyle w:val="ListParagraph"/>
                    <w:ind w:left="0"/>
                    <w:rPr>
                      <w:rFonts w:ascii="Arial" w:hAnsi="Arial" w:cs="Arial"/>
                    </w:rPr>
                  </w:pPr>
                  <w:r w:rsidRPr="00C52199">
                    <w:rPr>
                      <w:rFonts w:ascii="Arial" w:hAnsi="Arial" w:cs="Arial"/>
                    </w:rPr>
                    <w:t>Social Care</w:t>
                  </w:r>
                </w:p>
              </w:tc>
              <w:sdt>
                <w:sdtPr>
                  <w:rPr>
                    <w:rFonts w:ascii="Arial" w:hAnsi="Arial" w:cs="Arial"/>
                    <w:b/>
                  </w:rPr>
                  <w:id w:val="-1069335626"/>
                  <w14:checkbox>
                    <w14:checked w14:val="0"/>
                    <w14:checkedState w14:val="2612" w14:font="MS Gothic"/>
                    <w14:uncheckedState w14:val="2610" w14:font="MS Gothic"/>
                  </w14:checkbox>
                </w:sdtPr>
                <w:sdtEndPr/>
                <w:sdtContent>
                  <w:tc>
                    <w:tcPr>
                      <w:tcW w:w="1056" w:type="dxa"/>
                    </w:tcPr>
                    <w:p w14:paraId="2F4BFBB3" w14:textId="0CA6D012"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66E198ED" w14:textId="77777777" w:rsidTr="00DD0DFC">
              <w:tc>
                <w:tcPr>
                  <w:tcW w:w="5098" w:type="dxa"/>
                </w:tcPr>
                <w:p w14:paraId="5A6D3876" w14:textId="6DE4F9C1" w:rsidR="00DD0DFC" w:rsidRPr="00C52199" w:rsidRDefault="004D2150" w:rsidP="00DD0DFC">
                  <w:pPr>
                    <w:pStyle w:val="ListParagraph"/>
                    <w:ind w:left="0"/>
                    <w:rPr>
                      <w:rFonts w:ascii="Arial" w:hAnsi="Arial" w:cs="Arial"/>
                    </w:rPr>
                  </w:pPr>
                  <w:r w:rsidRPr="00C52199">
                    <w:rPr>
                      <w:rFonts w:ascii="Arial" w:hAnsi="Arial" w:cs="Arial"/>
                    </w:rPr>
                    <w:t>Your child’s mainstream school</w:t>
                  </w:r>
                </w:p>
              </w:tc>
              <w:sdt>
                <w:sdtPr>
                  <w:rPr>
                    <w:rFonts w:ascii="Arial" w:hAnsi="Arial" w:cs="Arial"/>
                    <w:b/>
                  </w:rPr>
                  <w:id w:val="-317654248"/>
                  <w14:checkbox>
                    <w14:checked w14:val="0"/>
                    <w14:checkedState w14:val="2612" w14:font="MS Gothic"/>
                    <w14:uncheckedState w14:val="2610" w14:font="MS Gothic"/>
                  </w14:checkbox>
                </w:sdtPr>
                <w:sdtEndPr/>
                <w:sdtContent>
                  <w:tc>
                    <w:tcPr>
                      <w:tcW w:w="1056" w:type="dxa"/>
                    </w:tcPr>
                    <w:p w14:paraId="2B1BDC5D" w14:textId="16854F4B"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722ECA36" w14:textId="77777777" w:rsidTr="00DD0DFC">
              <w:tc>
                <w:tcPr>
                  <w:tcW w:w="5098" w:type="dxa"/>
                </w:tcPr>
                <w:p w14:paraId="77B49E53" w14:textId="607FF132" w:rsidR="00DD0DFC" w:rsidRPr="00C52199" w:rsidRDefault="004D2150" w:rsidP="00DD0DFC">
                  <w:pPr>
                    <w:pStyle w:val="ListParagraph"/>
                    <w:ind w:left="0"/>
                    <w:rPr>
                      <w:rFonts w:ascii="Arial" w:hAnsi="Arial" w:cs="Arial"/>
                    </w:rPr>
                  </w:pPr>
                  <w:r w:rsidRPr="00C52199">
                    <w:rPr>
                      <w:rFonts w:ascii="Arial" w:hAnsi="Arial" w:cs="Arial"/>
                    </w:rPr>
                    <w:t>Child and Mental Health Services (CAMHS) and /or Children and Young People’s Services (CYPS)</w:t>
                  </w:r>
                </w:p>
              </w:tc>
              <w:sdt>
                <w:sdtPr>
                  <w:rPr>
                    <w:rFonts w:ascii="Arial" w:hAnsi="Arial" w:cs="Arial"/>
                    <w:b/>
                  </w:rPr>
                  <w:id w:val="645863613"/>
                  <w14:checkbox>
                    <w14:checked w14:val="0"/>
                    <w14:checkedState w14:val="2612" w14:font="MS Gothic"/>
                    <w14:uncheckedState w14:val="2610" w14:font="MS Gothic"/>
                  </w14:checkbox>
                </w:sdtPr>
                <w:sdtEndPr/>
                <w:sdtContent>
                  <w:tc>
                    <w:tcPr>
                      <w:tcW w:w="1056" w:type="dxa"/>
                    </w:tcPr>
                    <w:p w14:paraId="672ADB5F" w14:textId="28B3C562"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5A22A9DC" w14:textId="77777777" w:rsidTr="00DD0DFC">
              <w:tc>
                <w:tcPr>
                  <w:tcW w:w="5098" w:type="dxa"/>
                </w:tcPr>
                <w:p w14:paraId="08107FBE" w14:textId="1272B96F" w:rsidR="00DD0DFC" w:rsidRPr="00C52199" w:rsidRDefault="004D2150" w:rsidP="00DD0DFC">
                  <w:pPr>
                    <w:pStyle w:val="ListParagraph"/>
                    <w:ind w:left="0"/>
                    <w:rPr>
                      <w:rFonts w:ascii="Arial" w:hAnsi="Arial" w:cs="Arial"/>
                    </w:rPr>
                  </w:pPr>
                  <w:r w:rsidRPr="00C52199">
                    <w:rPr>
                      <w:rFonts w:ascii="Arial" w:hAnsi="Arial" w:cs="Arial"/>
                    </w:rPr>
                    <w:t>Children with disabilities Team</w:t>
                  </w:r>
                </w:p>
              </w:tc>
              <w:sdt>
                <w:sdtPr>
                  <w:rPr>
                    <w:rFonts w:ascii="Arial" w:hAnsi="Arial" w:cs="Arial"/>
                    <w:b/>
                  </w:rPr>
                  <w:id w:val="659513367"/>
                  <w14:checkbox>
                    <w14:checked w14:val="0"/>
                    <w14:checkedState w14:val="2612" w14:font="MS Gothic"/>
                    <w14:uncheckedState w14:val="2610" w14:font="MS Gothic"/>
                  </w14:checkbox>
                </w:sdtPr>
                <w:sdtEndPr/>
                <w:sdtContent>
                  <w:tc>
                    <w:tcPr>
                      <w:tcW w:w="1056" w:type="dxa"/>
                    </w:tcPr>
                    <w:p w14:paraId="7C0154E4" w14:textId="4C354BCA"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4E2C1CB2" w14:textId="77777777" w:rsidTr="00DD0DFC">
              <w:tc>
                <w:tcPr>
                  <w:tcW w:w="5098" w:type="dxa"/>
                </w:tcPr>
                <w:p w14:paraId="7EDB40A6" w14:textId="3BCF1CEC" w:rsidR="00DD0DFC" w:rsidRPr="00C52199" w:rsidRDefault="004D2150" w:rsidP="00DD0DFC">
                  <w:pPr>
                    <w:pStyle w:val="ListParagraph"/>
                    <w:ind w:left="0"/>
                    <w:rPr>
                      <w:rFonts w:ascii="Arial" w:hAnsi="Arial" w:cs="Arial"/>
                    </w:rPr>
                  </w:pPr>
                  <w:r w:rsidRPr="00C52199">
                    <w:rPr>
                      <w:rFonts w:ascii="Arial" w:hAnsi="Arial" w:cs="Arial"/>
                    </w:rPr>
                    <w:t>Complex Behaviour Service</w:t>
                  </w:r>
                </w:p>
              </w:tc>
              <w:sdt>
                <w:sdtPr>
                  <w:rPr>
                    <w:rFonts w:ascii="Arial" w:hAnsi="Arial" w:cs="Arial"/>
                    <w:b/>
                  </w:rPr>
                  <w:id w:val="1733429289"/>
                  <w14:checkbox>
                    <w14:checked w14:val="0"/>
                    <w14:checkedState w14:val="2612" w14:font="MS Gothic"/>
                    <w14:uncheckedState w14:val="2610" w14:font="MS Gothic"/>
                  </w14:checkbox>
                </w:sdtPr>
                <w:sdtEndPr/>
                <w:sdtContent>
                  <w:tc>
                    <w:tcPr>
                      <w:tcW w:w="1056" w:type="dxa"/>
                    </w:tcPr>
                    <w:p w14:paraId="3C4C1771" w14:textId="2A8DA39A"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6161FB96" w14:textId="77777777" w:rsidTr="00DD0DFC">
              <w:tc>
                <w:tcPr>
                  <w:tcW w:w="5098" w:type="dxa"/>
                </w:tcPr>
                <w:p w14:paraId="0D55BFEB" w14:textId="6BE515B1" w:rsidR="00DD0DFC" w:rsidRPr="00C52199" w:rsidRDefault="004D2150" w:rsidP="00DD0DFC">
                  <w:pPr>
                    <w:pStyle w:val="ListParagraph"/>
                    <w:ind w:left="0"/>
                    <w:rPr>
                      <w:rFonts w:ascii="Arial" w:hAnsi="Arial" w:cs="Arial"/>
                    </w:rPr>
                  </w:pPr>
                  <w:r w:rsidRPr="00C52199">
                    <w:rPr>
                      <w:rFonts w:ascii="Arial" w:hAnsi="Arial" w:cs="Arial"/>
                    </w:rPr>
                    <w:t>Behaviour Support Service</w:t>
                  </w:r>
                </w:p>
              </w:tc>
              <w:sdt>
                <w:sdtPr>
                  <w:rPr>
                    <w:rFonts w:ascii="Arial" w:hAnsi="Arial" w:cs="Arial"/>
                    <w:b/>
                  </w:rPr>
                  <w:id w:val="764657170"/>
                  <w14:checkbox>
                    <w14:checked w14:val="0"/>
                    <w14:checkedState w14:val="2612" w14:font="MS Gothic"/>
                    <w14:uncheckedState w14:val="2610" w14:font="MS Gothic"/>
                  </w14:checkbox>
                </w:sdtPr>
                <w:sdtEndPr/>
                <w:sdtContent>
                  <w:tc>
                    <w:tcPr>
                      <w:tcW w:w="1056" w:type="dxa"/>
                    </w:tcPr>
                    <w:p w14:paraId="2DB05963" w14:textId="18781179"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58F7BAAF" w14:textId="77777777" w:rsidTr="00DD0DFC">
              <w:tc>
                <w:tcPr>
                  <w:tcW w:w="5098" w:type="dxa"/>
                </w:tcPr>
                <w:p w14:paraId="06FD946B" w14:textId="33DB0A7E" w:rsidR="00DD0DFC" w:rsidRPr="00C52199" w:rsidRDefault="005049FE" w:rsidP="00DD0DFC">
                  <w:pPr>
                    <w:pStyle w:val="ListParagraph"/>
                    <w:ind w:left="0"/>
                    <w:rPr>
                      <w:rFonts w:ascii="Arial" w:hAnsi="Arial" w:cs="Arial"/>
                    </w:rPr>
                  </w:pPr>
                  <w:r w:rsidRPr="00C52199">
                    <w:rPr>
                      <w:rFonts w:ascii="Arial" w:hAnsi="Arial" w:cs="Arial"/>
                    </w:rPr>
                    <w:t>Education Psychologist Service</w:t>
                  </w:r>
                </w:p>
              </w:tc>
              <w:sdt>
                <w:sdtPr>
                  <w:rPr>
                    <w:rFonts w:ascii="Arial" w:hAnsi="Arial" w:cs="Arial"/>
                    <w:b/>
                  </w:rPr>
                  <w:id w:val="-1568331150"/>
                  <w14:checkbox>
                    <w14:checked w14:val="0"/>
                    <w14:checkedState w14:val="2612" w14:font="MS Gothic"/>
                    <w14:uncheckedState w14:val="2610" w14:font="MS Gothic"/>
                  </w14:checkbox>
                </w:sdtPr>
                <w:sdtEndPr/>
                <w:sdtContent>
                  <w:tc>
                    <w:tcPr>
                      <w:tcW w:w="1056" w:type="dxa"/>
                    </w:tcPr>
                    <w:p w14:paraId="49338810" w14:textId="5C9168F8"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1D696886" w14:textId="77777777" w:rsidTr="00DD0DFC">
              <w:tc>
                <w:tcPr>
                  <w:tcW w:w="5098" w:type="dxa"/>
                </w:tcPr>
                <w:p w14:paraId="6E19EBAB" w14:textId="66624CBB" w:rsidR="00DD0DFC" w:rsidRPr="00C52199" w:rsidRDefault="005049FE" w:rsidP="00DD0DFC">
                  <w:pPr>
                    <w:pStyle w:val="ListParagraph"/>
                    <w:ind w:left="0"/>
                    <w:rPr>
                      <w:rFonts w:ascii="Arial" w:hAnsi="Arial" w:cs="Arial"/>
                    </w:rPr>
                  </w:pPr>
                  <w:r w:rsidRPr="00C52199">
                    <w:rPr>
                      <w:rFonts w:ascii="Arial" w:hAnsi="Arial" w:cs="Arial"/>
                    </w:rPr>
                    <w:t>SEN Team (including EHC plan if applicable)</w:t>
                  </w:r>
                </w:p>
              </w:tc>
              <w:sdt>
                <w:sdtPr>
                  <w:rPr>
                    <w:rFonts w:ascii="Arial" w:hAnsi="Arial" w:cs="Arial"/>
                    <w:b/>
                  </w:rPr>
                  <w:id w:val="-1561781447"/>
                  <w14:checkbox>
                    <w14:checked w14:val="0"/>
                    <w14:checkedState w14:val="2612" w14:font="MS Gothic"/>
                    <w14:uncheckedState w14:val="2610" w14:font="MS Gothic"/>
                  </w14:checkbox>
                </w:sdtPr>
                <w:sdtEndPr/>
                <w:sdtContent>
                  <w:tc>
                    <w:tcPr>
                      <w:tcW w:w="1056" w:type="dxa"/>
                    </w:tcPr>
                    <w:p w14:paraId="7372FD39" w14:textId="5C82392F"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565A8D5D" w14:textId="77777777" w:rsidTr="00DD0DFC">
              <w:tc>
                <w:tcPr>
                  <w:tcW w:w="5098" w:type="dxa"/>
                </w:tcPr>
                <w:p w14:paraId="32C1A27E" w14:textId="77777777" w:rsidR="00DD0DFC" w:rsidRPr="00C52199" w:rsidRDefault="00DD0DFC" w:rsidP="00DD0DFC">
                  <w:pPr>
                    <w:pStyle w:val="ListParagraph"/>
                    <w:ind w:left="0"/>
                    <w:rPr>
                      <w:rFonts w:ascii="Arial" w:hAnsi="Arial" w:cs="Arial"/>
                    </w:rPr>
                  </w:pPr>
                  <w:r w:rsidRPr="00C52199">
                    <w:rPr>
                      <w:rFonts w:ascii="Arial" w:hAnsi="Arial" w:cs="Arial"/>
                    </w:rPr>
                    <w:t>Other third party as required by law</w:t>
                  </w:r>
                </w:p>
              </w:tc>
              <w:sdt>
                <w:sdtPr>
                  <w:rPr>
                    <w:rFonts w:ascii="Arial" w:hAnsi="Arial" w:cs="Arial"/>
                    <w:b/>
                  </w:rPr>
                  <w:id w:val="363947088"/>
                  <w14:checkbox>
                    <w14:checked w14:val="0"/>
                    <w14:checkedState w14:val="2612" w14:font="MS Gothic"/>
                    <w14:uncheckedState w14:val="2610" w14:font="MS Gothic"/>
                  </w14:checkbox>
                </w:sdtPr>
                <w:sdtEndPr/>
                <w:sdtContent>
                  <w:tc>
                    <w:tcPr>
                      <w:tcW w:w="1056" w:type="dxa"/>
                    </w:tcPr>
                    <w:p w14:paraId="49838A39" w14:textId="4CA96FC1"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r w:rsidR="00325920" w:rsidRPr="00325920" w14:paraId="6093BEC9" w14:textId="77777777" w:rsidTr="00DD0DFC">
              <w:tc>
                <w:tcPr>
                  <w:tcW w:w="5098" w:type="dxa"/>
                </w:tcPr>
                <w:p w14:paraId="6AEE0EC3" w14:textId="77777777" w:rsidR="00DD0DFC" w:rsidRPr="00C52199" w:rsidRDefault="00DD0DFC" w:rsidP="00DD0DFC">
                  <w:pPr>
                    <w:pStyle w:val="ListParagraph"/>
                    <w:ind w:left="0"/>
                    <w:rPr>
                      <w:rFonts w:ascii="Arial" w:hAnsi="Arial" w:cs="Arial"/>
                    </w:rPr>
                  </w:pPr>
                  <w:r w:rsidRPr="00C52199">
                    <w:rPr>
                      <w:rFonts w:ascii="Arial" w:hAnsi="Arial" w:cs="Arial"/>
                    </w:rPr>
                    <w:t>Other partner agencies of Together for Children that may support your child</w:t>
                  </w:r>
                </w:p>
              </w:tc>
              <w:sdt>
                <w:sdtPr>
                  <w:rPr>
                    <w:rFonts w:ascii="Arial" w:hAnsi="Arial" w:cs="Arial"/>
                    <w:b/>
                  </w:rPr>
                  <w:id w:val="912428781"/>
                  <w14:checkbox>
                    <w14:checked w14:val="0"/>
                    <w14:checkedState w14:val="2612" w14:font="MS Gothic"/>
                    <w14:uncheckedState w14:val="2610" w14:font="MS Gothic"/>
                  </w14:checkbox>
                </w:sdtPr>
                <w:sdtEndPr/>
                <w:sdtContent>
                  <w:tc>
                    <w:tcPr>
                      <w:tcW w:w="1056" w:type="dxa"/>
                    </w:tcPr>
                    <w:p w14:paraId="49B930D9" w14:textId="40C85C31" w:rsidR="00DD0DFC" w:rsidRPr="00C52199" w:rsidRDefault="00DD0DFC" w:rsidP="00DD0DFC">
                      <w:pPr>
                        <w:pStyle w:val="ListParagraph"/>
                        <w:ind w:left="0"/>
                        <w:jc w:val="center"/>
                        <w:rPr>
                          <w:rFonts w:ascii="Arial" w:hAnsi="Arial" w:cs="Arial"/>
                          <w:b/>
                        </w:rPr>
                      </w:pPr>
                      <w:r w:rsidRPr="00C52199">
                        <w:rPr>
                          <w:rFonts w:ascii="MS Gothic" w:eastAsia="MS Gothic" w:hAnsi="MS Gothic" w:cs="Arial" w:hint="eastAsia"/>
                          <w:b/>
                        </w:rPr>
                        <w:t>☐</w:t>
                      </w:r>
                    </w:p>
                  </w:tc>
                </w:sdtContent>
              </w:sdt>
            </w:tr>
          </w:tbl>
          <w:p w14:paraId="1F0B0993" w14:textId="77777777" w:rsidR="00C145D8" w:rsidRPr="00C52199" w:rsidRDefault="00C145D8" w:rsidP="00880F6C">
            <w:pPr>
              <w:pStyle w:val="ListParagraph"/>
              <w:ind w:left="1440"/>
              <w:rPr>
                <w:rFonts w:ascii="Arial" w:hAnsi="Arial" w:cs="Arial"/>
                <w:b/>
              </w:rPr>
            </w:pPr>
          </w:p>
          <w:p w14:paraId="057B1D1B" w14:textId="77777777" w:rsidR="00851877" w:rsidRPr="00C52199" w:rsidRDefault="009E70D3" w:rsidP="009136A5">
            <w:pPr>
              <w:pStyle w:val="ListParagraph"/>
              <w:numPr>
                <w:ilvl w:val="0"/>
                <w:numId w:val="14"/>
              </w:numPr>
              <w:rPr>
                <w:rFonts w:ascii="Arial" w:hAnsi="Arial" w:cs="Arial"/>
              </w:rPr>
            </w:pPr>
            <w:r w:rsidRPr="00C52199">
              <w:rPr>
                <w:rFonts w:ascii="Arial" w:hAnsi="Arial" w:cs="Arial"/>
              </w:rPr>
              <w:t>If you do not agree to information being shared, please state who it cannot be shared with by indicating (</w:t>
            </w:r>
            <w:r w:rsidRPr="00C52199">
              <w:rPr>
                <w:rFonts w:ascii="Wingdings" w:eastAsia="Wingdings" w:hAnsi="Wingdings" w:cs="Wingdings"/>
              </w:rPr>
              <w:t>û</w:t>
            </w:r>
            <w:r w:rsidRPr="00C52199">
              <w:rPr>
                <w:rFonts w:ascii="Arial" w:hAnsi="Arial" w:cs="Arial"/>
              </w:rPr>
              <w:t>) above.</w:t>
            </w:r>
          </w:p>
          <w:p w14:paraId="5F1839F9" w14:textId="77777777" w:rsidR="009E70D3" w:rsidRPr="00C52199" w:rsidRDefault="009E70D3" w:rsidP="009E70D3">
            <w:pPr>
              <w:rPr>
                <w:rFonts w:ascii="Arial" w:hAnsi="Arial" w:cs="Arial"/>
              </w:rPr>
            </w:pPr>
            <w:r w:rsidRPr="00C52199">
              <w:rPr>
                <w:rFonts w:ascii="Arial" w:hAnsi="Arial" w:cs="Arial"/>
              </w:rPr>
              <w:fldChar w:fldCharType="begin">
                <w:ffData>
                  <w:name w:val="Text8"/>
                  <w:enabled/>
                  <w:calcOnExit w:val="0"/>
                  <w:textInput/>
                </w:ffData>
              </w:fldChar>
            </w:r>
            <w:r w:rsidRPr="00C52199">
              <w:rPr>
                <w:rFonts w:ascii="Arial" w:hAnsi="Arial" w:cs="Arial"/>
              </w:rPr>
              <w:instrText xml:space="preserve"> FORMTEXT </w:instrText>
            </w:r>
            <w:r w:rsidRPr="00C52199">
              <w:rPr>
                <w:rFonts w:ascii="Arial" w:hAnsi="Arial" w:cs="Arial"/>
              </w:rPr>
            </w:r>
            <w:r w:rsidRPr="00C52199">
              <w:rPr>
                <w:rFonts w:ascii="Arial" w:hAnsi="Arial" w:cs="Arial"/>
              </w:rPr>
              <w:fldChar w:fldCharType="separate"/>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noProof/>
              </w:rPr>
              <w:t> </w:t>
            </w:r>
            <w:r w:rsidRPr="00C52199">
              <w:rPr>
                <w:rFonts w:ascii="Arial" w:hAnsi="Arial" w:cs="Arial"/>
              </w:rPr>
              <w:fldChar w:fldCharType="end"/>
            </w:r>
          </w:p>
          <w:p w14:paraId="3F74E2E5" w14:textId="77777777" w:rsidR="009E70D3" w:rsidRPr="00C52199" w:rsidRDefault="009E70D3" w:rsidP="009E70D3">
            <w:pPr>
              <w:rPr>
                <w:rFonts w:ascii="Arial" w:hAnsi="Arial" w:cs="Arial"/>
                <w:b/>
              </w:rPr>
            </w:pPr>
            <w:r w:rsidRPr="00C52199">
              <w:rPr>
                <w:rFonts w:ascii="Arial" w:hAnsi="Arial" w:cs="Arial"/>
              </w:rPr>
              <w:t>I/We have read and understood the above and agreed that my child’s school can refer my son/daughter for discussion at the Vulnerable Pupil’s Panel.  I am also happy for information to be shared with agencies as indicated above.</w:t>
            </w:r>
            <w:r w:rsidR="004A3045" w:rsidRPr="00C52199">
              <w:rPr>
                <w:rFonts w:ascii="Arial" w:hAnsi="Arial" w:cs="Arial"/>
                <w:b/>
              </w:rPr>
              <w:br/>
            </w:r>
            <w:r w:rsidRPr="00C52199">
              <w:rPr>
                <w:rFonts w:ascii="Arial" w:hAnsi="Arial" w:cs="Arial"/>
                <w:b/>
              </w:rPr>
              <w:t>Signed</w:t>
            </w:r>
            <w:r w:rsidRPr="00C52199">
              <w:rPr>
                <w:rFonts w:ascii="Arial" w:hAnsi="Arial" w:cs="Arial"/>
                <w:b/>
              </w:rPr>
              <w:tab/>
            </w:r>
            <w:r w:rsidRPr="00C52199">
              <w:rPr>
                <w:rFonts w:ascii="Arial" w:hAnsi="Arial" w:cs="Arial"/>
                <w:b/>
              </w:rPr>
              <w:tab/>
            </w:r>
            <w:r w:rsidRPr="00C52199">
              <w:rPr>
                <w:rFonts w:ascii="Arial" w:hAnsi="Arial" w:cs="Arial"/>
              </w:rPr>
              <w:t>_______________________________________</w:t>
            </w:r>
          </w:p>
          <w:p w14:paraId="02313214" w14:textId="77777777" w:rsidR="009E70D3" w:rsidRPr="00C52199" w:rsidRDefault="009E70D3" w:rsidP="009E70D3">
            <w:pPr>
              <w:rPr>
                <w:rFonts w:ascii="Arial" w:hAnsi="Arial" w:cs="Arial"/>
              </w:rPr>
            </w:pPr>
            <w:r w:rsidRPr="00C52199">
              <w:rPr>
                <w:rFonts w:ascii="Arial" w:hAnsi="Arial" w:cs="Arial"/>
                <w:b/>
              </w:rPr>
              <w:t>Name (print)</w:t>
            </w:r>
            <w:r w:rsidRPr="00C52199">
              <w:rPr>
                <w:rFonts w:ascii="Arial" w:hAnsi="Arial" w:cs="Arial"/>
              </w:rPr>
              <w:tab/>
              <w:t>_______________________________________</w:t>
            </w:r>
            <w:r w:rsidRPr="00C52199">
              <w:rPr>
                <w:rFonts w:ascii="Arial" w:hAnsi="Arial" w:cs="Arial"/>
              </w:rPr>
              <w:tab/>
            </w:r>
            <w:r w:rsidRPr="00C52199">
              <w:rPr>
                <w:rFonts w:ascii="Arial" w:hAnsi="Arial" w:cs="Arial"/>
                <w:b/>
              </w:rPr>
              <w:t>Date</w:t>
            </w:r>
            <w:r w:rsidRPr="00C52199">
              <w:rPr>
                <w:rFonts w:ascii="Arial" w:hAnsi="Arial" w:cs="Arial"/>
                <w:b/>
              </w:rPr>
              <w:tab/>
            </w:r>
            <w:r w:rsidRPr="00C52199">
              <w:rPr>
                <w:rFonts w:ascii="Arial" w:hAnsi="Arial" w:cs="Arial"/>
              </w:rPr>
              <w:t>____________________</w:t>
            </w:r>
          </w:p>
          <w:p w14:paraId="345AD64C" w14:textId="51884E41" w:rsidR="004A3045" w:rsidRPr="00C52199" w:rsidRDefault="004A3045" w:rsidP="009E70D3">
            <w:pPr>
              <w:rPr>
                <w:rFonts w:ascii="Arial" w:hAnsi="Arial" w:cs="Arial"/>
              </w:rPr>
            </w:pPr>
            <w:r w:rsidRPr="00C52199">
              <w:rPr>
                <w:rFonts w:ascii="Arial" w:hAnsi="Arial" w:cs="Arial"/>
              </w:rPr>
              <w:br/>
            </w:r>
            <w:r w:rsidR="009E70D3" w:rsidRPr="00C52199">
              <w:rPr>
                <w:rFonts w:ascii="Arial" w:hAnsi="Arial" w:cs="Arial"/>
              </w:rPr>
              <w:t>If at any</w:t>
            </w:r>
            <w:r w:rsidR="00DC5166" w:rsidRPr="00C52199">
              <w:rPr>
                <w:rFonts w:ascii="Arial" w:hAnsi="Arial" w:cs="Arial"/>
              </w:rPr>
              <w:t>-</w:t>
            </w:r>
            <w:r w:rsidR="009E70D3" w:rsidRPr="00C52199">
              <w:rPr>
                <w:rFonts w:ascii="Arial" w:hAnsi="Arial" w:cs="Arial"/>
              </w:rPr>
              <w:t xml:space="preserve">time that you wish to revoke your consent for information to be shared, please contact the Inclusion Access Team, </w:t>
            </w:r>
            <w:r w:rsidR="00DD0E78" w:rsidRPr="00C52199">
              <w:rPr>
                <w:rFonts w:ascii="Arial" w:hAnsi="Arial" w:cs="Arial"/>
              </w:rPr>
              <w:t xml:space="preserve">Shelley Robson - </w:t>
            </w:r>
            <w:r w:rsidR="004D0870" w:rsidRPr="00C52199">
              <w:rPr>
                <w:rFonts w:ascii="Arial" w:hAnsi="Arial" w:cs="Arial"/>
              </w:rPr>
              <w:t>07765429145</w:t>
            </w:r>
            <w:r w:rsidR="00DD0E78" w:rsidRPr="00C52199">
              <w:rPr>
                <w:rFonts w:ascii="Arial" w:hAnsi="Arial" w:cs="Arial"/>
              </w:rPr>
              <w:t xml:space="preserve"> or Michelle Burlinson - 07769 887602.</w:t>
            </w:r>
            <w:r w:rsidRPr="00C52199">
              <w:rPr>
                <w:rFonts w:ascii="Arial" w:hAnsi="Arial" w:cs="Arial"/>
              </w:rPr>
              <w:br/>
            </w:r>
          </w:p>
        </w:tc>
      </w:tr>
    </w:tbl>
    <w:p w14:paraId="623EA875" w14:textId="77777777" w:rsidR="00290783" w:rsidRPr="00C52199" w:rsidRDefault="00290783" w:rsidP="00290783">
      <w:pPr>
        <w:rPr>
          <w:rFonts w:ascii="Arial" w:hAnsi="Arial" w:cs="Arial"/>
          <w:b/>
        </w:rPr>
      </w:pPr>
    </w:p>
    <w:p w14:paraId="18D1822C" w14:textId="77777777" w:rsidR="00290783" w:rsidRPr="00F60378" w:rsidRDefault="00290783" w:rsidP="00290783">
      <w:pPr>
        <w:rPr>
          <w:rFonts w:ascii="Arial" w:hAnsi="Arial" w:cs="Arial"/>
          <w:b/>
          <w:color w:val="FF0000"/>
        </w:rPr>
        <w:sectPr w:rsidR="00290783" w:rsidRPr="00F60378" w:rsidSect="00E836A6">
          <w:pgSz w:w="11906" w:h="16838" w:code="9"/>
          <w:pgMar w:top="1056" w:right="424" w:bottom="284" w:left="1138" w:header="571" w:footer="168" w:gutter="0"/>
          <w:paperSrc w:first="257" w:other="257"/>
          <w:cols w:space="708"/>
          <w:docGrid w:linePitch="360"/>
        </w:sectPr>
      </w:pPr>
    </w:p>
    <w:p w14:paraId="6C9DA2A8" w14:textId="77777777" w:rsidR="00481229" w:rsidRPr="00F60378" w:rsidRDefault="00481229" w:rsidP="007C4D7D">
      <w:pPr>
        <w:spacing w:after="0" w:line="240" w:lineRule="auto"/>
        <w:ind w:left="6480"/>
        <w:jc w:val="both"/>
        <w:rPr>
          <w:rFonts w:ascii="Arial" w:eastAsia="Times New Roman" w:hAnsi="Arial" w:cs="Arial"/>
          <w:b/>
          <w:bCs/>
          <w:caps/>
          <w:color w:val="FF0000"/>
          <w:sz w:val="28"/>
          <w:szCs w:val="28"/>
        </w:rPr>
      </w:pPr>
      <w:r w:rsidRPr="00F60378">
        <w:rPr>
          <w:rFonts w:ascii="Verdana" w:eastAsia="Times New Roman" w:hAnsi="Verdana" w:cs="Arial"/>
          <w:b/>
          <w:noProof/>
          <w:color w:val="FF0000"/>
          <w:sz w:val="22"/>
          <w:szCs w:val="24"/>
        </w:rPr>
        <w:lastRenderedPageBreak/>
        <w:drawing>
          <wp:anchor distT="0" distB="0" distL="114300" distR="114300" simplePos="0" relativeHeight="251634691" behindDoc="1" locked="0" layoutInCell="1" allowOverlap="1" wp14:anchorId="6DD3D17D" wp14:editId="72E1DA04">
            <wp:simplePos x="0" y="0"/>
            <wp:positionH relativeFrom="column">
              <wp:posOffset>4572000</wp:posOffset>
            </wp:positionH>
            <wp:positionV relativeFrom="paragraph">
              <wp:posOffset>-742950</wp:posOffset>
            </wp:positionV>
            <wp:extent cx="1666875" cy="819150"/>
            <wp:effectExtent l="0" t="0" r="9525" b="0"/>
            <wp:wrapNone/>
            <wp:docPr id="7" name="Picture 7" descr="Together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gether For Childr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5E9EF" w14:textId="77777777" w:rsidR="00481229" w:rsidRPr="004B3972" w:rsidRDefault="00481229" w:rsidP="00481229">
      <w:pPr>
        <w:spacing w:after="0" w:line="240" w:lineRule="auto"/>
        <w:rPr>
          <w:rFonts w:ascii="Arial" w:eastAsia="Times New Roman" w:hAnsi="Arial" w:cs="Arial"/>
          <w:b/>
          <w:bCs/>
          <w:sz w:val="28"/>
          <w:szCs w:val="28"/>
        </w:rPr>
      </w:pPr>
      <w:r w:rsidRPr="004B3972">
        <w:rPr>
          <w:rFonts w:ascii="Arial" w:eastAsia="Times New Roman" w:hAnsi="Arial" w:cs="Arial"/>
          <w:b/>
          <w:bCs/>
          <w:caps/>
          <w:sz w:val="28"/>
          <w:szCs w:val="28"/>
        </w:rPr>
        <w:t>s</w:t>
      </w:r>
      <w:r w:rsidRPr="004B3972">
        <w:rPr>
          <w:rFonts w:ascii="Arial" w:eastAsia="Times New Roman" w:hAnsi="Arial" w:cs="Arial"/>
          <w:b/>
          <w:bCs/>
          <w:sz w:val="28"/>
          <w:szCs w:val="28"/>
        </w:rPr>
        <w:t>underland Virtual School</w:t>
      </w:r>
    </w:p>
    <w:p w14:paraId="249C6D0A" w14:textId="77777777" w:rsidR="00481229" w:rsidRPr="004B3972" w:rsidRDefault="00481229" w:rsidP="00481229">
      <w:pPr>
        <w:spacing w:after="0" w:line="240" w:lineRule="auto"/>
        <w:rPr>
          <w:rFonts w:ascii="Arial" w:eastAsia="Times New Roman" w:hAnsi="Arial" w:cs="Arial"/>
          <w:bCs/>
          <w:caps/>
          <w:sz w:val="22"/>
          <w:szCs w:val="22"/>
        </w:rPr>
      </w:pPr>
    </w:p>
    <w:p w14:paraId="200FCBD0" w14:textId="77777777" w:rsidR="00481229" w:rsidRPr="004B3972" w:rsidRDefault="00481229" w:rsidP="00481229">
      <w:pPr>
        <w:spacing w:after="0" w:line="240" w:lineRule="auto"/>
        <w:rPr>
          <w:rFonts w:ascii="Arial" w:eastAsia="Times New Roman" w:hAnsi="Arial" w:cs="Arial"/>
          <w:b/>
          <w:bCs/>
          <w:caps/>
          <w:sz w:val="24"/>
          <w:szCs w:val="24"/>
        </w:rPr>
      </w:pPr>
      <w:r w:rsidRPr="004B3972">
        <w:rPr>
          <w:rFonts w:ascii="Arial" w:eastAsia="Times New Roman" w:hAnsi="Arial" w:cs="Arial"/>
          <w:b/>
          <w:bCs/>
          <w:caps/>
          <w:sz w:val="24"/>
          <w:szCs w:val="24"/>
        </w:rPr>
        <w:t xml:space="preserve">TUition service for pupils with medical needs </w:t>
      </w:r>
    </w:p>
    <w:p w14:paraId="190AA05D" w14:textId="77777777" w:rsidR="00481229" w:rsidRPr="004B3972" w:rsidRDefault="00481229" w:rsidP="00481229">
      <w:pPr>
        <w:spacing w:after="0" w:line="240" w:lineRule="auto"/>
        <w:rPr>
          <w:rFonts w:ascii="Arial" w:eastAsia="Times New Roman" w:hAnsi="Arial" w:cs="Arial"/>
          <w:b/>
          <w:bCs/>
          <w:caps/>
          <w:sz w:val="24"/>
          <w:szCs w:val="24"/>
        </w:rPr>
      </w:pPr>
      <w:r w:rsidRPr="004B3972">
        <w:rPr>
          <w:rFonts w:ascii="Arial" w:eastAsia="Times New Roman" w:hAnsi="Arial" w:cs="Arial"/>
          <w:b/>
          <w:bCs/>
          <w:caps/>
          <w:sz w:val="24"/>
          <w:szCs w:val="24"/>
        </w:rPr>
        <w:t xml:space="preserve">GuidANCE for schools </w:t>
      </w:r>
    </w:p>
    <w:p w14:paraId="47B6D34C" w14:textId="77777777" w:rsidR="00481229" w:rsidRPr="004B3972" w:rsidRDefault="00481229" w:rsidP="00481229">
      <w:pPr>
        <w:spacing w:after="0" w:line="240" w:lineRule="auto"/>
        <w:jc w:val="right"/>
        <w:rPr>
          <w:rFonts w:ascii="Arial" w:eastAsia="Times New Roman" w:hAnsi="Arial" w:cs="Arial"/>
          <w:bCs/>
          <w:sz w:val="22"/>
          <w:szCs w:val="22"/>
        </w:rPr>
      </w:pPr>
    </w:p>
    <w:p w14:paraId="4BD4D756"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Dear Colleague</w:t>
      </w:r>
    </w:p>
    <w:p w14:paraId="3F55D815" w14:textId="77777777" w:rsidR="00481229" w:rsidRPr="004B3972" w:rsidRDefault="00481229" w:rsidP="00481229">
      <w:pPr>
        <w:spacing w:after="0" w:line="240" w:lineRule="auto"/>
        <w:rPr>
          <w:rFonts w:ascii="Arial" w:eastAsia="Times New Roman" w:hAnsi="Arial" w:cs="Arial"/>
          <w:bCs/>
          <w:sz w:val="20"/>
          <w:szCs w:val="20"/>
        </w:rPr>
      </w:pPr>
    </w:p>
    <w:p w14:paraId="5B4F6F4D" w14:textId="03F7CA31"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Your Referral for Tuition for Pupils with Medical Needs has been approved by the </w:t>
      </w:r>
      <w:r w:rsidR="003402C6" w:rsidRPr="004B3972">
        <w:rPr>
          <w:rFonts w:ascii="Arial" w:eastAsia="Times New Roman" w:hAnsi="Arial" w:cs="Arial"/>
          <w:bCs/>
          <w:sz w:val="20"/>
          <w:szCs w:val="20"/>
        </w:rPr>
        <w:t>Vulnerable Pupils Panel</w:t>
      </w:r>
    </w:p>
    <w:p w14:paraId="116DB65E" w14:textId="77777777" w:rsidR="00481229" w:rsidRPr="004B3972" w:rsidRDefault="00481229" w:rsidP="00481229">
      <w:pPr>
        <w:spacing w:after="0" w:line="240" w:lineRule="auto"/>
        <w:rPr>
          <w:rFonts w:ascii="Arial" w:eastAsia="Times New Roman" w:hAnsi="Arial" w:cs="Arial"/>
          <w:bCs/>
          <w:sz w:val="20"/>
          <w:szCs w:val="20"/>
        </w:rPr>
      </w:pPr>
    </w:p>
    <w:p w14:paraId="38F9DC03"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It is the duty of the pupil’s school to provide learning resources that enable the pupil to access a broad and balanced curriculum and ensure continuity in the pupil’s education.</w:t>
      </w:r>
    </w:p>
    <w:p w14:paraId="647A2AD7" w14:textId="77777777" w:rsidR="00481229" w:rsidRPr="004B3972" w:rsidRDefault="00481229" w:rsidP="00481229">
      <w:pPr>
        <w:spacing w:after="0" w:line="240" w:lineRule="auto"/>
        <w:rPr>
          <w:rFonts w:ascii="Arial" w:eastAsia="Times New Roman" w:hAnsi="Arial" w:cs="Arial"/>
          <w:bCs/>
          <w:sz w:val="22"/>
          <w:szCs w:val="22"/>
        </w:rPr>
      </w:pPr>
    </w:p>
    <w:p w14:paraId="3DCA6C72" w14:textId="77777777" w:rsidR="00481229" w:rsidRPr="004B3972" w:rsidRDefault="00481229" w:rsidP="00481229">
      <w:pPr>
        <w:spacing w:after="0" w:line="240" w:lineRule="auto"/>
        <w:rPr>
          <w:rFonts w:ascii="Arial" w:eastAsia="Times New Roman" w:hAnsi="Arial" w:cs="Arial"/>
          <w:b/>
          <w:bCs/>
          <w:sz w:val="24"/>
          <w:szCs w:val="24"/>
        </w:rPr>
      </w:pPr>
      <w:r w:rsidRPr="004B3972">
        <w:rPr>
          <w:rFonts w:ascii="Arial" w:eastAsia="Times New Roman" w:hAnsi="Arial" w:cs="Arial"/>
          <w:b/>
          <w:bCs/>
          <w:sz w:val="24"/>
          <w:szCs w:val="24"/>
        </w:rPr>
        <w:t xml:space="preserve">What to do </w:t>
      </w:r>
    </w:p>
    <w:p w14:paraId="19AF324D" w14:textId="77777777" w:rsidR="00481229" w:rsidRPr="004B3972" w:rsidRDefault="00481229" w:rsidP="00481229">
      <w:pPr>
        <w:spacing w:after="0" w:line="240" w:lineRule="auto"/>
        <w:rPr>
          <w:rFonts w:ascii="Arial" w:eastAsia="Times New Roman" w:hAnsi="Arial" w:cs="Arial"/>
          <w:b/>
          <w:bCs/>
          <w:sz w:val="22"/>
          <w:szCs w:val="22"/>
        </w:rPr>
      </w:pPr>
    </w:p>
    <w:tbl>
      <w:tblPr>
        <w:tblW w:w="10488" w:type="dxa"/>
        <w:tblInd w:w="-252" w:type="dxa"/>
        <w:tblLook w:val="01E0" w:firstRow="1" w:lastRow="1" w:firstColumn="1" w:lastColumn="1" w:noHBand="0" w:noVBand="0"/>
      </w:tblPr>
      <w:tblGrid>
        <w:gridCol w:w="540"/>
        <w:gridCol w:w="8820"/>
        <w:gridCol w:w="1128"/>
      </w:tblGrid>
      <w:tr w:rsidR="00492FA4" w:rsidRPr="00492FA4" w14:paraId="334BB747" w14:textId="77777777" w:rsidTr="005D1D5C">
        <w:tc>
          <w:tcPr>
            <w:tcW w:w="540" w:type="dxa"/>
            <w:shd w:val="clear" w:color="auto" w:fill="auto"/>
          </w:tcPr>
          <w:p w14:paraId="71296220" w14:textId="77777777" w:rsidR="00481229" w:rsidRPr="004B3972"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5BA661A1" w14:textId="77777777" w:rsidR="00481229" w:rsidRPr="004B3972" w:rsidRDefault="00481229" w:rsidP="00481229">
            <w:pPr>
              <w:spacing w:after="0" w:line="240" w:lineRule="auto"/>
              <w:rPr>
                <w:rFonts w:ascii="Arial" w:eastAsia="Times New Roman" w:hAnsi="Arial" w:cs="Arial"/>
                <w:b/>
                <w:bCs/>
                <w:sz w:val="20"/>
                <w:szCs w:val="20"/>
              </w:rPr>
            </w:pPr>
          </w:p>
        </w:tc>
        <w:tc>
          <w:tcPr>
            <w:tcW w:w="1128" w:type="dxa"/>
            <w:shd w:val="clear" w:color="auto" w:fill="auto"/>
          </w:tcPr>
          <w:p w14:paraId="18FC4F02" w14:textId="77777777" w:rsidR="00481229" w:rsidRPr="004B3972" w:rsidRDefault="00481229" w:rsidP="00481229">
            <w:pPr>
              <w:spacing w:after="0" w:line="240" w:lineRule="auto"/>
              <w:jc w:val="center"/>
              <w:rPr>
                <w:rFonts w:ascii="Arial" w:eastAsia="Times New Roman" w:hAnsi="Arial" w:cs="Arial"/>
                <w:b/>
                <w:bCs/>
                <w:sz w:val="20"/>
                <w:szCs w:val="20"/>
              </w:rPr>
            </w:pPr>
            <w:r w:rsidRPr="004B3972">
              <w:rPr>
                <w:rFonts w:ascii="Arial" w:eastAsia="Times New Roman" w:hAnsi="Arial" w:cs="Arial"/>
                <w:b/>
                <w:bCs/>
                <w:sz w:val="20"/>
                <w:szCs w:val="20"/>
              </w:rPr>
              <w:t xml:space="preserve">Complete </w:t>
            </w:r>
          </w:p>
          <w:p w14:paraId="226FBA53" w14:textId="77777777" w:rsidR="00481229" w:rsidRPr="004B3972" w:rsidRDefault="00481229" w:rsidP="00481229">
            <w:pPr>
              <w:spacing w:after="0" w:line="240" w:lineRule="auto"/>
              <w:jc w:val="center"/>
              <w:rPr>
                <w:rFonts w:ascii="Arial" w:eastAsia="Times New Roman" w:hAnsi="Arial" w:cs="Arial"/>
                <w:b/>
                <w:bCs/>
                <w:sz w:val="20"/>
                <w:szCs w:val="20"/>
              </w:rPr>
            </w:pPr>
          </w:p>
        </w:tc>
      </w:tr>
      <w:tr w:rsidR="00492FA4" w:rsidRPr="00492FA4" w14:paraId="4179137E" w14:textId="77777777" w:rsidTr="005D1D5C">
        <w:tc>
          <w:tcPr>
            <w:tcW w:w="540" w:type="dxa"/>
            <w:shd w:val="clear" w:color="auto" w:fill="auto"/>
          </w:tcPr>
          <w:p w14:paraId="7AC2F050"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1</w:t>
            </w:r>
          </w:p>
        </w:tc>
        <w:tc>
          <w:tcPr>
            <w:tcW w:w="8820" w:type="dxa"/>
            <w:shd w:val="clear" w:color="auto" w:fill="auto"/>
          </w:tcPr>
          <w:p w14:paraId="238A1EE1" w14:textId="2D3CF68D"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The </w:t>
            </w:r>
            <w:r w:rsidR="003402C6" w:rsidRPr="004B3972">
              <w:rPr>
                <w:rFonts w:ascii="Arial" w:eastAsia="Times New Roman" w:hAnsi="Arial" w:cs="Arial"/>
                <w:bCs/>
                <w:sz w:val="20"/>
                <w:szCs w:val="20"/>
              </w:rPr>
              <w:t>T</w:t>
            </w:r>
            <w:r w:rsidR="00845528" w:rsidRPr="004B3972">
              <w:rPr>
                <w:rFonts w:ascii="Arial" w:eastAsia="Times New Roman" w:hAnsi="Arial" w:cs="Arial"/>
                <w:bCs/>
                <w:sz w:val="20"/>
                <w:szCs w:val="20"/>
              </w:rPr>
              <w:t xml:space="preserve">uition </w:t>
            </w:r>
            <w:r w:rsidR="003402C6" w:rsidRPr="004B3972">
              <w:rPr>
                <w:rFonts w:ascii="Arial" w:eastAsia="Times New Roman" w:hAnsi="Arial" w:cs="Arial"/>
                <w:bCs/>
                <w:sz w:val="20"/>
                <w:szCs w:val="20"/>
              </w:rPr>
              <w:t>S</w:t>
            </w:r>
            <w:r w:rsidR="00845528" w:rsidRPr="004B3972">
              <w:rPr>
                <w:rFonts w:ascii="Arial" w:eastAsia="Times New Roman" w:hAnsi="Arial" w:cs="Arial"/>
                <w:bCs/>
                <w:sz w:val="20"/>
                <w:szCs w:val="20"/>
              </w:rPr>
              <w:t xml:space="preserve">ervice </w:t>
            </w:r>
            <w:r w:rsidR="003402C6" w:rsidRPr="004B3972">
              <w:rPr>
                <w:rFonts w:ascii="Arial" w:eastAsia="Times New Roman" w:hAnsi="Arial" w:cs="Arial"/>
                <w:bCs/>
                <w:sz w:val="20"/>
                <w:szCs w:val="20"/>
              </w:rPr>
              <w:t>L</w:t>
            </w:r>
            <w:r w:rsidR="00845528" w:rsidRPr="004B3972">
              <w:rPr>
                <w:rFonts w:ascii="Arial" w:eastAsia="Times New Roman" w:hAnsi="Arial" w:cs="Arial"/>
                <w:bCs/>
                <w:sz w:val="20"/>
                <w:szCs w:val="20"/>
              </w:rPr>
              <w:t xml:space="preserve">ead </w:t>
            </w:r>
            <w:r w:rsidRPr="004B3972">
              <w:rPr>
                <w:rFonts w:ascii="Arial" w:eastAsia="Times New Roman" w:hAnsi="Arial" w:cs="Arial"/>
                <w:bCs/>
                <w:sz w:val="20"/>
                <w:szCs w:val="20"/>
              </w:rPr>
              <w:t xml:space="preserve">will contact you to introduce themselves and to advise you to convene a </w:t>
            </w:r>
            <w:r w:rsidR="00845528"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 xml:space="preserve">Education Plan </w:t>
            </w:r>
            <w:r w:rsidR="003402C6" w:rsidRPr="004B3972">
              <w:rPr>
                <w:rFonts w:ascii="Arial" w:eastAsia="Times New Roman" w:hAnsi="Arial" w:cs="Arial"/>
                <w:bCs/>
                <w:sz w:val="20"/>
                <w:szCs w:val="20"/>
              </w:rPr>
              <w:t xml:space="preserve">(TEP) </w:t>
            </w:r>
            <w:r w:rsidRPr="004B3972">
              <w:rPr>
                <w:rFonts w:ascii="Arial" w:eastAsia="Times New Roman" w:hAnsi="Arial" w:cs="Arial"/>
                <w:bCs/>
                <w:sz w:val="20"/>
                <w:szCs w:val="20"/>
              </w:rPr>
              <w:t xml:space="preserve">meeting with pupil (if possible), parents/carers, tutor, medical </w:t>
            </w:r>
            <w:r w:rsidR="00845528" w:rsidRPr="004B3972">
              <w:rPr>
                <w:rFonts w:ascii="Arial" w:eastAsia="Times New Roman" w:hAnsi="Arial" w:cs="Arial"/>
                <w:bCs/>
                <w:sz w:val="20"/>
                <w:szCs w:val="20"/>
              </w:rPr>
              <w:t xml:space="preserve">or other agency </w:t>
            </w:r>
            <w:r w:rsidRPr="004B3972">
              <w:rPr>
                <w:rFonts w:ascii="Arial" w:eastAsia="Times New Roman" w:hAnsi="Arial" w:cs="Arial"/>
                <w:bCs/>
                <w:sz w:val="20"/>
                <w:szCs w:val="20"/>
              </w:rPr>
              <w:t>personnel (if appropriate) and Named Contact Person</w:t>
            </w:r>
            <w:r w:rsidR="00845528" w:rsidRPr="004B3972">
              <w:rPr>
                <w:rFonts w:ascii="Arial" w:eastAsia="Times New Roman" w:hAnsi="Arial" w:cs="Arial"/>
                <w:bCs/>
                <w:sz w:val="20"/>
                <w:szCs w:val="20"/>
              </w:rPr>
              <w:t xml:space="preserve"> from school</w:t>
            </w:r>
            <w:r w:rsidRPr="004B3972">
              <w:rPr>
                <w:rFonts w:ascii="Arial" w:eastAsia="Times New Roman" w:hAnsi="Arial" w:cs="Arial"/>
                <w:bCs/>
                <w:sz w:val="20"/>
                <w:szCs w:val="20"/>
              </w:rPr>
              <w:t>.  This meeting can take place at school or at the pupil’s home</w:t>
            </w:r>
            <w:r w:rsidR="00845528" w:rsidRPr="004B3972">
              <w:rPr>
                <w:rFonts w:ascii="Arial" w:eastAsia="Times New Roman" w:hAnsi="Arial" w:cs="Arial"/>
                <w:bCs/>
                <w:sz w:val="20"/>
                <w:szCs w:val="20"/>
              </w:rPr>
              <w:t xml:space="preserve"> and must be held as soon as possible and no later than 10 days after referral has been agreed by VPP</w:t>
            </w:r>
            <w:r w:rsidRPr="004B3972">
              <w:rPr>
                <w:rFonts w:ascii="Arial" w:eastAsia="Times New Roman" w:hAnsi="Arial" w:cs="Arial"/>
                <w:bCs/>
                <w:sz w:val="20"/>
                <w:szCs w:val="20"/>
              </w:rPr>
              <w:t xml:space="preserve">. </w:t>
            </w:r>
          </w:p>
          <w:p w14:paraId="04CF7449" w14:textId="77777777" w:rsidR="00481229" w:rsidRPr="004B3972" w:rsidRDefault="00481229" w:rsidP="00481229">
            <w:pPr>
              <w:spacing w:after="0" w:line="240" w:lineRule="auto"/>
              <w:rPr>
                <w:rFonts w:ascii="Arial" w:eastAsia="Times New Roman" w:hAnsi="Arial" w:cs="Arial"/>
                <w:bCs/>
                <w:sz w:val="20"/>
                <w:szCs w:val="20"/>
              </w:rPr>
            </w:pPr>
          </w:p>
          <w:p w14:paraId="25ACC021" w14:textId="74E34990"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If a parent/carer cannot be present during the tuition session, then a named appointed adult must be present during or for part of the </w:t>
            </w:r>
            <w:r w:rsidR="00845528" w:rsidRPr="004B3972">
              <w:rPr>
                <w:rFonts w:ascii="Arial" w:eastAsia="Times New Roman" w:hAnsi="Arial" w:cs="Arial"/>
                <w:bCs/>
                <w:sz w:val="20"/>
                <w:szCs w:val="20"/>
              </w:rPr>
              <w:t>T</w:t>
            </w:r>
            <w:r w:rsidRPr="004B3972">
              <w:rPr>
                <w:rFonts w:ascii="Arial" w:eastAsia="Times New Roman" w:hAnsi="Arial" w:cs="Arial"/>
                <w:bCs/>
                <w:sz w:val="20"/>
                <w:szCs w:val="20"/>
              </w:rPr>
              <w:t xml:space="preserve">EP meeting and photo ID </w:t>
            </w:r>
            <w:r w:rsidR="00F97CBE" w:rsidRPr="004B3972">
              <w:rPr>
                <w:rFonts w:ascii="Arial" w:eastAsia="Times New Roman" w:hAnsi="Arial" w:cs="Arial"/>
                <w:bCs/>
                <w:sz w:val="20"/>
                <w:szCs w:val="20"/>
              </w:rPr>
              <w:t>e.g.,</w:t>
            </w:r>
            <w:r w:rsidRPr="004B3972">
              <w:rPr>
                <w:rFonts w:ascii="Arial" w:eastAsia="Times New Roman" w:hAnsi="Arial" w:cs="Arial"/>
                <w:bCs/>
                <w:sz w:val="20"/>
                <w:szCs w:val="20"/>
              </w:rPr>
              <w:t xml:space="preserve"> passport must be brought with them.  </w:t>
            </w:r>
          </w:p>
          <w:p w14:paraId="6F5380E3" w14:textId="77777777" w:rsidR="00481229" w:rsidRPr="004B3972" w:rsidRDefault="00481229" w:rsidP="00481229">
            <w:pPr>
              <w:spacing w:after="0" w:line="240" w:lineRule="auto"/>
              <w:rPr>
                <w:rFonts w:ascii="Arial" w:eastAsia="Times New Roman" w:hAnsi="Arial" w:cs="Arial"/>
                <w:b/>
                <w:bCs/>
                <w:sz w:val="20"/>
                <w:szCs w:val="20"/>
              </w:rPr>
            </w:pPr>
          </w:p>
        </w:tc>
        <w:tc>
          <w:tcPr>
            <w:tcW w:w="1128" w:type="dxa"/>
            <w:shd w:val="clear" w:color="auto" w:fill="auto"/>
          </w:tcPr>
          <w:sdt>
            <w:sdtPr>
              <w:rPr>
                <w:rFonts w:cs="Arial"/>
                <w:sz w:val="28"/>
                <w:szCs w:val="28"/>
              </w:rPr>
              <w:id w:val="551812787"/>
              <w14:checkbox>
                <w14:checked w14:val="0"/>
                <w14:checkedState w14:val="2612" w14:font="MS Gothic"/>
                <w14:uncheckedState w14:val="2610" w14:font="MS Gothic"/>
              </w14:checkbox>
            </w:sdtPr>
            <w:sdtEndPr/>
            <w:sdtContent>
              <w:p w14:paraId="7FAC7649" w14:textId="091D3765"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sdtContent>
          </w:sdt>
          <w:p w14:paraId="1642D937" w14:textId="77777777" w:rsidR="00481229" w:rsidRPr="004B3972" w:rsidRDefault="00481229" w:rsidP="00481229">
            <w:pPr>
              <w:spacing w:after="0" w:line="240" w:lineRule="auto"/>
              <w:jc w:val="center"/>
              <w:rPr>
                <w:rFonts w:ascii="Arial" w:eastAsia="Times New Roman" w:hAnsi="Arial" w:cs="Arial"/>
                <w:b/>
                <w:bCs/>
                <w:sz w:val="28"/>
                <w:szCs w:val="28"/>
              </w:rPr>
            </w:pPr>
          </w:p>
          <w:p w14:paraId="1AD84418" w14:textId="77777777" w:rsidR="00D82691" w:rsidRPr="004B3972" w:rsidRDefault="00D82691" w:rsidP="00A835B6">
            <w:pPr>
              <w:spacing w:after="0" w:line="240" w:lineRule="auto"/>
              <w:jc w:val="center"/>
              <w:rPr>
                <w:rFonts w:ascii="Arial" w:eastAsia="Times New Roman" w:hAnsi="Arial" w:cs="Arial"/>
                <w:b/>
                <w:bCs/>
                <w:sz w:val="28"/>
                <w:szCs w:val="28"/>
              </w:rPr>
            </w:pPr>
          </w:p>
          <w:p w14:paraId="1887A601" w14:textId="77777777" w:rsidR="00A835B6" w:rsidRPr="004B3972" w:rsidRDefault="00A835B6" w:rsidP="00481229">
            <w:pPr>
              <w:spacing w:after="0" w:line="240" w:lineRule="auto"/>
              <w:jc w:val="center"/>
              <w:rPr>
                <w:rFonts w:ascii="Arial" w:eastAsia="Times New Roman" w:hAnsi="Arial" w:cs="Arial"/>
                <w:b/>
                <w:bCs/>
                <w:sz w:val="28"/>
                <w:szCs w:val="28"/>
              </w:rPr>
            </w:pPr>
          </w:p>
          <w:sdt>
            <w:sdtPr>
              <w:rPr>
                <w:rFonts w:cs="Arial"/>
                <w:sz w:val="28"/>
                <w:szCs w:val="28"/>
              </w:rPr>
              <w:id w:val="-635720149"/>
              <w14:checkbox>
                <w14:checked w14:val="0"/>
                <w14:checkedState w14:val="2612" w14:font="MS Gothic"/>
                <w14:uncheckedState w14:val="2610" w14:font="MS Gothic"/>
              </w14:checkbox>
            </w:sdtPr>
            <w:sdtEndPr/>
            <w:sdtContent>
              <w:p w14:paraId="4A7339B1" w14:textId="7C2D445D"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sdtContent>
          </w:sdt>
        </w:tc>
      </w:tr>
      <w:tr w:rsidR="00492FA4" w:rsidRPr="00492FA4" w14:paraId="11575C57" w14:textId="77777777" w:rsidTr="005D1D5C">
        <w:tc>
          <w:tcPr>
            <w:tcW w:w="540" w:type="dxa"/>
            <w:shd w:val="clear" w:color="auto" w:fill="auto"/>
          </w:tcPr>
          <w:p w14:paraId="5CED9A98"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2</w:t>
            </w:r>
          </w:p>
        </w:tc>
        <w:tc>
          <w:tcPr>
            <w:tcW w:w="8820" w:type="dxa"/>
            <w:shd w:val="clear" w:color="auto" w:fill="auto"/>
          </w:tcPr>
          <w:p w14:paraId="2250A08C" w14:textId="3C9F609D"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You will receive (by email</w:t>
            </w:r>
            <w:r w:rsidR="003402C6" w:rsidRPr="004B3972">
              <w:rPr>
                <w:rFonts w:ascii="Arial" w:eastAsia="Times New Roman" w:hAnsi="Arial" w:cs="Arial"/>
                <w:bCs/>
                <w:sz w:val="20"/>
                <w:szCs w:val="20"/>
              </w:rPr>
              <w:t>)</w:t>
            </w:r>
            <w:r w:rsidRPr="004B3972">
              <w:rPr>
                <w:rFonts w:ascii="Arial" w:eastAsia="Times New Roman" w:hAnsi="Arial" w:cs="Arial"/>
                <w:bCs/>
                <w:sz w:val="20"/>
                <w:szCs w:val="20"/>
              </w:rPr>
              <w:t xml:space="preserve">: </w:t>
            </w:r>
          </w:p>
          <w:p w14:paraId="0A2BE0D9" w14:textId="77777777" w:rsidR="00481229" w:rsidRPr="004B3972" w:rsidRDefault="00481229" w:rsidP="009136A5">
            <w:pPr>
              <w:numPr>
                <w:ilvl w:val="0"/>
                <w:numId w:val="16"/>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Tuition Service Guidance for Schools</w:t>
            </w:r>
          </w:p>
          <w:p w14:paraId="505D8AF8" w14:textId="7AF4BEB1" w:rsidR="00481229" w:rsidRPr="004B3972" w:rsidRDefault="00845528" w:rsidP="009136A5">
            <w:pPr>
              <w:numPr>
                <w:ilvl w:val="0"/>
                <w:numId w:val="16"/>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Guidance on the use of the Welfare Call Tuition </w:t>
            </w:r>
            <w:r w:rsidR="00481229" w:rsidRPr="004B3972">
              <w:rPr>
                <w:rFonts w:ascii="Arial" w:eastAsia="Times New Roman" w:hAnsi="Arial" w:cs="Arial"/>
                <w:bCs/>
                <w:sz w:val="20"/>
                <w:szCs w:val="20"/>
              </w:rPr>
              <w:t>Education Plan</w:t>
            </w:r>
          </w:p>
          <w:p w14:paraId="2FA93764" w14:textId="77777777" w:rsidR="00481229" w:rsidRPr="004B3972" w:rsidRDefault="00481229" w:rsidP="009136A5">
            <w:pPr>
              <w:numPr>
                <w:ilvl w:val="0"/>
                <w:numId w:val="16"/>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Partnership Agreement </w:t>
            </w:r>
          </w:p>
          <w:p w14:paraId="09BED55E" w14:textId="76D71A8D" w:rsidR="00481229" w:rsidRPr="004B3972" w:rsidRDefault="00481229" w:rsidP="009136A5">
            <w:pPr>
              <w:numPr>
                <w:ilvl w:val="0"/>
                <w:numId w:val="16"/>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Individual Curriculum Learning Plan</w:t>
            </w:r>
            <w:r w:rsidR="00845528" w:rsidRPr="004B3972">
              <w:rPr>
                <w:rFonts w:ascii="Arial" w:eastAsia="Times New Roman" w:hAnsi="Arial" w:cs="Arial"/>
                <w:bCs/>
                <w:sz w:val="20"/>
                <w:szCs w:val="20"/>
              </w:rPr>
              <w:t xml:space="preserve"> Template</w:t>
            </w:r>
          </w:p>
          <w:p w14:paraId="790C290C" w14:textId="77777777" w:rsidR="00481229" w:rsidRPr="004B3972" w:rsidRDefault="00481229" w:rsidP="009136A5">
            <w:pPr>
              <w:numPr>
                <w:ilvl w:val="0"/>
                <w:numId w:val="16"/>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Curriculum Entitlement </w:t>
            </w:r>
          </w:p>
          <w:p w14:paraId="628FB083" w14:textId="77777777" w:rsidR="00481229" w:rsidRPr="004B3972" w:rsidRDefault="00481229" w:rsidP="00481229">
            <w:pPr>
              <w:spacing w:after="0" w:line="240" w:lineRule="auto"/>
              <w:rPr>
                <w:rFonts w:ascii="Arial" w:eastAsia="Times New Roman" w:hAnsi="Arial" w:cs="Arial"/>
                <w:bCs/>
                <w:sz w:val="20"/>
                <w:szCs w:val="20"/>
              </w:rPr>
            </w:pPr>
          </w:p>
        </w:tc>
        <w:tc>
          <w:tcPr>
            <w:tcW w:w="1128" w:type="dxa"/>
            <w:shd w:val="clear" w:color="auto" w:fill="auto"/>
          </w:tcPr>
          <w:p w14:paraId="3D7374DF" w14:textId="1AEF221F" w:rsidR="00481229" w:rsidRPr="004B3972" w:rsidRDefault="00885D97" w:rsidP="00481229">
            <w:pPr>
              <w:spacing w:after="0" w:line="240" w:lineRule="auto"/>
              <w:jc w:val="center"/>
              <w:rPr>
                <w:rFonts w:ascii="Arial" w:eastAsia="Times New Roman" w:hAnsi="Arial" w:cs="Arial"/>
                <w:b/>
                <w:bCs/>
                <w:sz w:val="28"/>
                <w:szCs w:val="28"/>
              </w:rPr>
            </w:pPr>
            <w:sdt>
              <w:sdtPr>
                <w:rPr>
                  <w:rFonts w:cs="Arial"/>
                  <w:sz w:val="28"/>
                  <w:szCs w:val="28"/>
                </w:rPr>
                <w:id w:val="1307588188"/>
                <w14:checkbox>
                  <w14:checked w14:val="0"/>
                  <w14:checkedState w14:val="2612" w14:font="MS Gothic"/>
                  <w14:uncheckedState w14:val="2610" w14:font="MS Gothic"/>
                </w14:checkbox>
              </w:sdtPr>
              <w:sdtEndPr/>
              <w:sdtContent>
                <w:r w:rsidR="00A835B6" w:rsidRPr="004B3972">
                  <w:rPr>
                    <w:rFonts w:ascii="MS Gothic" w:eastAsia="MS Gothic" w:hAnsi="MS Gothic" w:cs="Arial" w:hint="eastAsia"/>
                    <w:sz w:val="28"/>
                    <w:szCs w:val="28"/>
                  </w:rPr>
                  <w:t>☐</w:t>
                </w:r>
              </w:sdtContent>
            </w:sdt>
            <w:r w:rsidR="00A835B6" w:rsidRPr="004B3972">
              <w:rPr>
                <w:rFonts w:ascii="Arial" w:eastAsia="Times New Roman" w:hAnsi="Arial" w:cs="Arial"/>
                <w:b/>
                <w:bCs/>
                <w:sz w:val="28"/>
                <w:szCs w:val="28"/>
              </w:rPr>
              <w:t xml:space="preserve"> </w:t>
            </w:r>
          </w:p>
        </w:tc>
      </w:tr>
      <w:tr w:rsidR="00492FA4" w:rsidRPr="00492FA4" w14:paraId="7FBE7972" w14:textId="77777777" w:rsidTr="005D1D5C">
        <w:tc>
          <w:tcPr>
            <w:tcW w:w="540" w:type="dxa"/>
            <w:shd w:val="clear" w:color="auto" w:fill="auto"/>
          </w:tcPr>
          <w:p w14:paraId="5F7E3A77"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3</w:t>
            </w:r>
          </w:p>
        </w:tc>
        <w:tc>
          <w:tcPr>
            <w:tcW w:w="8820" w:type="dxa"/>
            <w:shd w:val="clear" w:color="auto" w:fill="auto"/>
          </w:tcPr>
          <w:p w14:paraId="0895BE4D"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Distribute the Individual Curriculum Learning Plan template(s) to pupil’s class teacher/subject teachers/curriculum leaders.</w:t>
            </w:r>
          </w:p>
          <w:p w14:paraId="73B245FE" w14:textId="77777777" w:rsidR="00481229" w:rsidRPr="004B3972" w:rsidRDefault="00481229" w:rsidP="00481229">
            <w:pPr>
              <w:spacing w:after="0" w:line="240" w:lineRule="auto"/>
              <w:rPr>
                <w:rFonts w:ascii="Arial" w:eastAsia="Times New Roman" w:hAnsi="Arial" w:cs="Arial"/>
                <w:b/>
                <w:bCs/>
                <w:sz w:val="20"/>
                <w:szCs w:val="20"/>
              </w:rPr>
            </w:pPr>
          </w:p>
        </w:tc>
        <w:sdt>
          <w:sdtPr>
            <w:rPr>
              <w:rFonts w:cs="Arial"/>
              <w:sz w:val="28"/>
              <w:szCs w:val="28"/>
            </w:rPr>
            <w:id w:val="806739125"/>
            <w14:checkbox>
              <w14:checked w14:val="0"/>
              <w14:checkedState w14:val="2612" w14:font="MS Gothic"/>
              <w14:uncheckedState w14:val="2610" w14:font="MS Gothic"/>
            </w14:checkbox>
          </w:sdtPr>
          <w:sdtEndPr/>
          <w:sdtContent>
            <w:tc>
              <w:tcPr>
                <w:tcW w:w="1128" w:type="dxa"/>
                <w:shd w:val="clear" w:color="auto" w:fill="auto"/>
              </w:tcPr>
              <w:p w14:paraId="1934200E" w14:textId="373D6571" w:rsidR="00481229" w:rsidRPr="004B3972" w:rsidRDefault="00A835B6" w:rsidP="00A835B6">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6F6439E1" w14:textId="77777777" w:rsidTr="005D1D5C">
        <w:tc>
          <w:tcPr>
            <w:tcW w:w="540" w:type="dxa"/>
            <w:shd w:val="clear" w:color="auto" w:fill="auto"/>
          </w:tcPr>
          <w:p w14:paraId="49460BBD"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4</w:t>
            </w:r>
          </w:p>
          <w:p w14:paraId="1F3D3F48" w14:textId="77777777" w:rsidR="00481229" w:rsidRPr="004B3972" w:rsidRDefault="00481229" w:rsidP="00481229">
            <w:pPr>
              <w:spacing w:after="0" w:line="240" w:lineRule="auto"/>
              <w:rPr>
                <w:rFonts w:ascii="Arial" w:eastAsia="Times New Roman" w:hAnsi="Arial" w:cs="Arial"/>
                <w:b/>
                <w:bCs/>
                <w:sz w:val="20"/>
                <w:szCs w:val="20"/>
              </w:rPr>
            </w:pPr>
          </w:p>
          <w:p w14:paraId="0BB17D09" w14:textId="77777777" w:rsidR="00481229" w:rsidRPr="004B3972"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33166783"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Ensure that teacher(s) provide itemised list of work on the Individual Curriculum Learning Plans and full set of resources for at least 4 weeks’ work</w:t>
            </w:r>
          </w:p>
          <w:p w14:paraId="7D8DCAA1"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270095321"/>
            <w14:checkbox>
              <w14:checked w14:val="0"/>
              <w14:checkedState w14:val="2612" w14:font="MS Gothic"/>
              <w14:uncheckedState w14:val="2610" w14:font="MS Gothic"/>
            </w14:checkbox>
          </w:sdtPr>
          <w:sdtEndPr/>
          <w:sdtContent>
            <w:tc>
              <w:tcPr>
                <w:tcW w:w="1128" w:type="dxa"/>
                <w:shd w:val="clear" w:color="auto" w:fill="auto"/>
              </w:tcPr>
              <w:p w14:paraId="43A36B9D" w14:textId="53575EAD"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3B3DB950" w14:textId="77777777" w:rsidTr="005D1D5C">
        <w:tc>
          <w:tcPr>
            <w:tcW w:w="540" w:type="dxa"/>
            <w:shd w:val="clear" w:color="auto" w:fill="auto"/>
          </w:tcPr>
          <w:p w14:paraId="730D5064"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5</w:t>
            </w:r>
          </w:p>
        </w:tc>
        <w:tc>
          <w:tcPr>
            <w:tcW w:w="8820" w:type="dxa"/>
            <w:shd w:val="clear" w:color="auto" w:fill="auto"/>
          </w:tcPr>
          <w:p w14:paraId="60D1FCA5" w14:textId="080A40DF"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Place each Individual Curriculum Learning Plan in a Work Folder with the accompanying teaching resources in preparation for the </w:t>
            </w:r>
            <w:r w:rsidR="00845528"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 xml:space="preserve">Education Plan meeting when they are to be presented to the tutor. </w:t>
            </w:r>
          </w:p>
          <w:p w14:paraId="72D62A91"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1798522145"/>
            <w14:checkbox>
              <w14:checked w14:val="0"/>
              <w14:checkedState w14:val="2612" w14:font="MS Gothic"/>
              <w14:uncheckedState w14:val="2610" w14:font="MS Gothic"/>
            </w14:checkbox>
          </w:sdtPr>
          <w:sdtEndPr/>
          <w:sdtContent>
            <w:tc>
              <w:tcPr>
                <w:tcW w:w="1128" w:type="dxa"/>
                <w:shd w:val="clear" w:color="auto" w:fill="auto"/>
              </w:tcPr>
              <w:p w14:paraId="1D2BFAB5" w14:textId="35E034F0"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683619E4" w14:textId="77777777" w:rsidTr="005D1D5C">
        <w:tc>
          <w:tcPr>
            <w:tcW w:w="540" w:type="dxa"/>
            <w:shd w:val="clear" w:color="auto" w:fill="auto"/>
          </w:tcPr>
          <w:p w14:paraId="49FAF772"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6</w:t>
            </w:r>
          </w:p>
          <w:p w14:paraId="3BF3B1E5" w14:textId="77777777" w:rsidR="00481229" w:rsidRPr="004B3972"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0EFC8419" w14:textId="32E3A0E4"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Named Contact Person chairs the </w:t>
            </w:r>
            <w:r w:rsidR="00845528"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Education Plan meeting and ensures that:</w:t>
            </w:r>
          </w:p>
          <w:p w14:paraId="086467C3" w14:textId="4F7C3799" w:rsidR="00481229" w:rsidRPr="004B3972" w:rsidRDefault="00481229"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Tutor receives </w:t>
            </w:r>
            <w:r w:rsidR="00845528" w:rsidRPr="004B3972">
              <w:rPr>
                <w:rFonts w:ascii="Arial" w:eastAsia="Times New Roman" w:hAnsi="Arial" w:cs="Arial"/>
                <w:bCs/>
                <w:sz w:val="20"/>
                <w:szCs w:val="20"/>
              </w:rPr>
              <w:t xml:space="preserve">all resources to deliver </w:t>
            </w:r>
            <w:r w:rsidR="006E2223" w:rsidRPr="004B3972">
              <w:rPr>
                <w:rFonts w:ascii="Arial" w:eastAsia="Times New Roman" w:hAnsi="Arial" w:cs="Arial"/>
                <w:bCs/>
                <w:sz w:val="20"/>
                <w:szCs w:val="20"/>
              </w:rPr>
              <w:t xml:space="preserve">the agreed </w:t>
            </w:r>
            <w:r w:rsidR="00845528" w:rsidRPr="004B3972">
              <w:rPr>
                <w:rFonts w:ascii="Arial" w:eastAsia="Times New Roman" w:hAnsi="Arial" w:cs="Arial"/>
                <w:bCs/>
                <w:sz w:val="20"/>
                <w:szCs w:val="20"/>
              </w:rPr>
              <w:t xml:space="preserve">curriculum in the </w:t>
            </w:r>
            <w:r w:rsidRPr="004B3972">
              <w:rPr>
                <w:rFonts w:ascii="Arial" w:eastAsia="Times New Roman" w:hAnsi="Arial" w:cs="Arial"/>
                <w:bCs/>
                <w:sz w:val="20"/>
                <w:szCs w:val="20"/>
              </w:rPr>
              <w:t>Work Folder(s)</w:t>
            </w:r>
          </w:p>
          <w:p w14:paraId="0EED4B8E" w14:textId="77777777" w:rsidR="00481229" w:rsidRPr="004B3972" w:rsidRDefault="00481229"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Tuition times are set </w:t>
            </w:r>
          </w:p>
          <w:p w14:paraId="69093AF4" w14:textId="77777777" w:rsidR="00845528" w:rsidRPr="004B3972" w:rsidRDefault="00481229"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Partnership Agreement is read through and signed by all parties</w:t>
            </w:r>
          </w:p>
          <w:p w14:paraId="0FD4B832" w14:textId="6B6DCB69" w:rsidR="00845528" w:rsidRPr="004B3972" w:rsidRDefault="00845528"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Current Progress and achievement has been inputted into Welfare Call template</w:t>
            </w:r>
          </w:p>
          <w:p w14:paraId="6E216B62" w14:textId="4B612719" w:rsidR="006E2223" w:rsidRPr="004B3972" w:rsidRDefault="006E2223"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Details of any SEN/D needs have been inputted onto Welfare Call TEP</w:t>
            </w:r>
          </w:p>
          <w:p w14:paraId="4D95DBB1" w14:textId="6925B71B" w:rsidR="00845528" w:rsidRPr="004B3972" w:rsidRDefault="00845528"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SMART targets have been drafted</w:t>
            </w:r>
          </w:p>
          <w:p w14:paraId="66EE7C85" w14:textId="2068C4DE" w:rsidR="006E2223" w:rsidRPr="004B3972" w:rsidRDefault="006E2223"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Minutes of the meeting have been recorded</w:t>
            </w:r>
          </w:p>
          <w:p w14:paraId="40784467" w14:textId="4E374A6E" w:rsidR="00481229" w:rsidRPr="004B3972" w:rsidRDefault="00845528" w:rsidP="009136A5">
            <w:pPr>
              <w:numPr>
                <w:ilvl w:val="0"/>
                <w:numId w:val="17"/>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Next review meeting has been set</w:t>
            </w:r>
            <w:r w:rsidR="00481229" w:rsidRPr="004B3972">
              <w:rPr>
                <w:rFonts w:ascii="Arial" w:eastAsia="Times New Roman" w:hAnsi="Arial" w:cs="Arial"/>
                <w:bCs/>
                <w:sz w:val="20"/>
                <w:szCs w:val="20"/>
              </w:rPr>
              <w:t xml:space="preserve"> </w:t>
            </w:r>
          </w:p>
          <w:p w14:paraId="60E4F7A3"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 </w:t>
            </w:r>
          </w:p>
        </w:tc>
        <w:sdt>
          <w:sdtPr>
            <w:rPr>
              <w:rFonts w:cs="Arial"/>
              <w:sz w:val="28"/>
              <w:szCs w:val="28"/>
            </w:rPr>
            <w:id w:val="-1336908892"/>
            <w14:checkbox>
              <w14:checked w14:val="0"/>
              <w14:checkedState w14:val="2612" w14:font="MS Gothic"/>
              <w14:uncheckedState w14:val="2610" w14:font="MS Gothic"/>
            </w14:checkbox>
          </w:sdtPr>
          <w:sdtEndPr/>
          <w:sdtContent>
            <w:tc>
              <w:tcPr>
                <w:tcW w:w="1128" w:type="dxa"/>
                <w:shd w:val="clear" w:color="auto" w:fill="auto"/>
              </w:tcPr>
              <w:p w14:paraId="4AFD0859" w14:textId="6D072718"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2C48A897" w14:textId="77777777" w:rsidTr="005D1D5C">
        <w:tc>
          <w:tcPr>
            <w:tcW w:w="540" w:type="dxa"/>
            <w:shd w:val="clear" w:color="auto" w:fill="auto"/>
          </w:tcPr>
          <w:p w14:paraId="7E8C3EAE"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7</w:t>
            </w:r>
          </w:p>
        </w:tc>
        <w:tc>
          <w:tcPr>
            <w:tcW w:w="8820" w:type="dxa"/>
            <w:shd w:val="clear" w:color="auto" w:fill="auto"/>
          </w:tcPr>
          <w:p w14:paraId="654D86E7" w14:textId="1956E59B"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Named Contact Person sends a copy of the completed</w:t>
            </w:r>
            <w:r w:rsidR="00784BB9" w:rsidRPr="004B3972">
              <w:rPr>
                <w:rFonts w:ascii="Arial" w:eastAsia="Times New Roman" w:hAnsi="Arial" w:cs="Arial"/>
                <w:bCs/>
                <w:sz w:val="20"/>
                <w:szCs w:val="20"/>
              </w:rPr>
              <w:t xml:space="preserve"> </w:t>
            </w:r>
            <w:r w:rsidR="006E2223"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 xml:space="preserve">Education Plan and Partnership Agreement to the </w:t>
            </w:r>
            <w:r w:rsidR="006E2223" w:rsidRPr="004B3972">
              <w:rPr>
                <w:rFonts w:ascii="Arial" w:eastAsia="Times New Roman" w:hAnsi="Arial" w:cs="Arial"/>
                <w:bCs/>
                <w:sz w:val="20"/>
                <w:szCs w:val="20"/>
              </w:rPr>
              <w:t>parent/carer</w:t>
            </w:r>
            <w:r w:rsidRPr="004B3972">
              <w:rPr>
                <w:rFonts w:ascii="Arial" w:eastAsia="Times New Roman" w:hAnsi="Arial" w:cs="Arial"/>
                <w:bCs/>
                <w:sz w:val="20"/>
                <w:szCs w:val="20"/>
              </w:rPr>
              <w:t xml:space="preserve"> </w:t>
            </w:r>
          </w:p>
          <w:p w14:paraId="6A3D491F"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1095322551"/>
            <w14:checkbox>
              <w14:checked w14:val="0"/>
              <w14:checkedState w14:val="2612" w14:font="MS Gothic"/>
              <w14:uncheckedState w14:val="2610" w14:font="MS Gothic"/>
            </w14:checkbox>
          </w:sdtPr>
          <w:sdtEndPr/>
          <w:sdtContent>
            <w:tc>
              <w:tcPr>
                <w:tcW w:w="1128" w:type="dxa"/>
                <w:shd w:val="clear" w:color="auto" w:fill="auto"/>
              </w:tcPr>
              <w:p w14:paraId="4C2B181B" w14:textId="622BE600"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26691C5F" w14:textId="77777777" w:rsidTr="005D1D5C">
        <w:tc>
          <w:tcPr>
            <w:tcW w:w="540" w:type="dxa"/>
            <w:shd w:val="clear" w:color="auto" w:fill="auto"/>
          </w:tcPr>
          <w:p w14:paraId="7A786817"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lastRenderedPageBreak/>
              <w:t>8</w:t>
            </w:r>
          </w:p>
        </w:tc>
        <w:tc>
          <w:tcPr>
            <w:tcW w:w="8820" w:type="dxa"/>
            <w:shd w:val="clear" w:color="auto" w:fill="auto"/>
          </w:tcPr>
          <w:p w14:paraId="783E463E"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Once the tuition commences you will receive:</w:t>
            </w:r>
          </w:p>
          <w:p w14:paraId="0819BD86" w14:textId="77777777" w:rsidR="00481229" w:rsidRPr="004B3972" w:rsidRDefault="00481229" w:rsidP="009136A5">
            <w:pPr>
              <w:numPr>
                <w:ilvl w:val="0"/>
                <w:numId w:val="18"/>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Weekly Tutor Report (which will also inform you of any further resources required) </w:t>
            </w:r>
          </w:p>
          <w:p w14:paraId="5E88810A" w14:textId="77777777" w:rsidR="00481229" w:rsidRPr="004B3972" w:rsidRDefault="00481229" w:rsidP="009136A5">
            <w:pPr>
              <w:numPr>
                <w:ilvl w:val="0"/>
                <w:numId w:val="18"/>
              </w:num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Weekly Pupil Evaluation</w:t>
            </w:r>
          </w:p>
          <w:p w14:paraId="35CB41C9"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443536437"/>
            <w14:checkbox>
              <w14:checked w14:val="0"/>
              <w14:checkedState w14:val="2612" w14:font="MS Gothic"/>
              <w14:uncheckedState w14:val="2610" w14:font="MS Gothic"/>
            </w14:checkbox>
          </w:sdtPr>
          <w:sdtEndPr/>
          <w:sdtContent>
            <w:tc>
              <w:tcPr>
                <w:tcW w:w="1128" w:type="dxa"/>
                <w:shd w:val="clear" w:color="auto" w:fill="auto"/>
              </w:tcPr>
              <w:p w14:paraId="51A79E1A" w14:textId="348B9B73" w:rsidR="00481229" w:rsidRPr="004B3972" w:rsidRDefault="00A835B6" w:rsidP="00A835B6">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5D29FBB8" w14:textId="77777777" w:rsidTr="005D1D5C">
        <w:tc>
          <w:tcPr>
            <w:tcW w:w="540" w:type="dxa"/>
            <w:shd w:val="clear" w:color="auto" w:fill="auto"/>
          </w:tcPr>
          <w:p w14:paraId="29722295"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9</w:t>
            </w:r>
          </w:p>
        </w:tc>
        <w:tc>
          <w:tcPr>
            <w:tcW w:w="8820" w:type="dxa"/>
            <w:shd w:val="clear" w:color="auto" w:fill="auto"/>
          </w:tcPr>
          <w:p w14:paraId="1AA57F34" w14:textId="10FB2539"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Distribute the Individual Curriculum Learning Plans to teacher(s) and collate the next programme of work</w:t>
            </w:r>
            <w:r w:rsidR="006E2223" w:rsidRPr="004B3972">
              <w:rPr>
                <w:rFonts w:ascii="Arial" w:eastAsia="Times New Roman" w:hAnsi="Arial" w:cs="Arial"/>
                <w:bCs/>
                <w:sz w:val="20"/>
                <w:szCs w:val="20"/>
              </w:rPr>
              <w:t xml:space="preserve"> on a regular basis as required by the tutor and agreed at the TEP planning meeting</w:t>
            </w:r>
            <w:r w:rsidRPr="004B3972">
              <w:rPr>
                <w:rFonts w:ascii="Arial" w:eastAsia="Times New Roman" w:hAnsi="Arial" w:cs="Arial"/>
                <w:bCs/>
                <w:sz w:val="20"/>
                <w:szCs w:val="20"/>
              </w:rPr>
              <w:t>.</w:t>
            </w:r>
          </w:p>
          <w:p w14:paraId="5A0DB5E5"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1018002880"/>
            <w14:checkbox>
              <w14:checked w14:val="0"/>
              <w14:checkedState w14:val="2612" w14:font="MS Gothic"/>
              <w14:uncheckedState w14:val="2610" w14:font="MS Gothic"/>
            </w14:checkbox>
          </w:sdtPr>
          <w:sdtEndPr/>
          <w:sdtContent>
            <w:tc>
              <w:tcPr>
                <w:tcW w:w="1128" w:type="dxa"/>
                <w:shd w:val="clear" w:color="auto" w:fill="auto"/>
              </w:tcPr>
              <w:p w14:paraId="5B080162" w14:textId="15F6C420"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0360C9D7" w14:textId="77777777" w:rsidTr="005D1D5C">
        <w:tc>
          <w:tcPr>
            <w:tcW w:w="540" w:type="dxa"/>
            <w:shd w:val="clear" w:color="auto" w:fill="auto"/>
          </w:tcPr>
          <w:p w14:paraId="2EAAA9FF"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 xml:space="preserve">10 </w:t>
            </w:r>
          </w:p>
        </w:tc>
        <w:tc>
          <w:tcPr>
            <w:tcW w:w="8820" w:type="dxa"/>
            <w:shd w:val="clear" w:color="auto" w:fill="auto"/>
          </w:tcPr>
          <w:p w14:paraId="6448618B" w14:textId="5EFCACB9"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For pupils on long term provision</w:t>
            </w:r>
            <w:r w:rsidR="006E2223" w:rsidRPr="004B3972">
              <w:rPr>
                <w:rFonts w:ascii="Arial" w:eastAsia="Times New Roman" w:hAnsi="Arial" w:cs="Arial"/>
                <w:bCs/>
                <w:sz w:val="20"/>
                <w:szCs w:val="20"/>
              </w:rPr>
              <w:t>, beyond one term</w:t>
            </w:r>
            <w:r w:rsidRPr="004B3972">
              <w:rPr>
                <w:rFonts w:ascii="Arial" w:eastAsia="Times New Roman" w:hAnsi="Arial" w:cs="Arial"/>
                <w:bCs/>
                <w:sz w:val="20"/>
                <w:szCs w:val="20"/>
              </w:rPr>
              <w:t xml:space="preserve">, a </w:t>
            </w:r>
            <w:r w:rsidR="006E2223"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 xml:space="preserve">Education Plan Review meeting must take place </w:t>
            </w:r>
            <w:r w:rsidR="006E2223" w:rsidRPr="004B3972">
              <w:rPr>
                <w:rFonts w:ascii="Arial" w:eastAsia="Times New Roman" w:hAnsi="Arial" w:cs="Arial"/>
                <w:bCs/>
                <w:sz w:val="20"/>
                <w:szCs w:val="20"/>
              </w:rPr>
              <w:t xml:space="preserve">at least </w:t>
            </w:r>
            <w:r w:rsidRPr="004B3972">
              <w:rPr>
                <w:rFonts w:ascii="Arial" w:eastAsia="Times New Roman" w:hAnsi="Arial" w:cs="Arial"/>
                <w:bCs/>
                <w:sz w:val="20"/>
                <w:szCs w:val="20"/>
              </w:rPr>
              <w:t>once per term.</w:t>
            </w:r>
          </w:p>
          <w:p w14:paraId="47D2FD65" w14:textId="77777777" w:rsidR="00481229" w:rsidRPr="004B3972" w:rsidRDefault="00481229" w:rsidP="00481229">
            <w:pPr>
              <w:spacing w:after="0" w:line="240" w:lineRule="auto"/>
              <w:rPr>
                <w:rFonts w:ascii="Arial" w:eastAsia="Times New Roman" w:hAnsi="Arial" w:cs="Arial"/>
                <w:bCs/>
                <w:sz w:val="20"/>
                <w:szCs w:val="20"/>
              </w:rPr>
            </w:pPr>
          </w:p>
          <w:p w14:paraId="044FD4C0" w14:textId="281C42DE"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 xml:space="preserve">For pupils on short term provision, a </w:t>
            </w:r>
            <w:r w:rsidR="006E2223" w:rsidRPr="004B3972">
              <w:rPr>
                <w:rFonts w:ascii="Arial" w:eastAsia="Times New Roman" w:hAnsi="Arial" w:cs="Arial"/>
                <w:bCs/>
                <w:sz w:val="20"/>
                <w:szCs w:val="20"/>
              </w:rPr>
              <w:t xml:space="preserve">Tuition </w:t>
            </w:r>
            <w:r w:rsidRPr="004B3972">
              <w:rPr>
                <w:rFonts w:ascii="Arial" w:eastAsia="Times New Roman" w:hAnsi="Arial" w:cs="Arial"/>
                <w:bCs/>
                <w:sz w:val="20"/>
                <w:szCs w:val="20"/>
              </w:rPr>
              <w:t xml:space="preserve">Education Plan Review should take place at least 4 weeks before the scheduled end of the programme to ascertain whether a re-referral should be made to the </w:t>
            </w:r>
            <w:r w:rsidR="00663F57" w:rsidRPr="004B3972">
              <w:rPr>
                <w:rFonts w:ascii="Arial" w:eastAsia="Times New Roman" w:hAnsi="Arial" w:cs="Arial"/>
                <w:bCs/>
                <w:sz w:val="20"/>
                <w:szCs w:val="20"/>
              </w:rPr>
              <w:t>VPP</w:t>
            </w:r>
            <w:r w:rsidRPr="004B3972">
              <w:rPr>
                <w:rFonts w:ascii="Arial" w:eastAsia="Times New Roman" w:hAnsi="Arial" w:cs="Arial"/>
                <w:bCs/>
                <w:sz w:val="20"/>
                <w:szCs w:val="20"/>
              </w:rPr>
              <w:t xml:space="preserve">. </w:t>
            </w:r>
          </w:p>
          <w:p w14:paraId="05A1810D" w14:textId="77777777" w:rsidR="00481229" w:rsidRPr="004B3972" w:rsidRDefault="00481229" w:rsidP="00481229">
            <w:pPr>
              <w:spacing w:after="0" w:line="240" w:lineRule="auto"/>
              <w:rPr>
                <w:rFonts w:ascii="Arial" w:eastAsia="Times New Roman" w:hAnsi="Arial" w:cs="Arial"/>
                <w:bCs/>
                <w:sz w:val="20"/>
                <w:szCs w:val="20"/>
              </w:rPr>
            </w:pPr>
          </w:p>
        </w:tc>
        <w:sdt>
          <w:sdtPr>
            <w:rPr>
              <w:rFonts w:cs="Arial"/>
              <w:sz w:val="28"/>
              <w:szCs w:val="28"/>
            </w:rPr>
            <w:id w:val="1807511429"/>
            <w14:checkbox>
              <w14:checked w14:val="0"/>
              <w14:checkedState w14:val="2612" w14:font="MS Gothic"/>
              <w14:uncheckedState w14:val="2610" w14:font="MS Gothic"/>
            </w14:checkbox>
          </w:sdtPr>
          <w:sdtEndPr/>
          <w:sdtContent>
            <w:tc>
              <w:tcPr>
                <w:tcW w:w="1128" w:type="dxa"/>
                <w:shd w:val="clear" w:color="auto" w:fill="auto"/>
              </w:tcPr>
              <w:p w14:paraId="1FE08526" w14:textId="5608C3E2"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r w:rsidR="00492FA4" w:rsidRPr="00492FA4" w14:paraId="3A9BAACA" w14:textId="77777777" w:rsidTr="005D1D5C">
        <w:tc>
          <w:tcPr>
            <w:tcW w:w="540" w:type="dxa"/>
            <w:shd w:val="clear" w:color="auto" w:fill="auto"/>
          </w:tcPr>
          <w:p w14:paraId="332BF813" w14:textId="77777777" w:rsidR="00481229" w:rsidRPr="004B3972" w:rsidRDefault="00481229" w:rsidP="00481229">
            <w:pPr>
              <w:spacing w:after="0" w:line="240" w:lineRule="auto"/>
              <w:rPr>
                <w:rFonts w:ascii="Arial" w:eastAsia="Times New Roman" w:hAnsi="Arial" w:cs="Arial"/>
                <w:b/>
                <w:bCs/>
                <w:sz w:val="20"/>
                <w:szCs w:val="20"/>
              </w:rPr>
            </w:pPr>
            <w:r w:rsidRPr="004B3972">
              <w:rPr>
                <w:rFonts w:ascii="Arial" w:eastAsia="Times New Roman" w:hAnsi="Arial" w:cs="Arial"/>
                <w:b/>
                <w:bCs/>
                <w:sz w:val="20"/>
                <w:szCs w:val="20"/>
              </w:rPr>
              <w:t>11</w:t>
            </w:r>
          </w:p>
        </w:tc>
        <w:tc>
          <w:tcPr>
            <w:tcW w:w="8820" w:type="dxa"/>
            <w:shd w:val="clear" w:color="auto" w:fill="auto"/>
          </w:tcPr>
          <w:p w14:paraId="38D8C8DE" w14:textId="77777777" w:rsidR="00481229" w:rsidRPr="004B3972" w:rsidRDefault="00481229" w:rsidP="00481229">
            <w:pPr>
              <w:spacing w:after="0" w:line="240" w:lineRule="auto"/>
              <w:rPr>
                <w:rFonts w:ascii="Arial" w:eastAsia="Times New Roman" w:hAnsi="Arial" w:cs="Arial"/>
                <w:bCs/>
                <w:sz w:val="20"/>
                <w:szCs w:val="20"/>
              </w:rPr>
            </w:pPr>
            <w:r w:rsidRPr="004B3972">
              <w:rPr>
                <w:rFonts w:ascii="Arial" w:eastAsia="Times New Roman" w:hAnsi="Arial" w:cs="Arial"/>
                <w:bCs/>
                <w:sz w:val="20"/>
                <w:szCs w:val="20"/>
              </w:rPr>
              <w:t>For re-referral, submit School Referral Form for Pupils with Medical Needs with current medical evidence from the pupil’s consultant.</w:t>
            </w:r>
          </w:p>
        </w:tc>
        <w:sdt>
          <w:sdtPr>
            <w:rPr>
              <w:rFonts w:cs="Arial"/>
              <w:sz w:val="28"/>
              <w:szCs w:val="28"/>
            </w:rPr>
            <w:id w:val="-678972042"/>
            <w14:checkbox>
              <w14:checked w14:val="0"/>
              <w14:checkedState w14:val="2612" w14:font="MS Gothic"/>
              <w14:uncheckedState w14:val="2610" w14:font="MS Gothic"/>
            </w14:checkbox>
          </w:sdtPr>
          <w:sdtEndPr/>
          <w:sdtContent>
            <w:tc>
              <w:tcPr>
                <w:tcW w:w="1128" w:type="dxa"/>
                <w:shd w:val="clear" w:color="auto" w:fill="auto"/>
              </w:tcPr>
              <w:p w14:paraId="6F9ECFED" w14:textId="724F0714" w:rsidR="00481229" w:rsidRPr="004B3972" w:rsidRDefault="00A835B6" w:rsidP="00481229">
                <w:pPr>
                  <w:spacing w:after="0" w:line="240" w:lineRule="auto"/>
                  <w:jc w:val="center"/>
                  <w:rPr>
                    <w:rFonts w:ascii="Arial" w:eastAsia="Times New Roman" w:hAnsi="Arial" w:cs="Arial"/>
                    <w:b/>
                    <w:bCs/>
                    <w:sz w:val="28"/>
                    <w:szCs w:val="28"/>
                  </w:rPr>
                </w:pPr>
                <w:r w:rsidRPr="004B3972">
                  <w:rPr>
                    <w:rFonts w:ascii="MS Gothic" w:eastAsia="MS Gothic" w:hAnsi="MS Gothic" w:cs="Arial" w:hint="eastAsia"/>
                    <w:sz w:val="28"/>
                    <w:szCs w:val="28"/>
                  </w:rPr>
                  <w:t>☐</w:t>
                </w:r>
              </w:p>
            </w:tc>
          </w:sdtContent>
        </w:sdt>
      </w:tr>
    </w:tbl>
    <w:p w14:paraId="00F3CC3F" w14:textId="77777777" w:rsidR="00481229" w:rsidRPr="004B3972" w:rsidRDefault="00481229" w:rsidP="00481229">
      <w:pPr>
        <w:spacing w:after="0" w:line="240" w:lineRule="auto"/>
        <w:rPr>
          <w:rFonts w:ascii="Arial" w:eastAsia="Times New Roman" w:hAnsi="Arial" w:cs="Arial"/>
          <w:bCs/>
          <w:sz w:val="22"/>
          <w:szCs w:val="22"/>
        </w:rPr>
      </w:pPr>
    </w:p>
    <w:p w14:paraId="23EF3D98" w14:textId="77777777" w:rsidR="009D4978" w:rsidRPr="004B3972" w:rsidRDefault="009D4978" w:rsidP="00481229">
      <w:pPr>
        <w:spacing w:after="0" w:line="240" w:lineRule="auto"/>
        <w:rPr>
          <w:rFonts w:ascii="Arial" w:eastAsia="Times New Roman" w:hAnsi="Arial" w:cs="Arial"/>
          <w:bCs/>
          <w:sz w:val="22"/>
          <w:szCs w:val="22"/>
        </w:rPr>
      </w:pPr>
    </w:p>
    <w:p w14:paraId="2C1AA63F" w14:textId="77777777" w:rsidR="009D4978" w:rsidRPr="004B3972" w:rsidRDefault="009D4978" w:rsidP="00481229">
      <w:pPr>
        <w:spacing w:after="0" w:line="240" w:lineRule="auto"/>
        <w:rPr>
          <w:rFonts w:ascii="Arial" w:eastAsia="Times New Roman" w:hAnsi="Arial" w:cs="Arial"/>
          <w:bCs/>
          <w:sz w:val="22"/>
          <w:szCs w:val="22"/>
        </w:rPr>
      </w:pPr>
    </w:p>
    <w:p w14:paraId="15687C71" w14:textId="77777777" w:rsidR="009D4978" w:rsidRPr="004B3972" w:rsidRDefault="009D4978" w:rsidP="00481229">
      <w:pPr>
        <w:spacing w:after="0" w:line="240" w:lineRule="auto"/>
        <w:rPr>
          <w:rFonts w:ascii="Arial" w:eastAsia="Times New Roman" w:hAnsi="Arial" w:cs="Arial"/>
          <w:bCs/>
          <w:sz w:val="22"/>
          <w:szCs w:val="22"/>
        </w:rPr>
      </w:pPr>
    </w:p>
    <w:p w14:paraId="647ACA10" w14:textId="77777777" w:rsidR="009D4978" w:rsidRPr="004B3972" w:rsidRDefault="009D4978" w:rsidP="00481229">
      <w:pPr>
        <w:spacing w:after="0" w:line="240" w:lineRule="auto"/>
        <w:rPr>
          <w:rFonts w:ascii="Arial" w:eastAsia="Times New Roman" w:hAnsi="Arial" w:cs="Arial"/>
          <w:bCs/>
          <w:sz w:val="22"/>
          <w:szCs w:val="22"/>
        </w:rPr>
      </w:pPr>
    </w:p>
    <w:p w14:paraId="55A6A330" w14:textId="77777777" w:rsidR="009D4978" w:rsidRPr="004B3972" w:rsidRDefault="009D4978" w:rsidP="00481229">
      <w:pPr>
        <w:spacing w:after="0" w:line="240" w:lineRule="auto"/>
        <w:rPr>
          <w:rFonts w:ascii="Arial" w:eastAsia="Times New Roman" w:hAnsi="Arial" w:cs="Arial"/>
          <w:bCs/>
          <w:sz w:val="22"/>
          <w:szCs w:val="22"/>
        </w:rPr>
      </w:pPr>
    </w:p>
    <w:p w14:paraId="74CF42A6" w14:textId="77777777" w:rsidR="009D4978" w:rsidRPr="004B3972" w:rsidRDefault="009D4978" w:rsidP="00481229">
      <w:pPr>
        <w:spacing w:after="0" w:line="240" w:lineRule="auto"/>
        <w:rPr>
          <w:rFonts w:ascii="Arial" w:eastAsia="Times New Roman" w:hAnsi="Arial" w:cs="Arial"/>
          <w:bCs/>
          <w:sz w:val="22"/>
          <w:szCs w:val="22"/>
        </w:rPr>
      </w:pPr>
    </w:p>
    <w:p w14:paraId="4E3CCED1" w14:textId="77777777" w:rsidR="009D4978" w:rsidRPr="004B3972" w:rsidRDefault="009D4978" w:rsidP="00481229">
      <w:pPr>
        <w:spacing w:after="0" w:line="240" w:lineRule="auto"/>
        <w:rPr>
          <w:rFonts w:ascii="Arial" w:eastAsia="Times New Roman" w:hAnsi="Arial" w:cs="Arial"/>
          <w:bCs/>
          <w:sz w:val="22"/>
          <w:szCs w:val="22"/>
        </w:rPr>
      </w:pPr>
    </w:p>
    <w:p w14:paraId="0DD71327" w14:textId="77777777" w:rsidR="009D4978" w:rsidRPr="004B3972" w:rsidRDefault="009D4978" w:rsidP="00481229">
      <w:pPr>
        <w:spacing w:after="0" w:line="240" w:lineRule="auto"/>
        <w:rPr>
          <w:rFonts w:ascii="Arial" w:eastAsia="Times New Roman" w:hAnsi="Arial" w:cs="Arial"/>
          <w:bCs/>
          <w:sz w:val="22"/>
          <w:szCs w:val="22"/>
        </w:rPr>
      </w:pPr>
    </w:p>
    <w:p w14:paraId="0F066FE0" w14:textId="77777777" w:rsidR="009D4978" w:rsidRPr="004B3972" w:rsidRDefault="009D4978" w:rsidP="00481229">
      <w:pPr>
        <w:spacing w:after="0" w:line="240" w:lineRule="auto"/>
        <w:rPr>
          <w:rFonts w:ascii="Arial" w:eastAsia="Times New Roman" w:hAnsi="Arial" w:cs="Arial"/>
          <w:bCs/>
          <w:sz w:val="22"/>
          <w:szCs w:val="22"/>
        </w:rPr>
      </w:pPr>
    </w:p>
    <w:p w14:paraId="04FE9A67" w14:textId="77777777" w:rsidR="009D4978" w:rsidRPr="004B3972" w:rsidRDefault="009D4978" w:rsidP="00481229">
      <w:pPr>
        <w:spacing w:after="0" w:line="240" w:lineRule="auto"/>
        <w:rPr>
          <w:rFonts w:ascii="Arial" w:eastAsia="Times New Roman" w:hAnsi="Arial" w:cs="Arial"/>
          <w:bCs/>
          <w:sz w:val="22"/>
          <w:szCs w:val="22"/>
        </w:rPr>
      </w:pPr>
    </w:p>
    <w:p w14:paraId="36761379" w14:textId="77777777" w:rsidR="009D4978" w:rsidRPr="004B3972" w:rsidRDefault="009D4978" w:rsidP="00481229">
      <w:pPr>
        <w:spacing w:after="0" w:line="240" w:lineRule="auto"/>
        <w:rPr>
          <w:rFonts w:ascii="Arial" w:eastAsia="Times New Roman" w:hAnsi="Arial" w:cs="Arial"/>
          <w:bCs/>
          <w:sz w:val="22"/>
          <w:szCs w:val="22"/>
        </w:rPr>
      </w:pPr>
    </w:p>
    <w:p w14:paraId="6AD5C951" w14:textId="77777777" w:rsidR="009D4978" w:rsidRPr="004B3972" w:rsidRDefault="009D4978" w:rsidP="00481229">
      <w:pPr>
        <w:spacing w:after="0" w:line="240" w:lineRule="auto"/>
        <w:rPr>
          <w:rFonts w:ascii="Arial" w:eastAsia="Times New Roman" w:hAnsi="Arial" w:cs="Arial"/>
          <w:bCs/>
          <w:sz w:val="22"/>
          <w:szCs w:val="22"/>
        </w:rPr>
      </w:pPr>
    </w:p>
    <w:p w14:paraId="269929C1" w14:textId="77777777" w:rsidR="009D4978" w:rsidRPr="004B3972" w:rsidRDefault="009D4978" w:rsidP="00481229">
      <w:pPr>
        <w:spacing w:after="0" w:line="240" w:lineRule="auto"/>
        <w:rPr>
          <w:rFonts w:ascii="Arial" w:eastAsia="Times New Roman" w:hAnsi="Arial" w:cs="Arial"/>
          <w:bCs/>
          <w:sz w:val="22"/>
          <w:szCs w:val="22"/>
        </w:rPr>
      </w:pPr>
    </w:p>
    <w:p w14:paraId="5CE3985E" w14:textId="77777777" w:rsidR="009D4978" w:rsidRPr="004B3972" w:rsidRDefault="009D4978" w:rsidP="00481229">
      <w:pPr>
        <w:spacing w:after="0" w:line="240" w:lineRule="auto"/>
        <w:rPr>
          <w:rFonts w:ascii="Arial" w:eastAsia="Times New Roman" w:hAnsi="Arial" w:cs="Arial"/>
          <w:bCs/>
          <w:sz w:val="22"/>
          <w:szCs w:val="22"/>
        </w:rPr>
      </w:pPr>
    </w:p>
    <w:p w14:paraId="22594463" w14:textId="77777777" w:rsidR="009D4978" w:rsidRPr="004B3972" w:rsidRDefault="009D4978" w:rsidP="00481229">
      <w:pPr>
        <w:spacing w:after="0" w:line="240" w:lineRule="auto"/>
        <w:rPr>
          <w:rFonts w:ascii="Arial" w:eastAsia="Times New Roman" w:hAnsi="Arial" w:cs="Arial"/>
          <w:bCs/>
          <w:sz w:val="22"/>
          <w:szCs w:val="22"/>
        </w:rPr>
      </w:pPr>
    </w:p>
    <w:p w14:paraId="55A15591" w14:textId="77777777" w:rsidR="009D4978" w:rsidRPr="004B3972" w:rsidRDefault="009D4978" w:rsidP="00481229">
      <w:pPr>
        <w:spacing w:after="0" w:line="240" w:lineRule="auto"/>
        <w:rPr>
          <w:rFonts w:ascii="Arial" w:eastAsia="Times New Roman" w:hAnsi="Arial" w:cs="Arial"/>
          <w:bCs/>
          <w:sz w:val="22"/>
          <w:szCs w:val="22"/>
        </w:rPr>
      </w:pPr>
    </w:p>
    <w:p w14:paraId="295C8015" w14:textId="77777777" w:rsidR="009D4978" w:rsidRPr="004B3972" w:rsidRDefault="009D4978" w:rsidP="00481229">
      <w:pPr>
        <w:spacing w:after="0" w:line="240" w:lineRule="auto"/>
        <w:rPr>
          <w:rFonts w:ascii="Arial" w:eastAsia="Times New Roman" w:hAnsi="Arial" w:cs="Arial"/>
          <w:bCs/>
          <w:sz w:val="22"/>
          <w:szCs w:val="22"/>
        </w:rPr>
      </w:pPr>
    </w:p>
    <w:p w14:paraId="5CAA6863" w14:textId="77777777" w:rsidR="009D4978" w:rsidRPr="004B3972" w:rsidRDefault="009D4978" w:rsidP="00481229">
      <w:pPr>
        <w:spacing w:after="0" w:line="240" w:lineRule="auto"/>
        <w:rPr>
          <w:rFonts w:ascii="Arial" w:eastAsia="Times New Roman" w:hAnsi="Arial" w:cs="Arial"/>
          <w:bCs/>
          <w:sz w:val="22"/>
          <w:szCs w:val="22"/>
        </w:rPr>
      </w:pPr>
    </w:p>
    <w:p w14:paraId="1073981A" w14:textId="77777777" w:rsidR="009D4978" w:rsidRPr="004B3972" w:rsidRDefault="009D4978" w:rsidP="00481229">
      <w:pPr>
        <w:spacing w:after="0" w:line="240" w:lineRule="auto"/>
        <w:rPr>
          <w:rFonts w:ascii="Arial" w:eastAsia="Times New Roman" w:hAnsi="Arial" w:cs="Arial"/>
          <w:bCs/>
          <w:sz w:val="22"/>
          <w:szCs w:val="22"/>
        </w:rPr>
      </w:pPr>
    </w:p>
    <w:p w14:paraId="3D9ED3C5" w14:textId="77777777" w:rsidR="009D4978" w:rsidRPr="004B3972" w:rsidRDefault="009D4978" w:rsidP="00481229">
      <w:pPr>
        <w:spacing w:after="0" w:line="240" w:lineRule="auto"/>
        <w:rPr>
          <w:rFonts w:ascii="Arial" w:eastAsia="Times New Roman" w:hAnsi="Arial" w:cs="Arial"/>
          <w:bCs/>
          <w:sz w:val="22"/>
          <w:szCs w:val="22"/>
        </w:rPr>
      </w:pPr>
    </w:p>
    <w:p w14:paraId="112EFA7F" w14:textId="77777777" w:rsidR="009D4978" w:rsidRPr="004B3972" w:rsidRDefault="009D4978" w:rsidP="00481229">
      <w:pPr>
        <w:spacing w:after="0" w:line="240" w:lineRule="auto"/>
        <w:rPr>
          <w:rFonts w:ascii="Arial" w:eastAsia="Times New Roman" w:hAnsi="Arial" w:cs="Arial"/>
          <w:bCs/>
          <w:sz w:val="22"/>
          <w:szCs w:val="22"/>
        </w:rPr>
      </w:pPr>
    </w:p>
    <w:p w14:paraId="524C8A04" w14:textId="77777777" w:rsidR="009D4978" w:rsidRPr="004B3972" w:rsidRDefault="009D4978" w:rsidP="00481229">
      <w:pPr>
        <w:spacing w:after="0" w:line="240" w:lineRule="auto"/>
        <w:rPr>
          <w:rFonts w:ascii="Arial" w:eastAsia="Times New Roman" w:hAnsi="Arial" w:cs="Arial"/>
          <w:bCs/>
          <w:sz w:val="22"/>
          <w:szCs w:val="22"/>
        </w:rPr>
      </w:pPr>
    </w:p>
    <w:p w14:paraId="427F2F4F" w14:textId="77777777" w:rsidR="009D4978" w:rsidRPr="004B3972" w:rsidRDefault="009D4978" w:rsidP="00481229">
      <w:pPr>
        <w:spacing w:after="0" w:line="240" w:lineRule="auto"/>
        <w:rPr>
          <w:rFonts w:ascii="Arial" w:eastAsia="Times New Roman" w:hAnsi="Arial" w:cs="Arial"/>
          <w:bCs/>
          <w:sz w:val="22"/>
          <w:szCs w:val="22"/>
        </w:rPr>
      </w:pPr>
    </w:p>
    <w:p w14:paraId="2446BF1F" w14:textId="77777777" w:rsidR="009D4978" w:rsidRPr="004B3972" w:rsidRDefault="009D4978" w:rsidP="00481229">
      <w:pPr>
        <w:spacing w:after="0" w:line="240" w:lineRule="auto"/>
        <w:rPr>
          <w:rFonts w:ascii="Arial" w:eastAsia="Times New Roman" w:hAnsi="Arial" w:cs="Arial"/>
          <w:bCs/>
          <w:sz w:val="22"/>
          <w:szCs w:val="22"/>
        </w:rPr>
      </w:pPr>
    </w:p>
    <w:p w14:paraId="491EBE6F" w14:textId="77777777" w:rsidR="009D4978" w:rsidRPr="004B3972" w:rsidRDefault="009D4978" w:rsidP="00481229">
      <w:pPr>
        <w:spacing w:after="0" w:line="240" w:lineRule="auto"/>
        <w:rPr>
          <w:rFonts w:ascii="Arial" w:eastAsia="Times New Roman" w:hAnsi="Arial" w:cs="Arial"/>
          <w:bCs/>
          <w:sz w:val="22"/>
          <w:szCs w:val="22"/>
        </w:rPr>
      </w:pPr>
    </w:p>
    <w:p w14:paraId="3B7C8EAD" w14:textId="77777777" w:rsidR="009D4978" w:rsidRPr="004B3972" w:rsidRDefault="009D4978" w:rsidP="00481229">
      <w:pPr>
        <w:spacing w:after="0" w:line="240" w:lineRule="auto"/>
        <w:rPr>
          <w:rFonts w:ascii="Arial" w:eastAsia="Times New Roman" w:hAnsi="Arial" w:cs="Arial"/>
          <w:bCs/>
          <w:sz w:val="22"/>
          <w:szCs w:val="22"/>
        </w:rPr>
      </w:pPr>
    </w:p>
    <w:p w14:paraId="394367E9" w14:textId="77777777" w:rsidR="00ED5703" w:rsidRPr="004B3972" w:rsidRDefault="009D4978" w:rsidP="00ED5703">
      <w:pPr>
        <w:spacing w:after="0" w:line="240" w:lineRule="auto"/>
        <w:jc w:val="center"/>
        <w:rPr>
          <w:rFonts w:cstheme="minorHAnsi"/>
          <w:b/>
          <w:bCs/>
        </w:rPr>
      </w:pPr>
      <w:r w:rsidRPr="004B3972">
        <w:rPr>
          <w:rFonts w:ascii="Arial" w:eastAsia="Times New Roman" w:hAnsi="Arial" w:cs="Arial"/>
          <w:bCs/>
          <w:sz w:val="22"/>
          <w:szCs w:val="22"/>
        </w:rPr>
        <w:t>Sunderland Virtual School</w:t>
      </w:r>
      <w:r w:rsidR="00ED5703" w:rsidRPr="004B3972">
        <w:rPr>
          <w:rFonts w:ascii="Arial" w:eastAsia="Times New Roman" w:hAnsi="Arial" w:cs="Arial"/>
          <w:bCs/>
          <w:sz w:val="22"/>
          <w:szCs w:val="22"/>
        </w:rPr>
        <w:br/>
      </w:r>
      <w:r w:rsidR="00ED5703" w:rsidRPr="004B3972">
        <w:rPr>
          <w:rFonts w:eastAsia="Times New Roman" w:cstheme="minorHAnsi"/>
          <w:bCs/>
        </w:rPr>
        <w:t>Bunny Hill Centre</w:t>
      </w:r>
    </w:p>
    <w:p w14:paraId="69F615A2" w14:textId="27E77612" w:rsidR="00ED5703" w:rsidRPr="004B3972" w:rsidRDefault="00ED5703" w:rsidP="00ED5703">
      <w:pPr>
        <w:spacing w:after="0" w:line="240" w:lineRule="auto"/>
        <w:jc w:val="center"/>
        <w:rPr>
          <w:rFonts w:eastAsia="Times New Roman" w:cstheme="minorHAnsi"/>
          <w:bCs/>
        </w:rPr>
      </w:pPr>
      <w:r w:rsidRPr="004B3972">
        <w:rPr>
          <w:rFonts w:eastAsia="Times New Roman" w:cstheme="minorHAnsi"/>
          <w:bCs/>
        </w:rPr>
        <w:t>Hylton Lane</w:t>
      </w:r>
    </w:p>
    <w:p w14:paraId="20A8C657" w14:textId="77777777" w:rsidR="00ED5703" w:rsidRPr="004B3972" w:rsidRDefault="00ED5703" w:rsidP="00ED5703">
      <w:pPr>
        <w:spacing w:after="0" w:line="240" w:lineRule="auto"/>
        <w:jc w:val="center"/>
        <w:rPr>
          <w:rFonts w:eastAsia="Times New Roman" w:cstheme="minorHAnsi"/>
          <w:bCs/>
        </w:rPr>
      </w:pPr>
      <w:r w:rsidRPr="004B3972">
        <w:rPr>
          <w:rFonts w:eastAsia="Times New Roman" w:cstheme="minorHAnsi"/>
          <w:bCs/>
        </w:rPr>
        <w:t>Sunderland</w:t>
      </w:r>
    </w:p>
    <w:p w14:paraId="05CDACF5" w14:textId="77777777" w:rsidR="00ED5703" w:rsidRPr="004B3972" w:rsidRDefault="00ED5703" w:rsidP="00ED5703">
      <w:pPr>
        <w:spacing w:after="0" w:line="240" w:lineRule="auto"/>
        <w:jc w:val="center"/>
        <w:rPr>
          <w:rFonts w:eastAsia="Times New Roman" w:cstheme="minorHAnsi"/>
          <w:bCs/>
        </w:rPr>
      </w:pPr>
      <w:r w:rsidRPr="004B3972">
        <w:rPr>
          <w:rFonts w:eastAsia="Times New Roman" w:cstheme="minorHAnsi"/>
          <w:bCs/>
        </w:rPr>
        <w:t>SR5 4BW</w:t>
      </w:r>
    </w:p>
    <w:p w14:paraId="347A6155" w14:textId="54CD0177" w:rsidR="009D4978" w:rsidRPr="004B3972" w:rsidRDefault="009D4978" w:rsidP="00ED2B4C">
      <w:pPr>
        <w:spacing w:after="0" w:line="240" w:lineRule="auto"/>
        <w:jc w:val="center"/>
        <w:rPr>
          <w:rFonts w:ascii="Arial" w:eastAsia="Times New Roman" w:hAnsi="Arial" w:cs="Arial"/>
          <w:bCs/>
          <w:sz w:val="22"/>
          <w:szCs w:val="22"/>
        </w:rPr>
      </w:pPr>
    </w:p>
    <w:p w14:paraId="38692406" w14:textId="714D2FDA" w:rsidR="00D82691" w:rsidRPr="004B3972" w:rsidRDefault="00ED5703" w:rsidP="00E737BA">
      <w:pPr>
        <w:ind w:left="2880" w:firstLine="720"/>
        <w:rPr>
          <w:rFonts w:ascii="Arial" w:hAnsi="Arial" w:cs="Arial"/>
          <w:lang w:eastAsia="en-GB"/>
        </w:rPr>
      </w:pPr>
      <w:r w:rsidRPr="004B3972">
        <w:rPr>
          <w:rFonts w:ascii="Arial" w:eastAsia="Times New Roman" w:hAnsi="Arial" w:cs="Arial"/>
          <w:bCs/>
          <w:sz w:val="22"/>
          <w:szCs w:val="22"/>
        </w:rPr>
        <w:t xml:space="preserve">Tel: </w:t>
      </w:r>
      <w:r w:rsidR="00D82691" w:rsidRPr="004B3972">
        <w:rPr>
          <w:rFonts w:ascii="Arial" w:hAnsi="Arial" w:cs="Arial"/>
          <w:lang w:eastAsia="en-GB"/>
        </w:rPr>
        <w:t>07880 465962</w:t>
      </w:r>
    </w:p>
    <w:p w14:paraId="2A1522DD" w14:textId="340A02C3" w:rsidR="00ED5703" w:rsidRPr="004B3972" w:rsidRDefault="00ED5703" w:rsidP="00ED2B4C">
      <w:pPr>
        <w:spacing w:after="0" w:line="240" w:lineRule="auto"/>
        <w:jc w:val="center"/>
        <w:rPr>
          <w:rFonts w:ascii="Arial" w:eastAsia="Times New Roman" w:hAnsi="Arial" w:cs="Arial"/>
          <w:bCs/>
          <w:sz w:val="22"/>
          <w:szCs w:val="22"/>
        </w:rPr>
      </w:pPr>
      <w:r w:rsidRPr="004B3972">
        <w:rPr>
          <w:rFonts w:ascii="Arial" w:eastAsia="Times New Roman" w:hAnsi="Arial" w:cs="Arial"/>
          <w:bCs/>
          <w:sz w:val="22"/>
          <w:szCs w:val="22"/>
        </w:rPr>
        <w:t xml:space="preserve">Email: </w:t>
      </w:r>
      <w:hyperlink r:id="rId30" w:history="1">
        <w:r w:rsidR="00E737BA" w:rsidRPr="004B3972">
          <w:rPr>
            <w:rStyle w:val="Hyperlink"/>
            <w:rFonts w:ascii="Arial" w:eastAsia="Times New Roman" w:hAnsi="Arial" w:cs="Arial"/>
            <w:bCs/>
            <w:color w:val="auto"/>
            <w:sz w:val="22"/>
            <w:szCs w:val="22"/>
          </w:rPr>
          <w:t>virtualschool@togetherforchildren.org.uk</w:t>
        </w:r>
      </w:hyperlink>
      <w:r w:rsidR="00E737BA" w:rsidRPr="004B3972">
        <w:rPr>
          <w:rFonts w:ascii="Arial" w:eastAsia="Times New Roman" w:hAnsi="Arial" w:cs="Arial"/>
          <w:bCs/>
          <w:sz w:val="22"/>
          <w:szCs w:val="22"/>
        </w:rPr>
        <w:t xml:space="preserve"> </w:t>
      </w:r>
    </w:p>
    <w:p w14:paraId="6D8B9F02" w14:textId="77777777" w:rsidR="009D4978" w:rsidRPr="004B3972" w:rsidRDefault="009D4978" w:rsidP="00481229">
      <w:pPr>
        <w:spacing w:after="0" w:line="240" w:lineRule="auto"/>
        <w:rPr>
          <w:rFonts w:ascii="Arial" w:eastAsia="Times New Roman" w:hAnsi="Arial" w:cs="Arial"/>
          <w:bCs/>
          <w:sz w:val="22"/>
          <w:szCs w:val="22"/>
        </w:rPr>
      </w:pPr>
    </w:p>
    <w:p w14:paraId="205FF914" w14:textId="77777777" w:rsidR="009D4978" w:rsidRPr="004B3972" w:rsidRDefault="009D4978" w:rsidP="00481229">
      <w:pPr>
        <w:spacing w:after="0" w:line="240" w:lineRule="auto"/>
        <w:rPr>
          <w:rFonts w:ascii="Arial" w:eastAsia="Times New Roman" w:hAnsi="Arial" w:cs="Arial"/>
          <w:bCs/>
          <w:sz w:val="22"/>
          <w:szCs w:val="22"/>
        </w:rPr>
      </w:pPr>
    </w:p>
    <w:p w14:paraId="1CE336BB" w14:textId="77777777" w:rsidR="009D4978" w:rsidRPr="004B3972" w:rsidRDefault="009D4978" w:rsidP="00481229">
      <w:pPr>
        <w:spacing w:after="0" w:line="240" w:lineRule="auto"/>
        <w:rPr>
          <w:rFonts w:ascii="Arial" w:eastAsia="Times New Roman" w:hAnsi="Arial" w:cs="Arial"/>
          <w:bCs/>
          <w:sz w:val="22"/>
          <w:szCs w:val="22"/>
        </w:rPr>
      </w:pPr>
    </w:p>
    <w:p w14:paraId="53B75BD4" w14:textId="77777777" w:rsidR="009D4978" w:rsidRPr="004B3972" w:rsidRDefault="009D4978" w:rsidP="00481229">
      <w:pPr>
        <w:spacing w:after="0" w:line="240" w:lineRule="auto"/>
        <w:rPr>
          <w:rFonts w:ascii="Arial" w:eastAsia="Times New Roman" w:hAnsi="Arial" w:cs="Arial"/>
          <w:bCs/>
          <w:sz w:val="22"/>
          <w:szCs w:val="22"/>
        </w:rPr>
      </w:pPr>
    </w:p>
    <w:p w14:paraId="3C4AC130" w14:textId="77777777" w:rsidR="004166BB" w:rsidRPr="00F60378" w:rsidRDefault="004166BB">
      <w:pPr>
        <w:rPr>
          <w:color w:val="FF0000"/>
        </w:rPr>
        <w:sectPr w:rsidR="004166BB" w:rsidRPr="00F60378" w:rsidSect="00E836A6">
          <w:pgSz w:w="11906" w:h="16838"/>
          <w:pgMar w:top="1440" w:right="1440" w:bottom="1440" w:left="1440" w:header="708" w:footer="708" w:gutter="0"/>
          <w:cols w:space="708"/>
          <w:titlePg/>
          <w:docGrid w:linePitch="360"/>
        </w:sectPr>
      </w:pPr>
    </w:p>
    <w:p w14:paraId="5CCA07F0" w14:textId="77777777" w:rsidR="00481229" w:rsidRPr="004B3972" w:rsidRDefault="00481229" w:rsidP="00481229">
      <w:pPr>
        <w:tabs>
          <w:tab w:val="left" w:pos="0"/>
        </w:tabs>
        <w:suppressAutoHyphens/>
        <w:rPr>
          <w:rFonts w:ascii="Arial" w:hAnsi="Arial" w:cs="Arial"/>
          <w:b/>
          <w:spacing w:val="-3"/>
          <w:sz w:val="28"/>
          <w:szCs w:val="28"/>
        </w:rPr>
      </w:pPr>
      <w:r w:rsidRPr="004B3972">
        <w:rPr>
          <w:rFonts w:ascii="Arial" w:hAnsi="Arial" w:cs="Arial"/>
          <w:b/>
          <w:spacing w:val="-3"/>
          <w:sz w:val="28"/>
          <w:szCs w:val="28"/>
        </w:rPr>
        <w:lastRenderedPageBreak/>
        <w:t xml:space="preserve">Sunderland Virtual School  </w:t>
      </w:r>
    </w:p>
    <w:p w14:paraId="4D9F6AA3" w14:textId="13ABB09B" w:rsidR="00481229" w:rsidRPr="004B3972" w:rsidRDefault="00481229" w:rsidP="00481229">
      <w:pPr>
        <w:tabs>
          <w:tab w:val="left" w:pos="0"/>
        </w:tabs>
        <w:suppressAutoHyphens/>
        <w:rPr>
          <w:rFonts w:ascii="Arial" w:hAnsi="Arial" w:cs="Arial"/>
          <w:b/>
          <w:spacing w:val="-3"/>
          <w:sz w:val="28"/>
          <w:szCs w:val="28"/>
        </w:rPr>
      </w:pPr>
      <w:r w:rsidRPr="004B3972">
        <w:rPr>
          <w:rFonts w:ascii="Arial" w:hAnsi="Arial" w:cs="Arial"/>
          <w:b/>
          <w:spacing w:val="-3"/>
          <w:sz w:val="28"/>
          <w:szCs w:val="28"/>
        </w:rPr>
        <w:t xml:space="preserve">Tuition Service </w:t>
      </w:r>
    </w:p>
    <w:p w14:paraId="49CC546C" w14:textId="77777777" w:rsidR="005E0899" w:rsidRPr="004B3972" w:rsidRDefault="00481229" w:rsidP="00481229">
      <w:pPr>
        <w:tabs>
          <w:tab w:val="left" w:pos="0"/>
        </w:tabs>
        <w:suppressAutoHyphens/>
        <w:rPr>
          <w:rFonts w:ascii="Arial" w:hAnsi="Arial" w:cs="Arial"/>
          <w:b/>
          <w:spacing w:val="-3"/>
          <w:szCs w:val="24"/>
        </w:rPr>
      </w:pPr>
      <w:r w:rsidRPr="004B3972">
        <w:rPr>
          <w:rFonts w:ascii="Arial" w:hAnsi="Arial" w:cs="Arial"/>
          <w:b/>
          <w:spacing w:val="-3"/>
          <w:sz w:val="36"/>
          <w:szCs w:val="36"/>
        </w:rPr>
        <w:t>Hospital Referral Form</w:t>
      </w:r>
      <w:r w:rsidRPr="004B3972">
        <w:rPr>
          <w:rFonts w:ascii="Arial" w:hAnsi="Arial" w:cs="Arial"/>
          <w:b/>
          <w:spacing w:val="-3"/>
          <w:szCs w:val="24"/>
        </w:rPr>
        <w:t xml:space="preserve"> for Pupils with Medical Needs</w:t>
      </w:r>
    </w:p>
    <w:p w14:paraId="77CAD0FE" w14:textId="286355D8" w:rsidR="00481229" w:rsidRPr="004B3972" w:rsidRDefault="005E0899" w:rsidP="00481229">
      <w:pPr>
        <w:tabs>
          <w:tab w:val="left" w:pos="0"/>
        </w:tabs>
        <w:suppressAutoHyphens/>
        <w:rPr>
          <w:rFonts w:ascii="Arial" w:hAnsi="Arial" w:cs="Arial"/>
          <w:spacing w:val="-3"/>
          <w:szCs w:val="24"/>
        </w:rPr>
      </w:pPr>
      <w:r w:rsidRPr="004B3972">
        <w:rPr>
          <w:rFonts w:ascii="Arial" w:hAnsi="Arial" w:cs="Arial"/>
          <w:b/>
          <w:spacing w:val="-3"/>
          <w:szCs w:val="24"/>
        </w:rPr>
        <w:t>For MEDICAL PROFESSIONAL STAFF only.</w:t>
      </w:r>
    </w:p>
    <w:p w14:paraId="3AC0A20D" w14:textId="77777777" w:rsidR="00481229" w:rsidRPr="004B3972" w:rsidRDefault="00481229" w:rsidP="00481229">
      <w:pPr>
        <w:tabs>
          <w:tab w:val="left" w:pos="0"/>
        </w:tabs>
        <w:suppressAutoHyphens/>
        <w:rPr>
          <w:rFonts w:ascii="Arial" w:hAnsi="Arial" w:cs="Arial"/>
          <w:b/>
          <w:bCs/>
          <w:spacing w:val="-3"/>
          <w:sz w:val="18"/>
          <w:szCs w:val="18"/>
        </w:rPr>
      </w:pPr>
      <w:r w:rsidRPr="004B3972">
        <w:rPr>
          <w:rFonts w:ascii="Arial" w:hAnsi="Arial" w:cs="Arial"/>
          <w:b/>
          <w:bCs/>
          <w:spacing w:val="-3"/>
          <w:sz w:val="18"/>
          <w:szCs w:val="18"/>
        </w:rPr>
        <w:t>To be used when a pupil of statutory school age will be in hospital for more than 5 days and is able to access education.  A copy of the f</w:t>
      </w:r>
      <w:smartTag w:uri="urn:schemas-microsoft-com:office:smarttags" w:element="PersonName">
        <w:r w:rsidRPr="004B3972">
          <w:rPr>
            <w:rFonts w:ascii="Arial" w:hAnsi="Arial" w:cs="Arial"/>
            <w:b/>
            <w:bCs/>
            <w:spacing w:val="-3"/>
            <w:sz w:val="18"/>
            <w:szCs w:val="18"/>
          </w:rPr>
          <w:t>or</w:t>
        </w:r>
      </w:smartTag>
      <w:r w:rsidRPr="004B3972">
        <w:rPr>
          <w:rFonts w:ascii="Arial" w:hAnsi="Arial" w:cs="Arial"/>
          <w:b/>
          <w:bCs/>
          <w:spacing w:val="-3"/>
          <w:sz w:val="18"/>
          <w:szCs w:val="18"/>
        </w:rPr>
        <w:t xml:space="preserve">m should be sent to the parents/carers and a copy retained by the Hospital.    </w:t>
      </w:r>
    </w:p>
    <w:p w14:paraId="0B159748" w14:textId="77777777" w:rsidR="00481229" w:rsidRPr="004B3972" w:rsidRDefault="00481229" w:rsidP="00481229">
      <w:pPr>
        <w:tabs>
          <w:tab w:val="left" w:pos="0"/>
        </w:tabs>
        <w:suppressAutoHyphens/>
        <w:rPr>
          <w:rFonts w:ascii="Arial" w:hAnsi="Arial" w:cs="Arial"/>
          <w:b/>
          <w:spacing w:val="-3"/>
        </w:rPr>
      </w:pPr>
      <w:r w:rsidRPr="004B3972">
        <w:rPr>
          <w:rFonts w:ascii="Arial" w:hAnsi="Arial" w:cs="Arial"/>
          <w:b/>
          <w:bCs/>
          <w:noProof/>
          <w:sz w:val="20"/>
          <w:lang w:val="en-US"/>
        </w:rPr>
        <mc:AlternateContent>
          <mc:Choice Requires="wps">
            <w:drawing>
              <wp:anchor distT="0" distB="0" distL="114300" distR="114300" simplePos="0" relativeHeight="251634690" behindDoc="0" locked="0" layoutInCell="1" allowOverlap="1" wp14:anchorId="453BAB3D" wp14:editId="436E2081">
                <wp:simplePos x="0" y="0"/>
                <wp:positionH relativeFrom="column">
                  <wp:posOffset>-62865</wp:posOffset>
                </wp:positionH>
                <wp:positionV relativeFrom="paragraph">
                  <wp:posOffset>106045</wp:posOffset>
                </wp:positionV>
                <wp:extent cx="6858000" cy="0"/>
                <wp:effectExtent l="22860" t="20320" r="1524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C895511">
              <v:line id="Straight Connector 19" style="position:absolute;z-index:251634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4.95pt,8.35pt" to="535.05pt,8.35pt" w14:anchorId="3514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"/>
            </w:pict>
          </mc:Fallback>
        </mc:AlternateContent>
      </w:r>
      <w:r w:rsidRPr="004B3972">
        <w:rPr>
          <w:rFonts w:ascii="Arial" w:hAnsi="Arial" w:cs="Arial"/>
          <w:noProof/>
          <w:sz w:val="20"/>
        </w:rPr>
        <mc:AlternateContent>
          <mc:Choice Requires="wps">
            <w:drawing>
              <wp:anchor distT="0" distB="0" distL="114300" distR="114300" simplePos="0" relativeHeight="251634688" behindDoc="0" locked="0" layoutInCell="0" allowOverlap="1" wp14:anchorId="321BAE97" wp14:editId="2E084A6D">
                <wp:simplePos x="0" y="0"/>
                <wp:positionH relativeFrom="column">
                  <wp:posOffset>0</wp:posOffset>
                </wp:positionH>
                <wp:positionV relativeFrom="paragraph">
                  <wp:posOffset>153035</wp:posOffset>
                </wp:positionV>
                <wp:extent cx="6584315" cy="635"/>
                <wp:effectExtent l="0" t="635"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50800">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7133847">
              <v:line id="Straight Connector 18"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strokeweight="4pt" from="0,12.05pt" to="518.45pt,12.1pt" w14:anchorId="2A87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">
                <v:stroke startarrowwidth="wide" startarrowlength="long" endarrowwidth="wide" endarrowlength="long"/>
              </v:line>
            </w:pict>
          </mc:Fallback>
        </mc:AlternateContent>
      </w:r>
    </w:p>
    <w:p w14:paraId="56594E5E" w14:textId="77777777" w:rsidR="00481229" w:rsidRPr="004B3972" w:rsidRDefault="00481229" w:rsidP="00481229">
      <w:pPr>
        <w:pStyle w:val="toa"/>
        <w:tabs>
          <w:tab w:val="clear" w:pos="-720"/>
          <w:tab w:val="clear" w:pos="8280"/>
          <w:tab w:val="clear" w:pos="8640"/>
          <w:tab w:val="left" w:pos="0"/>
        </w:tabs>
        <w:rPr>
          <w:b/>
          <w:sz w:val="22"/>
          <w:szCs w:val="22"/>
        </w:rPr>
      </w:pPr>
      <w:r w:rsidRPr="004B3972">
        <w:rPr>
          <w:b/>
          <w:sz w:val="22"/>
          <w:szCs w:val="22"/>
        </w:rPr>
        <w:t>Pupil Details</w:t>
      </w:r>
    </w:p>
    <w:p w14:paraId="3B20423E" w14:textId="77777777" w:rsidR="00481229" w:rsidRPr="004B3972" w:rsidRDefault="00481229" w:rsidP="00481229">
      <w:pPr>
        <w:pStyle w:val="toa"/>
        <w:tabs>
          <w:tab w:val="clear" w:pos="-720"/>
          <w:tab w:val="clear" w:pos="8280"/>
          <w:tab w:val="clear" w:pos="8640"/>
          <w:tab w:val="left" w:pos="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2111"/>
        <w:gridCol w:w="3324"/>
      </w:tblGrid>
      <w:tr w:rsidR="004B3972" w:rsidRPr="004B3972" w14:paraId="1B1B9768" w14:textId="77777777" w:rsidTr="005D1D5C">
        <w:trPr>
          <w:trHeight w:val="450"/>
        </w:trPr>
        <w:tc>
          <w:tcPr>
            <w:tcW w:w="7338" w:type="dxa"/>
            <w:gridSpan w:val="2"/>
          </w:tcPr>
          <w:p w14:paraId="5F9A130C" w14:textId="77777777" w:rsidR="00481229" w:rsidRPr="004B3972" w:rsidRDefault="00481229" w:rsidP="005D1D5C">
            <w:pPr>
              <w:pStyle w:val="toa"/>
              <w:tabs>
                <w:tab w:val="clear" w:pos="-720"/>
                <w:tab w:val="clear" w:pos="8280"/>
                <w:tab w:val="clear" w:pos="8640"/>
                <w:tab w:val="left" w:pos="0"/>
              </w:tabs>
              <w:rPr>
                <w:sz w:val="20"/>
              </w:rPr>
            </w:pPr>
            <w:r w:rsidRPr="004B3972">
              <w:rPr>
                <w:sz w:val="20"/>
              </w:rPr>
              <w:t xml:space="preserve">Pupil’s Name:  </w:t>
            </w:r>
            <w:r w:rsidRPr="004B3972">
              <w:rPr>
                <w:sz w:val="20"/>
              </w:rPr>
              <w:fldChar w:fldCharType="begin">
                <w:ffData>
                  <w:name w:val="Text1"/>
                  <w:enabled/>
                  <w:calcOnExit w:val="0"/>
                  <w:textInput/>
                </w:ffData>
              </w:fldChar>
            </w:r>
            <w:r w:rsidRPr="004B3972">
              <w:rPr>
                <w:sz w:val="20"/>
              </w:rPr>
              <w:instrText xml:space="preserve"> FORMTEXT </w:instrText>
            </w:r>
            <w:r w:rsidRPr="004B3972">
              <w:rPr>
                <w:sz w:val="20"/>
              </w:rPr>
            </w:r>
            <w:r w:rsidRPr="004B3972">
              <w:rPr>
                <w:sz w:val="20"/>
              </w:rPr>
              <w:fldChar w:fldCharType="separate"/>
            </w:r>
            <w:r w:rsidRPr="004B3972">
              <w:rPr>
                <w:noProof/>
                <w:sz w:val="20"/>
              </w:rPr>
              <w:t> </w:t>
            </w:r>
            <w:r w:rsidRPr="004B3972">
              <w:rPr>
                <w:noProof/>
                <w:sz w:val="20"/>
              </w:rPr>
              <w:t> </w:t>
            </w:r>
            <w:r w:rsidRPr="004B3972">
              <w:rPr>
                <w:noProof/>
                <w:sz w:val="20"/>
              </w:rPr>
              <w:t> </w:t>
            </w:r>
            <w:r w:rsidRPr="004B3972">
              <w:rPr>
                <w:noProof/>
                <w:sz w:val="20"/>
              </w:rPr>
              <w:t> </w:t>
            </w:r>
            <w:r w:rsidRPr="004B3972">
              <w:rPr>
                <w:noProof/>
                <w:sz w:val="20"/>
              </w:rPr>
              <w:t> </w:t>
            </w:r>
            <w:r w:rsidRPr="004B3972">
              <w:rPr>
                <w:sz w:val="20"/>
              </w:rPr>
              <w:fldChar w:fldCharType="end"/>
            </w:r>
          </w:p>
        </w:tc>
        <w:tc>
          <w:tcPr>
            <w:tcW w:w="3344" w:type="dxa"/>
          </w:tcPr>
          <w:p w14:paraId="34D99AFC" w14:textId="77777777" w:rsidR="00481229" w:rsidRPr="004B3972" w:rsidRDefault="00481229" w:rsidP="005D1D5C">
            <w:pPr>
              <w:pStyle w:val="toa"/>
              <w:tabs>
                <w:tab w:val="clear" w:pos="-720"/>
                <w:tab w:val="clear" w:pos="8280"/>
                <w:tab w:val="clear" w:pos="8640"/>
                <w:tab w:val="left" w:pos="0"/>
              </w:tabs>
              <w:rPr>
                <w:sz w:val="20"/>
              </w:rPr>
            </w:pPr>
            <w:r w:rsidRPr="004B3972">
              <w:rPr>
                <w:sz w:val="20"/>
              </w:rPr>
              <w:t xml:space="preserve">Date of Birth:  </w:t>
            </w:r>
            <w:r w:rsidRPr="004B3972">
              <w:rPr>
                <w:sz w:val="20"/>
              </w:rPr>
              <w:fldChar w:fldCharType="begin">
                <w:ffData>
                  <w:name w:val="Text2"/>
                  <w:enabled/>
                  <w:calcOnExit w:val="0"/>
                  <w:textInput/>
                </w:ffData>
              </w:fldChar>
            </w:r>
            <w:r w:rsidRPr="004B3972">
              <w:rPr>
                <w:sz w:val="20"/>
              </w:rPr>
              <w:instrText xml:space="preserve"> FORMTEXT </w:instrText>
            </w:r>
            <w:r w:rsidRPr="004B3972">
              <w:rPr>
                <w:sz w:val="20"/>
              </w:rPr>
            </w:r>
            <w:r w:rsidRPr="004B3972">
              <w:rPr>
                <w:sz w:val="20"/>
              </w:rPr>
              <w:fldChar w:fldCharType="separate"/>
            </w:r>
            <w:r w:rsidRPr="004B3972">
              <w:rPr>
                <w:noProof/>
                <w:sz w:val="20"/>
              </w:rPr>
              <w:t> </w:t>
            </w:r>
            <w:r w:rsidRPr="004B3972">
              <w:rPr>
                <w:noProof/>
                <w:sz w:val="20"/>
              </w:rPr>
              <w:t> </w:t>
            </w:r>
            <w:r w:rsidRPr="004B3972">
              <w:rPr>
                <w:noProof/>
                <w:sz w:val="20"/>
              </w:rPr>
              <w:t> </w:t>
            </w:r>
            <w:r w:rsidRPr="004B3972">
              <w:rPr>
                <w:noProof/>
                <w:sz w:val="20"/>
              </w:rPr>
              <w:t> </w:t>
            </w:r>
            <w:r w:rsidRPr="004B3972">
              <w:rPr>
                <w:noProof/>
                <w:sz w:val="20"/>
              </w:rPr>
              <w:t> </w:t>
            </w:r>
            <w:r w:rsidRPr="004B3972">
              <w:rPr>
                <w:sz w:val="20"/>
              </w:rPr>
              <w:fldChar w:fldCharType="end"/>
            </w:r>
          </w:p>
        </w:tc>
      </w:tr>
      <w:tr w:rsidR="004B3972" w:rsidRPr="004B3972" w14:paraId="193AE63C" w14:textId="77777777" w:rsidTr="005D1D5C">
        <w:trPr>
          <w:trHeight w:val="412"/>
        </w:trPr>
        <w:tc>
          <w:tcPr>
            <w:tcW w:w="7338" w:type="dxa"/>
            <w:gridSpan w:val="2"/>
          </w:tcPr>
          <w:p w14:paraId="0C8C2CCD" w14:textId="77777777" w:rsidR="00481229" w:rsidRPr="004B3972" w:rsidRDefault="00481229" w:rsidP="005D1D5C">
            <w:pPr>
              <w:pStyle w:val="toa"/>
              <w:tabs>
                <w:tab w:val="clear" w:pos="-720"/>
                <w:tab w:val="clear" w:pos="8280"/>
                <w:tab w:val="clear" w:pos="8640"/>
                <w:tab w:val="left" w:pos="0"/>
              </w:tabs>
              <w:rPr>
                <w:sz w:val="20"/>
              </w:rPr>
            </w:pPr>
            <w:r w:rsidRPr="004B3972">
              <w:rPr>
                <w:rFonts w:ascii="Arial" w:hAnsi="Arial" w:cs="Arial"/>
                <w:spacing w:val="-3"/>
                <w:sz w:val="20"/>
              </w:rPr>
              <w:t xml:space="preserve">Pupil’s Address:  </w:t>
            </w:r>
            <w:r w:rsidRPr="004B3972">
              <w:rPr>
                <w:rFonts w:ascii="Arial" w:hAnsi="Arial" w:cs="Arial"/>
                <w:spacing w:val="-3"/>
                <w:sz w:val="20"/>
              </w:rPr>
              <w:fldChar w:fldCharType="begin">
                <w:ffData>
                  <w:name w:val="Text3"/>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c>
          <w:tcPr>
            <w:tcW w:w="3344" w:type="dxa"/>
          </w:tcPr>
          <w:p w14:paraId="789F7AE7" w14:textId="77777777" w:rsidR="00481229" w:rsidRPr="004B3972" w:rsidRDefault="00481229" w:rsidP="005D1D5C">
            <w:pPr>
              <w:pStyle w:val="toa"/>
              <w:tabs>
                <w:tab w:val="clear" w:pos="-720"/>
                <w:tab w:val="clear" w:pos="8280"/>
                <w:tab w:val="clear" w:pos="8640"/>
                <w:tab w:val="left" w:pos="0"/>
              </w:tabs>
              <w:rPr>
                <w:rFonts w:ascii="Arial" w:hAnsi="Arial" w:cs="Arial"/>
                <w:spacing w:val="-3"/>
                <w:sz w:val="20"/>
              </w:rPr>
            </w:pPr>
            <w:r w:rsidRPr="004B3972">
              <w:rPr>
                <w:rFonts w:ascii="Arial" w:hAnsi="Arial" w:cs="Arial"/>
                <w:spacing w:val="-3"/>
                <w:sz w:val="20"/>
              </w:rPr>
              <w:t xml:space="preserve">Home Tel No:  </w:t>
            </w:r>
            <w:r w:rsidRPr="004B3972">
              <w:rPr>
                <w:rFonts w:ascii="Arial" w:hAnsi="Arial" w:cs="Arial"/>
                <w:spacing w:val="-3"/>
                <w:sz w:val="20"/>
              </w:rPr>
              <w:fldChar w:fldCharType="begin">
                <w:ffData>
                  <w:name w:val="Text4"/>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r w:rsidRPr="004B3972">
              <w:rPr>
                <w:rFonts w:ascii="Arial" w:hAnsi="Arial" w:cs="Arial"/>
                <w:spacing w:val="-3"/>
                <w:sz w:val="20"/>
              </w:rPr>
              <w:t xml:space="preserve"> </w:t>
            </w:r>
          </w:p>
        </w:tc>
      </w:tr>
      <w:tr w:rsidR="004B3972" w:rsidRPr="004B3972" w14:paraId="0E373E85" w14:textId="77777777" w:rsidTr="005D1D5C">
        <w:trPr>
          <w:trHeight w:val="362"/>
        </w:trPr>
        <w:tc>
          <w:tcPr>
            <w:tcW w:w="10682" w:type="dxa"/>
            <w:gridSpan w:val="3"/>
          </w:tcPr>
          <w:p w14:paraId="039F3815" w14:textId="77777777" w:rsidR="00481229" w:rsidRPr="004B3972" w:rsidRDefault="00481229" w:rsidP="005D1D5C">
            <w:pPr>
              <w:pStyle w:val="toa"/>
              <w:tabs>
                <w:tab w:val="clear" w:pos="-720"/>
                <w:tab w:val="clear" w:pos="8280"/>
                <w:tab w:val="clear" w:pos="8640"/>
                <w:tab w:val="left" w:pos="0"/>
              </w:tabs>
              <w:rPr>
                <w:sz w:val="20"/>
              </w:rPr>
            </w:pPr>
            <w:r w:rsidRPr="004B3972">
              <w:rPr>
                <w:sz w:val="20"/>
              </w:rPr>
              <w:t xml:space="preserve">Parent/Carer Mobile Telephone Numbers: </w:t>
            </w:r>
            <w:r w:rsidRPr="004B3972">
              <w:rPr>
                <w:sz w:val="20"/>
              </w:rPr>
              <w:fldChar w:fldCharType="begin">
                <w:ffData>
                  <w:name w:val="Text5"/>
                  <w:enabled/>
                  <w:calcOnExit w:val="0"/>
                  <w:textInput/>
                </w:ffData>
              </w:fldChar>
            </w:r>
            <w:r w:rsidRPr="004B3972">
              <w:rPr>
                <w:sz w:val="20"/>
              </w:rPr>
              <w:instrText xml:space="preserve"> FORMTEXT </w:instrText>
            </w:r>
            <w:r w:rsidRPr="004B3972">
              <w:rPr>
                <w:sz w:val="20"/>
              </w:rPr>
            </w:r>
            <w:r w:rsidRPr="004B3972">
              <w:rPr>
                <w:sz w:val="20"/>
              </w:rPr>
              <w:fldChar w:fldCharType="separate"/>
            </w:r>
            <w:r w:rsidRPr="004B3972">
              <w:rPr>
                <w:noProof/>
                <w:sz w:val="20"/>
              </w:rPr>
              <w:t> </w:t>
            </w:r>
            <w:r w:rsidRPr="004B3972">
              <w:rPr>
                <w:noProof/>
                <w:sz w:val="20"/>
              </w:rPr>
              <w:t> </w:t>
            </w:r>
            <w:r w:rsidRPr="004B3972">
              <w:rPr>
                <w:noProof/>
                <w:sz w:val="20"/>
              </w:rPr>
              <w:t> </w:t>
            </w:r>
            <w:r w:rsidRPr="004B3972">
              <w:rPr>
                <w:noProof/>
                <w:sz w:val="20"/>
              </w:rPr>
              <w:t> </w:t>
            </w:r>
            <w:r w:rsidRPr="004B3972">
              <w:rPr>
                <w:noProof/>
                <w:sz w:val="20"/>
              </w:rPr>
              <w:t> </w:t>
            </w:r>
            <w:r w:rsidRPr="004B3972">
              <w:rPr>
                <w:sz w:val="20"/>
              </w:rPr>
              <w:fldChar w:fldCharType="end"/>
            </w:r>
            <w:r w:rsidRPr="004B3972">
              <w:rPr>
                <w:sz w:val="20"/>
              </w:rPr>
              <w:t xml:space="preserve">                                                </w:t>
            </w:r>
            <w:r w:rsidRPr="004B3972">
              <w:rPr>
                <w:sz w:val="20"/>
              </w:rPr>
              <w:fldChar w:fldCharType="begin">
                <w:ffData>
                  <w:name w:val="Text6"/>
                  <w:enabled/>
                  <w:calcOnExit w:val="0"/>
                  <w:textInput/>
                </w:ffData>
              </w:fldChar>
            </w:r>
            <w:r w:rsidRPr="004B3972">
              <w:rPr>
                <w:sz w:val="20"/>
              </w:rPr>
              <w:instrText xml:space="preserve"> FORMTEXT </w:instrText>
            </w:r>
            <w:r w:rsidRPr="004B3972">
              <w:rPr>
                <w:sz w:val="20"/>
              </w:rPr>
            </w:r>
            <w:r w:rsidRPr="004B3972">
              <w:rPr>
                <w:sz w:val="20"/>
              </w:rPr>
              <w:fldChar w:fldCharType="separate"/>
            </w:r>
            <w:r w:rsidRPr="004B3972">
              <w:rPr>
                <w:noProof/>
                <w:sz w:val="20"/>
              </w:rPr>
              <w:t> </w:t>
            </w:r>
            <w:r w:rsidRPr="004B3972">
              <w:rPr>
                <w:noProof/>
                <w:sz w:val="20"/>
              </w:rPr>
              <w:t> </w:t>
            </w:r>
            <w:r w:rsidRPr="004B3972">
              <w:rPr>
                <w:noProof/>
                <w:sz w:val="20"/>
              </w:rPr>
              <w:t> </w:t>
            </w:r>
            <w:r w:rsidRPr="004B3972">
              <w:rPr>
                <w:noProof/>
                <w:sz w:val="20"/>
              </w:rPr>
              <w:t> </w:t>
            </w:r>
            <w:r w:rsidRPr="004B3972">
              <w:rPr>
                <w:noProof/>
                <w:sz w:val="20"/>
              </w:rPr>
              <w:t> </w:t>
            </w:r>
            <w:r w:rsidRPr="004B3972">
              <w:rPr>
                <w:sz w:val="20"/>
              </w:rPr>
              <w:fldChar w:fldCharType="end"/>
            </w:r>
          </w:p>
        </w:tc>
      </w:tr>
      <w:tr w:rsidR="004B3972" w:rsidRPr="004B3972" w14:paraId="473B5D6C" w14:textId="77777777" w:rsidTr="005D1D5C">
        <w:trPr>
          <w:trHeight w:val="466"/>
        </w:trPr>
        <w:tc>
          <w:tcPr>
            <w:tcW w:w="5211" w:type="dxa"/>
          </w:tcPr>
          <w:p w14:paraId="78663354" w14:textId="77777777" w:rsidR="00481229" w:rsidRPr="004B3972" w:rsidRDefault="00481229" w:rsidP="005D1D5C">
            <w:pPr>
              <w:pStyle w:val="toa"/>
              <w:tabs>
                <w:tab w:val="clear" w:pos="-720"/>
                <w:tab w:val="clear" w:pos="8280"/>
                <w:tab w:val="clear" w:pos="8640"/>
                <w:tab w:val="left" w:pos="0"/>
              </w:tabs>
              <w:rPr>
                <w:sz w:val="20"/>
              </w:rPr>
            </w:pPr>
            <w:r w:rsidRPr="004B3972">
              <w:rPr>
                <w:sz w:val="20"/>
              </w:rPr>
              <w:t xml:space="preserve">School:  </w:t>
            </w:r>
            <w:r w:rsidRPr="004B3972">
              <w:rPr>
                <w:sz w:val="20"/>
              </w:rPr>
              <w:fldChar w:fldCharType="begin">
                <w:ffData>
                  <w:name w:val="Text7"/>
                  <w:enabled/>
                  <w:calcOnExit w:val="0"/>
                  <w:textInput/>
                </w:ffData>
              </w:fldChar>
            </w:r>
            <w:r w:rsidRPr="004B3972">
              <w:rPr>
                <w:sz w:val="20"/>
              </w:rPr>
              <w:instrText xml:space="preserve"> FORMTEXT </w:instrText>
            </w:r>
            <w:r w:rsidRPr="004B3972">
              <w:rPr>
                <w:sz w:val="20"/>
              </w:rPr>
            </w:r>
            <w:r w:rsidRPr="004B3972">
              <w:rPr>
                <w:sz w:val="20"/>
              </w:rPr>
              <w:fldChar w:fldCharType="separate"/>
            </w:r>
            <w:r w:rsidRPr="004B3972">
              <w:rPr>
                <w:noProof/>
                <w:sz w:val="20"/>
              </w:rPr>
              <w:t> </w:t>
            </w:r>
            <w:r w:rsidRPr="004B3972">
              <w:rPr>
                <w:noProof/>
                <w:sz w:val="20"/>
              </w:rPr>
              <w:t> </w:t>
            </w:r>
            <w:r w:rsidRPr="004B3972">
              <w:rPr>
                <w:noProof/>
                <w:sz w:val="20"/>
              </w:rPr>
              <w:t> </w:t>
            </w:r>
            <w:r w:rsidRPr="004B3972">
              <w:rPr>
                <w:noProof/>
                <w:sz w:val="20"/>
              </w:rPr>
              <w:t> </w:t>
            </w:r>
            <w:r w:rsidRPr="004B3972">
              <w:rPr>
                <w:noProof/>
                <w:sz w:val="20"/>
              </w:rPr>
              <w:t> </w:t>
            </w:r>
            <w:r w:rsidRPr="004B3972">
              <w:rPr>
                <w:sz w:val="20"/>
              </w:rPr>
              <w:fldChar w:fldCharType="end"/>
            </w:r>
          </w:p>
        </w:tc>
        <w:tc>
          <w:tcPr>
            <w:tcW w:w="5471" w:type="dxa"/>
            <w:gridSpan w:val="2"/>
          </w:tcPr>
          <w:p w14:paraId="03CC1481" w14:textId="77777777" w:rsidR="00481229" w:rsidRPr="004B3972" w:rsidRDefault="00481229" w:rsidP="005D1D5C">
            <w:pPr>
              <w:pStyle w:val="toa"/>
              <w:tabs>
                <w:tab w:val="clear" w:pos="-720"/>
                <w:tab w:val="clear" w:pos="8280"/>
                <w:tab w:val="clear" w:pos="8640"/>
                <w:tab w:val="left" w:pos="0"/>
              </w:tabs>
              <w:rPr>
                <w:sz w:val="20"/>
              </w:rPr>
            </w:pPr>
            <w:r w:rsidRPr="004B3972">
              <w:rPr>
                <w:rFonts w:ascii="Arial" w:hAnsi="Arial" w:cs="Arial"/>
                <w:spacing w:val="-3"/>
                <w:sz w:val="20"/>
              </w:rPr>
              <w:t xml:space="preserve">Local Education Authority:  </w:t>
            </w:r>
            <w:r w:rsidRPr="004B3972">
              <w:rPr>
                <w:rFonts w:ascii="Arial" w:hAnsi="Arial" w:cs="Arial"/>
                <w:spacing w:val="-3"/>
                <w:sz w:val="20"/>
              </w:rPr>
              <w:fldChar w:fldCharType="begin">
                <w:ffData>
                  <w:name w:val="Text8"/>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r>
    </w:tbl>
    <w:p w14:paraId="4B7BD9CA" w14:textId="77777777" w:rsidR="00481229" w:rsidRPr="004B3972" w:rsidRDefault="00481229" w:rsidP="00481229">
      <w:pPr>
        <w:tabs>
          <w:tab w:val="left" w:pos="0"/>
        </w:tabs>
        <w:suppressAutoHyphens/>
        <w:rPr>
          <w:rFonts w:ascii="Arial" w:hAnsi="Arial"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3324"/>
      </w:tblGrid>
      <w:tr w:rsidR="004B3972" w:rsidRPr="004B3972" w14:paraId="7DA61F87" w14:textId="77777777" w:rsidTr="005D1D5C">
        <w:trPr>
          <w:trHeight w:val="388"/>
        </w:trPr>
        <w:tc>
          <w:tcPr>
            <w:tcW w:w="10682" w:type="dxa"/>
            <w:gridSpan w:val="2"/>
            <w:shd w:val="clear" w:color="auto" w:fill="E6E6E6"/>
          </w:tcPr>
          <w:p w14:paraId="695F0740" w14:textId="77777777" w:rsidR="00481229" w:rsidRPr="004B3972" w:rsidRDefault="00481229" w:rsidP="005D1D5C">
            <w:pPr>
              <w:tabs>
                <w:tab w:val="left" w:pos="0"/>
              </w:tabs>
              <w:suppressAutoHyphens/>
              <w:rPr>
                <w:rFonts w:ascii="Arial" w:hAnsi="Arial" w:cs="Arial"/>
                <w:b/>
                <w:spacing w:val="-3"/>
                <w:sz w:val="22"/>
                <w:szCs w:val="22"/>
              </w:rPr>
            </w:pPr>
            <w:r w:rsidRPr="004B3972">
              <w:rPr>
                <w:rFonts w:ascii="Arial" w:hAnsi="Arial" w:cs="Arial"/>
                <w:b/>
                <w:spacing w:val="-3"/>
                <w:sz w:val="22"/>
                <w:szCs w:val="22"/>
              </w:rPr>
              <w:t xml:space="preserve">Parent/Carer Details </w:t>
            </w:r>
          </w:p>
        </w:tc>
      </w:tr>
      <w:tr w:rsidR="004B3972" w:rsidRPr="004B3972" w14:paraId="50871C4A" w14:textId="77777777" w:rsidTr="005D1D5C">
        <w:trPr>
          <w:trHeight w:val="388"/>
        </w:trPr>
        <w:tc>
          <w:tcPr>
            <w:tcW w:w="10682" w:type="dxa"/>
            <w:gridSpan w:val="2"/>
          </w:tcPr>
          <w:p w14:paraId="691472DB" w14:textId="77777777" w:rsidR="00481229" w:rsidRPr="004B3972" w:rsidRDefault="00481229" w:rsidP="005D1D5C">
            <w:pPr>
              <w:tabs>
                <w:tab w:val="left" w:pos="0"/>
              </w:tabs>
              <w:suppressAutoHyphens/>
              <w:rPr>
                <w:rFonts w:ascii="Arial" w:hAnsi="Arial" w:cs="Arial"/>
                <w:spacing w:val="-3"/>
                <w:sz w:val="22"/>
                <w:szCs w:val="22"/>
              </w:rPr>
            </w:pPr>
            <w:r w:rsidRPr="004B3972">
              <w:rPr>
                <w:rFonts w:ascii="Arial" w:hAnsi="Arial" w:cs="Arial"/>
                <w:spacing w:val="-3"/>
                <w:sz w:val="20"/>
              </w:rPr>
              <w:t xml:space="preserve">Name of Adult with Parental Responsibility:   </w:t>
            </w:r>
            <w:r w:rsidRPr="004B3972">
              <w:rPr>
                <w:rFonts w:ascii="Arial" w:hAnsi="Arial" w:cs="Arial"/>
                <w:spacing w:val="-3"/>
                <w:sz w:val="20"/>
              </w:rPr>
              <w:fldChar w:fldCharType="begin">
                <w:ffData>
                  <w:name w:val="Text10"/>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r>
      <w:tr w:rsidR="004B3972" w:rsidRPr="004B3972" w14:paraId="09C636EC" w14:textId="77777777" w:rsidTr="005D1D5C">
        <w:trPr>
          <w:trHeight w:val="282"/>
        </w:trPr>
        <w:tc>
          <w:tcPr>
            <w:tcW w:w="7338" w:type="dxa"/>
          </w:tcPr>
          <w:p w14:paraId="6A552FD4" w14:textId="77777777" w:rsidR="00481229" w:rsidRPr="004B3972" w:rsidRDefault="00481229" w:rsidP="005D1D5C">
            <w:pPr>
              <w:tabs>
                <w:tab w:val="left" w:pos="0"/>
              </w:tabs>
              <w:suppressAutoHyphens/>
              <w:rPr>
                <w:rFonts w:ascii="Arial" w:hAnsi="Arial" w:cs="Arial"/>
                <w:spacing w:val="-3"/>
                <w:sz w:val="20"/>
              </w:rPr>
            </w:pPr>
            <w:r w:rsidRPr="004B3972">
              <w:rPr>
                <w:rFonts w:ascii="Arial" w:hAnsi="Arial" w:cs="Arial"/>
                <w:spacing w:val="-3"/>
                <w:sz w:val="20"/>
              </w:rPr>
              <w:t xml:space="preserve">Contact details if different to the above:   </w:t>
            </w:r>
            <w:r w:rsidRPr="004B3972">
              <w:rPr>
                <w:rFonts w:ascii="Arial" w:hAnsi="Arial" w:cs="Arial"/>
                <w:spacing w:val="-3"/>
                <w:sz w:val="20"/>
              </w:rPr>
              <w:fldChar w:fldCharType="begin">
                <w:ffData>
                  <w:name w:val="Text11"/>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p w14:paraId="6118B5E6" w14:textId="77777777" w:rsidR="00481229" w:rsidRPr="004B3972" w:rsidRDefault="00481229" w:rsidP="005D1D5C">
            <w:pPr>
              <w:tabs>
                <w:tab w:val="left" w:pos="0"/>
              </w:tabs>
              <w:suppressAutoHyphens/>
              <w:rPr>
                <w:rFonts w:ascii="Arial" w:hAnsi="Arial" w:cs="Arial"/>
                <w:spacing w:val="-3"/>
                <w:sz w:val="20"/>
              </w:rPr>
            </w:pPr>
          </w:p>
        </w:tc>
        <w:tc>
          <w:tcPr>
            <w:tcW w:w="3344" w:type="dxa"/>
          </w:tcPr>
          <w:p w14:paraId="0C072940" w14:textId="77777777" w:rsidR="00481229" w:rsidRPr="004B3972" w:rsidRDefault="00481229" w:rsidP="005D1D5C">
            <w:pPr>
              <w:tabs>
                <w:tab w:val="left" w:pos="0"/>
              </w:tabs>
              <w:suppressAutoHyphens/>
              <w:rPr>
                <w:rFonts w:ascii="Arial" w:hAnsi="Arial" w:cs="Arial"/>
                <w:spacing w:val="-3"/>
                <w:sz w:val="20"/>
              </w:rPr>
            </w:pPr>
            <w:r w:rsidRPr="004B3972">
              <w:rPr>
                <w:rFonts w:ascii="Arial" w:hAnsi="Arial" w:cs="Arial"/>
                <w:spacing w:val="-3"/>
                <w:sz w:val="20"/>
              </w:rPr>
              <w:t xml:space="preserve">Tel No:  </w:t>
            </w:r>
            <w:r w:rsidRPr="004B3972">
              <w:rPr>
                <w:rFonts w:ascii="Arial" w:hAnsi="Arial" w:cs="Arial"/>
                <w:spacing w:val="-3"/>
                <w:sz w:val="20"/>
              </w:rPr>
              <w:fldChar w:fldCharType="begin">
                <w:ffData>
                  <w:name w:val="Text9"/>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r>
      <w:tr w:rsidR="004B3972" w:rsidRPr="004B3972" w14:paraId="27418DB3" w14:textId="77777777" w:rsidTr="005D1D5C">
        <w:trPr>
          <w:trHeight w:val="408"/>
        </w:trPr>
        <w:tc>
          <w:tcPr>
            <w:tcW w:w="7338" w:type="dxa"/>
          </w:tcPr>
          <w:p w14:paraId="1435B7D4" w14:textId="46ADDDC6" w:rsidR="00481229" w:rsidRPr="004B3972" w:rsidRDefault="00481229" w:rsidP="005D1D5C">
            <w:pPr>
              <w:tabs>
                <w:tab w:val="left" w:pos="0"/>
              </w:tabs>
              <w:suppressAutoHyphens/>
              <w:rPr>
                <w:rFonts w:ascii="Arial" w:hAnsi="Arial" w:cs="Arial"/>
                <w:spacing w:val="-3"/>
                <w:szCs w:val="24"/>
              </w:rPr>
            </w:pPr>
            <w:r w:rsidRPr="004B3972">
              <w:rPr>
                <w:rFonts w:ascii="Arial" w:hAnsi="Arial" w:cs="Arial"/>
                <w:spacing w:val="-3"/>
                <w:sz w:val="20"/>
              </w:rPr>
              <w:t xml:space="preserve">Is the pupil in the care of the LA?     YES  </w:t>
            </w:r>
            <w:sdt>
              <w:sdtPr>
                <w:rPr>
                  <w:rFonts w:cs="Arial"/>
                  <w:sz w:val="20"/>
                  <w:szCs w:val="20"/>
                </w:rPr>
                <w:id w:val="-176582840"/>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r w:rsidRPr="004B3972">
              <w:rPr>
                <w:rFonts w:ascii="Arial" w:hAnsi="Arial" w:cs="Arial"/>
                <w:spacing w:val="-3"/>
                <w:szCs w:val="24"/>
              </w:rPr>
              <w:t xml:space="preserve">   </w:t>
            </w:r>
            <w:r w:rsidRPr="004B3972">
              <w:rPr>
                <w:rFonts w:ascii="Arial" w:hAnsi="Arial" w:cs="Arial"/>
                <w:spacing w:val="-3"/>
                <w:sz w:val="20"/>
              </w:rPr>
              <w:t xml:space="preserve"> NO</w:t>
            </w:r>
            <w:r w:rsidRPr="004B3972">
              <w:rPr>
                <w:rFonts w:ascii="Arial" w:hAnsi="Arial" w:cs="Arial"/>
                <w:spacing w:val="-3"/>
                <w:szCs w:val="24"/>
              </w:rPr>
              <w:t xml:space="preserve">   </w:t>
            </w:r>
            <w:sdt>
              <w:sdtPr>
                <w:rPr>
                  <w:rFonts w:cs="Arial"/>
                  <w:sz w:val="20"/>
                  <w:szCs w:val="20"/>
                </w:rPr>
                <w:id w:val="-675341525"/>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p>
        </w:tc>
        <w:tc>
          <w:tcPr>
            <w:tcW w:w="3344" w:type="dxa"/>
          </w:tcPr>
          <w:p w14:paraId="6BDA0D6A" w14:textId="77777777" w:rsidR="00481229" w:rsidRPr="004B3972" w:rsidRDefault="00481229" w:rsidP="005D1D5C">
            <w:pPr>
              <w:tabs>
                <w:tab w:val="left" w:pos="0"/>
              </w:tabs>
              <w:suppressAutoHyphens/>
              <w:rPr>
                <w:rFonts w:ascii="Arial" w:hAnsi="Arial" w:cs="Arial"/>
                <w:spacing w:val="-3"/>
                <w:sz w:val="20"/>
              </w:rPr>
            </w:pPr>
            <w:r w:rsidRPr="004B3972">
              <w:rPr>
                <w:rFonts w:ascii="Arial" w:hAnsi="Arial" w:cs="Arial"/>
                <w:spacing w:val="-3"/>
                <w:sz w:val="20"/>
              </w:rPr>
              <w:t xml:space="preserve">Local Authority:   </w:t>
            </w:r>
            <w:r w:rsidRPr="004B3972">
              <w:rPr>
                <w:rFonts w:ascii="Arial" w:hAnsi="Arial" w:cs="Arial"/>
                <w:spacing w:val="-3"/>
                <w:sz w:val="20"/>
              </w:rPr>
              <w:fldChar w:fldCharType="begin">
                <w:ffData>
                  <w:name w:val="Text12"/>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r>
      <w:tr w:rsidR="004B3972" w:rsidRPr="004B3972" w14:paraId="525EE03D" w14:textId="77777777" w:rsidTr="005D1D5C">
        <w:trPr>
          <w:trHeight w:val="408"/>
        </w:trPr>
        <w:tc>
          <w:tcPr>
            <w:tcW w:w="7338" w:type="dxa"/>
          </w:tcPr>
          <w:p w14:paraId="18E5DEFA" w14:textId="26E88326" w:rsidR="00481229" w:rsidRPr="004B3972" w:rsidRDefault="00481229" w:rsidP="005D1D5C">
            <w:pPr>
              <w:tabs>
                <w:tab w:val="left" w:pos="0"/>
              </w:tabs>
              <w:suppressAutoHyphens/>
              <w:rPr>
                <w:rFonts w:ascii="Arial" w:hAnsi="Arial" w:cs="Arial"/>
                <w:spacing w:val="-3"/>
                <w:sz w:val="20"/>
              </w:rPr>
            </w:pPr>
            <w:r w:rsidRPr="004B3972">
              <w:rPr>
                <w:rFonts w:ascii="Arial" w:hAnsi="Arial" w:cs="Arial"/>
                <w:spacing w:val="-3"/>
                <w:sz w:val="20"/>
              </w:rPr>
              <w:t xml:space="preserve">Are the pupil’s parents/carers are aware of this referral?    YES  </w:t>
            </w:r>
            <w:sdt>
              <w:sdtPr>
                <w:rPr>
                  <w:rFonts w:cs="Arial"/>
                  <w:sz w:val="20"/>
                  <w:szCs w:val="20"/>
                </w:rPr>
                <w:id w:val="-467197983"/>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r w:rsidRPr="004B3972">
              <w:rPr>
                <w:rFonts w:ascii="Arial" w:hAnsi="Arial" w:cs="Arial"/>
                <w:spacing w:val="-3"/>
                <w:szCs w:val="24"/>
              </w:rPr>
              <w:t xml:space="preserve">   </w:t>
            </w:r>
            <w:r w:rsidRPr="004B3972">
              <w:rPr>
                <w:rFonts w:ascii="Arial" w:hAnsi="Arial" w:cs="Arial"/>
                <w:spacing w:val="-3"/>
                <w:sz w:val="20"/>
              </w:rPr>
              <w:t xml:space="preserve"> NO</w:t>
            </w:r>
            <w:r w:rsidRPr="004B3972">
              <w:rPr>
                <w:rFonts w:ascii="Arial" w:hAnsi="Arial" w:cs="Arial"/>
                <w:spacing w:val="-3"/>
                <w:szCs w:val="24"/>
              </w:rPr>
              <w:t xml:space="preserve">   </w:t>
            </w:r>
            <w:sdt>
              <w:sdtPr>
                <w:rPr>
                  <w:rFonts w:cs="Arial"/>
                  <w:sz w:val="20"/>
                  <w:szCs w:val="20"/>
                </w:rPr>
                <w:id w:val="190113651"/>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r w:rsidRPr="004B3972">
              <w:rPr>
                <w:rFonts w:ascii="Arial" w:hAnsi="Arial" w:cs="Arial"/>
                <w:spacing w:val="-3"/>
                <w:sz w:val="20"/>
              </w:rPr>
              <w:t xml:space="preserve"> .  </w:t>
            </w:r>
          </w:p>
        </w:tc>
        <w:tc>
          <w:tcPr>
            <w:tcW w:w="3344" w:type="dxa"/>
          </w:tcPr>
          <w:p w14:paraId="45A7D338" w14:textId="77777777" w:rsidR="00481229" w:rsidRPr="004B3972" w:rsidRDefault="00481229" w:rsidP="005D1D5C">
            <w:pPr>
              <w:tabs>
                <w:tab w:val="left" w:pos="0"/>
              </w:tabs>
              <w:suppressAutoHyphens/>
              <w:rPr>
                <w:rFonts w:ascii="Arial" w:hAnsi="Arial" w:cs="Arial"/>
                <w:spacing w:val="-3"/>
                <w:sz w:val="20"/>
              </w:rPr>
            </w:pPr>
          </w:p>
        </w:tc>
      </w:tr>
    </w:tbl>
    <w:p w14:paraId="1CCD5649" w14:textId="77777777" w:rsidR="00481229" w:rsidRPr="004B3972" w:rsidRDefault="00481229" w:rsidP="00481229">
      <w:pPr>
        <w:tabs>
          <w:tab w:val="left" w:pos="0"/>
        </w:tabs>
        <w:suppressAutoHyphens/>
        <w:rPr>
          <w:rFonts w:ascii="Arial" w:hAnsi="Arial" w:cs="Arial"/>
          <w:spacing w:val="-3"/>
          <w:sz w:val="22"/>
          <w:szCs w:val="22"/>
        </w:rPr>
      </w:pPr>
    </w:p>
    <w:p w14:paraId="0C73E4FF" w14:textId="77777777" w:rsidR="00481229" w:rsidRPr="004B3972" w:rsidRDefault="00481229" w:rsidP="00481229">
      <w:pPr>
        <w:tabs>
          <w:tab w:val="left" w:pos="0"/>
        </w:tabs>
        <w:suppressAutoHyphens/>
        <w:rPr>
          <w:rFonts w:ascii="Arial" w:hAnsi="Arial" w:cs="Arial"/>
          <w:b/>
          <w:spacing w:val="-3"/>
          <w:sz w:val="20"/>
        </w:rPr>
      </w:pPr>
      <w:r w:rsidRPr="004B3972">
        <w:rPr>
          <w:rFonts w:ascii="Arial" w:hAnsi="Arial" w:cs="Arial"/>
          <w:b/>
          <w:spacing w:val="-3"/>
          <w:sz w:val="20"/>
        </w:rPr>
        <w:t>The pupil’s school will be contacted and asked f</w:t>
      </w:r>
      <w:smartTag w:uri="urn:schemas-microsoft-com:office:smarttags" w:element="PersonName">
        <w:r w:rsidRPr="004B3972">
          <w:rPr>
            <w:rFonts w:ascii="Arial" w:hAnsi="Arial" w:cs="Arial"/>
            <w:b/>
            <w:spacing w:val="-3"/>
            <w:sz w:val="20"/>
          </w:rPr>
          <w:t>or</w:t>
        </w:r>
      </w:smartTag>
      <w:r w:rsidRPr="004B3972">
        <w:rPr>
          <w:rFonts w:ascii="Arial" w:hAnsi="Arial" w:cs="Arial"/>
          <w:b/>
          <w:spacing w:val="-3"/>
          <w:sz w:val="20"/>
        </w:rPr>
        <w:t xml:space="preserve"> curriculum details, target and current grades and the loan of resources as part of the pupil’s Personal Education Plan, and the LA will be inf</w:t>
      </w:r>
      <w:smartTag w:uri="urn:schemas-microsoft-com:office:smarttags" w:element="PersonName">
        <w:r w:rsidRPr="004B3972">
          <w:rPr>
            <w:rFonts w:ascii="Arial" w:hAnsi="Arial" w:cs="Arial"/>
            <w:b/>
            <w:spacing w:val="-3"/>
            <w:sz w:val="20"/>
          </w:rPr>
          <w:t>or</w:t>
        </w:r>
      </w:smartTag>
      <w:r w:rsidRPr="004B3972">
        <w:rPr>
          <w:rFonts w:ascii="Arial" w:hAnsi="Arial" w:cs="Arial"/>
          <w:b/>
          <w:spacing w:val="-3"/>
          <w:sz w:val="20"/>
        </w:rPr>
        <w:t xml:space="preserve">med. </w:t>
      </w:r>
    </w:p>
    <w:p w14:paraId="5524C022" w14:textId="77777777" w:rsidR="00481229" w:rsidRPr="004B3972" w:rsidRDefault="00481229" w:rsidP="00481229">
      <w:pPr>
        <w:tabs>
          <w:tab w:val="left" w:pos="0"/>
        </w:tabs>
        <w:suppressAutoHyphens/>
        <w:spacing w:line="360" w:lineRule="auto"/>
        <w:rPr>
          <w:rFonts w:ascii="Arial" w:hAnsi="Arial" w:cs="Arial"/>
          <w:spacing w:val="-3"/>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538"/>
        <w:gridCol w:w="2391"/>
        <w:gridCol w:w="2757"/>
      </w:tblGrid>
      <w:tr w:rsidR="004B3972" w:rsidRPr="004B3972" w14:paraId="5A1965B1" w14:textId="77777777" w:rsidTr="005D1D5C">
        <w:tc>
          <w:tcPr>
            <w:tcW w:w="10682" w:type="dxa"/>
            <w:gridSpan w:val="4"/>
            <w:shd w:val="clear" w:color="auto" w:fill="E6E6E6"/>
          </w:tcPr>
          <w:p w14:paraId="7DEBCCB6" w14:textId="77777777" w:rsidR="00481229" w:rsidRPr="004B3972" w:rsidRDefault="00481229" w:rsidP="005D1D5C">
            <w:pPr>
              <w:tabs>
                <w:tab w:val="left" w:pos="0"/>
              </w:tabs>
              <w:suppressAutoHyphens/>
              <w:spacing w:line="360" w:lineRule="auto"/>
              <w:rPr>
                <w:rFonts w:ascii="Arial" w:hAnsi="Arial" w:cs="Arial"/>
                <w:b/>
                <w:spacing w:val="-3"/>
                <w:sz w:val="22"/>
                <w:szCs w:val="22"/>
              </w:rPr>
            </w:pPr>
            <w:r w:rsidRPr="004B3972">
              <w:rPr>
                <w:rFonts w:ascii="Arial" w:hAnsi="Arial" w:cs="Arial"/>
                <w:b/>
                <w:spacing w:val="-3"/>
                <w:sz w:val="22"/>
                <w:szCs w:val="22"/>
              </w:rPr>
              <w:t xml:space="preserve">Hospital Details </w:t>
            </w:r>
          </w:p>
        </w:tc>
      </w:tr>
      <w:tr w:rsidR="004B3972" w:rsidRPr="004B3972" w14:paraId="4AC5F5B5" w14:textId="77777777" w:rsidTr="005D1D5C">
        <w:tc>
          <w:tcPr>
            <w:tcW w:w="2943" w:type="dxa"/>
          </w:tcPr>
          <w:p w14:paraId="1B5F0FA5"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b/>
                <w:spacing w:val="-3"/>
                <w:sz w:val="20"/>
              </w:rPr>
              <w:t xml:space="preserve">City Hospitals </w:t>
            </w:r>
            <w:smartTag w:uri="urn:schemas-microsoft-com:office:smarttags" w:element="place">
              <w:r w:rsidRPr="004B3972">
                <w:rPr>
                  <w:rFonts w:ascii="Arial" w:hAnsi="Arial" w:cs="Arial"/>
                  <w:b/>
                  <w:spacing w:val="-3"/>
                  <w:sz w:val="20"/>
                </w:rPr>
                <w:t>Sunderland</w:t>
              </w:r>
            </w:smartTag>
            <w:r w:rsidRPr="004B3972">
              <w:rPr>
                <w:rFonts w:ascii="Arial" w:hAnsi="Arial" w:cs="Arial"/>
                <w:spacing w:val="-3"/>
                <w:sz w:val="20"/>
              </w:rPr>
              <w:t xml:space="preserve"> </w:t>
            </w:r>
          </w:p>
        </w:tc>
        <w:tc>
          <w:tcPr>
            <w:tcW w:w="2552" w:type="dxa"/>
          </w:tcPr>
          <w:p w14:paraId="28E7E657" w14:textId="77777777" w:rsidR="00481229" w:rsidRPr="004B3972" w:rsidRDefault="00481229" w:rsidP="005D1D5C">
            <w:pPr>
              <w:tabs>
                <w:tab w:val="left" w:pos="0"/>
              </w:tabs>
              <w:suppressAutoHyphens/>
              <w:spacing w:line="360" w:lineRule="auto"/>
              <w:rPr>
                <w:rFonts w:ascii="Arial" w:hAnsi="Arial" w:cs="Arial"/>
                <w:spacing w:val="-3"/>
                <w:sz w:val="20"/>
              </w:rPr>
            </w:pPr>
            <w:smartTag w:uri="urn:schemas-microsoft-com:office:smarttags" w:element="address">
              <w:smartTag w:uri="urn:schemas-microsoft-com:office:smarttags" w:element="Street">
                <w:r w:rsidRPr="004B3972">
                  <w:rPr>
                    <w:rFonts w:ascii="Arial" w:hAnsi="Arial" w:cs="Arial"/>
                    <w:b/>
                    <w:spacing w:val="-3"/>
                    <w:sz w:val="20"/>
                  </w:rPr>
                  <w:t>Kayll Road</w:t>
                </w:r>
              </w:smartTag>
            </w:smartTag>
            <w:r w:rsidRPr="004B3972">
              <w:rPr>
                <w:rFonts w:ascii="Arial" w:hAnsi="Arial" w:cs="Arial"/>
                <w:b/>
                <w:spacing w:val="-3"/>
                <w:sz w:val="20"/>
              </w:rPr>
              <w:t xml:space="preserve">, </w:t>
            </w:r>
            <w:smartTag w:uri="urn:schemas-microsoft-com:office:smarttags" w:element="place">
              <w:r w:rsidRPr="004B3972">
                <w:rPr>
                  <w:rFonts w:ascii="Arial" w:hAnsi="Arial" w:cs="Arial"/>
                  <w:b/>
                  <w:spacing w:val="-3"/>
                  <w:sz w:val="20"/>
                </w:rPr>
                <w:t>Sunderland</w:t>
              </w:r>
            </w:smartTag>
          </w:p>
        </w:tc>
        <w:tc>
          <w:tcPr>
            <w:tcW w:w="2410" w:type="dxa"/>
          </w:tcPr>
          <w:p w14:paraId="637C5053"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Post Code: </w:t>
            </w:r>
            <w:r w:rsidRPr="004B3972">
              <w:rPr>
                <w:rFonts w:ascii="Arial" w:hAnsi="Arial" w:cs="Arial"/>
                <w:b/>
                <w:spacing w:val="-3"/>
                <w:sz w:val="20"/>
              </w:rPr>
              <w:t>SR4 7TP</w:t>
            </w:r>
          </w:p>
        </w:tc>
        <w:tc>
          <w:tcPr>
            <w:tcW w:w="2777" w:type="dxa"/>
          </w:tcPr>
          <w:p w14:paraId="33226D40"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Tel No:  0191 5656256</w:t>
            </w:r>
          </w:p>
        </w:tc>
      </w:tr>
      <w:tr w:rsidR="004B3972" w:rsidRPr="004B3972" w14:paraId="67CD2EE5" w14:textId="77777777" w:rsidTr="005D1D5C">
        <w:tc>
          <w:tcPr>
            <w:tcW w:w="5495" w:type="dxa"/>
            <w:gridSpan w:val="2"/>
          </w:tcPr>
          <w:p w14:paraId="27700935"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Consultant:  </w:t>
            </w:r>
            <w:r w:rsidRPr="004B3972">
              <w:rPr>
                <w:rFonts w:ascii="Arial" w:hAnsi="Arial" w:cs="Arial"/>
                <w:spacing w:val="-3"/>
                <w:sz w:val="20"/>
              </w:rPr>
              <w:fldChar w:fldCharType="begin">
                <w:ffData>
                  <w:name w:val="Text13"/>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c>
          <w:tcPr>
            <w:tcW w:w="5187" w:type="dxa"/>
            <w:gridSpan w:val="2"/>
          </w:tcPr>
          <w:p w14:paraId="101DF1AD"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Ward Manager:  </w:t>
            </w:r>
            <w:r w:rsidRPr="004B3972">
              <w:rPr>
                <w:rFonts w:ascii="Arial" w:hAnsi="Arial" w:cs="Arial"/>
                <w:spacing w:val="-3"/>
                <w:sz w:val="20"/>
              </w:rPr>
              <w:fldChar w:fldCharType="begin">
                <w:ffData>
                  <w:name w:val="Text14"/>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r>
      <w:tr w:rsidR="004B3972" w:rsidRPr="004B3972" w14:paraId="13245F36" w14:textId="77777777" w:rsidTr="005D1D5C">
        <w:tc>
          <w:tcPr>
            <w:tcW w:w="5495" w:type="dxa"/>
            <w:gridSpan w:val="2"/>
          </w:tcPr>
          <w:p w14:paraId="458CF81C"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Duration of Hospital stay:  </w:t>
            </w:r>
            <w:r w:rsidRPr="004B3972">
              <w:rPr>
                <w:rFonts w:ascii="Arial" w:hAnsi="Arial" w:cs="Arial"/>
                <w:spacing w:val="-3"/>
                <w:sz w:val="20"/>
              </w:rPr>
              <w:fldChar w:fldCharType="begin">
                <w:ffData>
                  <w:name w:val="Text15"/>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tc>
        <w:tc>
          <w:tcPr>
            <w:tcW w:w="2410" w:type="dxa"/>
          </w:tcPr>
          <w:p w14:paraId="4C1719BF"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Ward:  </w:t>
            </w:r>
            <w:r w:rsidRPr="004B3972">
              <w:rPr>
                <w:rFonts w:ascii="Arial" w:hAnsi="Arial" w:cs="Arial"/>
                <w:spacing w:val="-3"/>
                <w:sz w:val="20"/>
              </w:rPr>
              <w:fldChar w:fldCharType="begin">
                <w:ffData>
                  <w:name w:val="Text16"/>
                  <w:enabled/>
                  <w:calcOnExit w:val="0"/>
                  <w:textInput/>
                </w:ffData>
              </w:fldChar>
            </w:r>
            <w:bookmarkStart w:id="6" w:name="Text16"/>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bookmarkEnd w:id="6"/>
          </w:p>
        </w:tc>
        <w:tc>
          <w:tcPr>
            <w:tcW w:w="2777" w:type="dxa"/>
          </w:tcPr>
          <w:p w14:paraId="2D438A7B"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Wing:  </w:t>
            </w:r>
            <w:r w:rsidRPr="004B3972">
              <w:rPr>
                <w:rFonts w:ascii="Arial" w:hAnsi="Arial" w:cs="Arial"/>
                <w:spacing w:val="-3"/>
                <w:sz w:val="20"/>
              </w:rPr>
              <w:fldChar w:fldCharType="begin">
                <w:ffData>
                  <w:name w:val="Text23"/>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r w:rsidRPr="004B3972">
              <w:rPr>
                <w:rFonts w:ascii="Arial" w:hAnsi="Arial" w:cs="Arial"/>
                <w:spacing w:val="-3"/>
                <w:sz w:val="20"/>
              </w:rPr>
              <w:t xml:space="preserve"> </w:t>
            </w:r>
          </w:p>
        </w:tc>
      </w:tr>
      <w:tr w:rsidR="004B3972" w:rsidRPr="004B3972" w14:paraId="22D1E71F" w14:textId="77777777" w:rsidTr="005D1D5C">
        <w:tc>
          <w:tcPr>
            <w:tcW w:w="10682" w:type="dxa"/>
            <w:gridSpan w:val="4"/>
          </w:tcPr>
          <w:p w14:paraId="75655BE0" w14:textId="77777777" w:rsidR="00481229" w:rsidRPr="004B3972" w:rsidRDefault="00481229" w:rsidP="005D1D5C">
            <w:pPr>
              <w:tabs>
                <w:tab w:val="left" w:pos="0"/>
              </w:tabs>
              <w:suppressAutoHyphens/>
              <w:spacing w:line="360" w:lineRule="auto"/>
              <w:rPr>
                <w:rFonts w:ascii="Arial" w:hAnsi="Arial" w:cs="Arial"/>
                <w:b/>
                <w:spacing w:val="-3"/>
                <w:sz w:val="20"/>
              </w:rPr>
            </w:pPr>
            <w:r w:rsidRPr="004B3972">
              <w:rPr>
                <w:rFonts w:ascii="Arial" w:hAnsi="Arial" w:cs="Arial"/>
                <w:b/>
                <w:spacing w:val="-3"/>
                <w:sz w:val="20"/>
              </w:rPr>
              <w:t xml:space="preserve">Medical Information: </w:t>
            </w:r>
          </w:p>
          <w:p w14:paraId="4C82A898"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fldChar w:fldCharType="begin">
                <w:ffData>
                  <w:name w:val="Text17"/>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p w14:paraId="4B8AB1C0" w14:textId="77777777" w:rsidR="00481229" w:rsidRPr="004B3972" w:rsidRDefault="00481229" w:rsidP="005D1D5C">
            <w:pPr>
              <w:tabs>
                <w:tab w:val="left" w:pos="0"/>
              </w:tabs>
              <w:suppressAutoHyphens/>
              <w:spacing w:line="360" w:lineRule="auto"/>
              <w:rPr>
                <w:rFonts w:ascii="Arial" w:hAnsi="Arial" w:cs="Arial"/>
                <w:spacing w:val="-3"/>
                <w:sz w:val="20"/>
              </w:rPr>
            </w:pPr>
          </w:p>
        </w:tc>
      </w:tr>
      <w:tr w:rsidR="004B3972" w:rsidRPr="004B3972" w14:paraId="43EBCCA1" w14:textId="77777777" w:rsidTr="005D1D5C">
        <w:trPr>
          <w:trHeight w:val="1514"/>
        </w:trPr>
        <w:tc>
          <w:tcPr>
            <w:tcW w:w="10682" w:type="dxa"/>
            <w:gridSpan w:val="4"/>
          </w:tcPr>
          <w:p w14:paraId="699C57F7" w14:textId="6B3E05B9"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lastRenderedPageBreak/>
              <w:t xml:space="preserve">Will the pupil require Home Tuition following the hospital stay?     YES  </w:t>
            </w:r>
            <w:sdt>
              <w:sdtPr>
                <w:rPr>
                  <w:rFonts w:cs="Arial"/>
                  <w:sz w:val="20"/>
                  <w:szCs w:val="20"/>
                </w:rPr>
                <w:id w:val="1187708851"/>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r w:rsidRPr="004B3972">
              <w:rPr>
                <w:rFonts w:ascii="Arial" w:hAnsi="Arial" w:cs="Arial"/>
                <w:spacing w:val="-3"/>
                <w:szCs w:val="24"/>
              </w:rPr>
              <w:t xml:space="preserve">   </w:t>
            </w:r>
            <w:r w:rsidRPr="004B3972">
              <w:rPr>
                <w:rFonts w:ascii="Arial" w:hAnsi="Arial" w:cs="Arial"/>
                <w:spacing w:val="-3"/>
                <w:sz w:val="20"/>
              </w:rPr>
              <w:t xml:space="preserve"> NO</w:t>
            </w:r>
            <w:r w:rsidRPr="004B3972">
              <w:rPr>
                <w:rFonts w:ascii="Arial" w:hAnsi="Arial" w:cs="Arial"/>
                <w:spacing w:val="-3"/>
                <w:szCs w:val="24"/>
              </w:rPr>
              <w:t xml:space="preserve">   </w:t>
            </w:r>
            <w:sdt>
              <w:sdtPr>
                <w:rPr>
                  <w:rFonts w:cs="Arial"/>
                  <w:sz w:val="20"/>
                  <w:szCs w:val="20"/>
                </w:rPr>
                <w:id w:val="1993207176"/>
                <w14:checkbox>
                  <w14:checked w14:val="0"/>
                  <w14:checkedState w14:val="2612" w14:font="MS Gothic"/>
                  <w14:uncheckedState w14:val="2610" w14:font="MS Gothic"/>
                </w14:checkbox>
              </w:sdtPr>
              <w:sdtEndPr/>
              <w:sdtContent>
                <w:r w:rsidR="00EF5886" w:rsidRPr="004B3972">
                  <w:rPr>
                    <w:rFonts w:ascii="MS Gothic" w:eastAsia="MS Gothic" w:hAnsi="MS Gothic" w:cs="Arial" w:hint="eastAsia"/>
                    <w:sz w:val="20"/>
                    <w:szCs w:val="20"/>
                  </w:rPr>
                  <w:t>☐</w:t>
                </w:r>
              </w:sdtContent>
            </w:sdt>
            <w:r w:rsidRPr="004B3972">
              <w:rPr>
                <w:rFonts w:ascii="Arial" w:hAnsi="Arial" w:cs="Arial"/>
                <w:spacing w:val="-3"/>
                <w:sz w:val="20"/>
              </w:rPr>
              <w:t xml:space="preserve"> .  </w:t>
            </w:r>
          </w:p>
          <w:p w14:paraId="2DE7986A"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Approximate duration of recovery:   </w:t>
            </w:r>
            <w:r w:rsidRPr="004B3972">
              <w:rPr>
                <w:rFonts w:ascii="Arial" w:hAnsi="Arial" w:cs="Arial"/>
                <w:spacing w:val="-3"/>
                <w:sz w:val="20"/>
              </w:rPr>
              <w:fldChar w:fldCharType="begin">
                <w:ffData>
                  <w:name w:val="Text18"/>
                  <w:enabled/>
                  <w:calcOnExit w:val="0"/>
                  <w:textInput/>
                </w:ffData>
              </w:fldChar>
            </w:r>
            <w:r w:rsidRPr="004B3972">
              <w:rPr>
                <w:rFonts w:ascii="Arial" w:hAnsi="Arial" w:cs="Arial"/>
                <w:spacing w:val="-3"/>
                <w:sz w:val="20"/>
              </w:rPr>
              <w:instrText xml:space="preserve"> FORMTEXT </w:instrText>
            </w:r>
            <w:r w:rsidRPr="004B3972">
              <w:rPr>
                <w:rFonts w:ascii="Arial" w:hAnsi="Arial" w:cs="Arial"/>
                <w:spacing w:val="-3"/>
                <w:sz w:val="20"/>
              </w:rPr>
            </w:r>
            <w:r w:rsidRPr="004B3972">
              <w:rPr>
                <w:rFonts w:ascii="Arial" w:hAnsi="Arial" w:cs="Arial"/>
                <w:spacing w:val="-3"/>
                <w:sz w:val="20"/>
              </w:rPr>
              <w:fldChar w:fldCharType="separate"/>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noProof/>
                <w:spacing w:val="-3"/>
                <w:sz w:val="20"/>
              </w:rPr>
              <w:t> </w:t>
            </w:r>
            <w:r w:rsidRPr="004B3972">
              <w:rPr>
                <w:rFonts w:ascii="Arial" w:hAnsi="Arial" w:cs="Arial"/>
                <w:spacing w:val="-3"/>
                <w:sz w:val="20"/>
              </w:rPr>
              <w:fldChar w:fldCharType="end"/>
            </w:r>
          </w:p>
          <w:p w14:paraId="28CEF3C0" w14:textId="77777777" w:rsidR="00481229" w:rsidRPr="004B3972" w:rsidRDefault="00481229" w:rsidP="005D1D5C">
            <w:pPr>
              <w:tabs>
                <w:tab w:val="left" w:pos="0"/>
              </w:tabs>
              <w:suppressAutoHyphens/>
              <w:spacing w:line="360" w:lineRule="auto"/>
              <w:rPr>
                <w:rFonts w:ascii="Arial" w:hAnsi="Arial" w:cs="Arial"/>
                <w:spacing w:val="-3"/>
                <w:sz w:val="20"/>
              </w:rPr>
            </w:pPr>
          </w:p>
          <w:p w14:paraId="2669CD0A" w14:textId="77777777" w:rsidR="00481229" w:rsidRPr="004B3972" w:rsidRDefault="00481229" w:rsidP="005D1D5C">
            <w:pPr>
              <w:tabs>
                <w:tab w:val="left" w:pos="0"/>
              </w:tabs>
              <w:suppressAutoHyphens/>
              <w:spacing w:line="360" w:lineRule="auto"/>
              <w:rPr>
                <w:rFonts w:ascii="Arial" w:hAnsi="Arial" w:cs="Arial"/>
                <w:spacing w:val="-3"/>
                <w:sz w:val="20"/>
              </w:rPr>
            </w:pPr>
            <w:r w:rsidRPr="004B3972">
              <w:rPr>
                <w:rFonts w:ascii="Arial" w:hAnsi="Arial" w:cs="Arial"/>
                <w:spacing w:val="-3"/>
                <w:sz w:val="20"/>
              </w:rPr>
              <w:t xml:space="preserve">For pupils from other Local Authorities, this information will be provided to their school and LA. </w:t>
            </w:r>
          </w:p>
        </w:tc>
      </w:tr>
    </w:tbl>
    <w:p w14:paraId="481607B7" w14:textId="77777777" w:rsidR="00481229" w:rsidRPr="004B3972" w:rsidRDefault="00481229" w:rsidP="00481229">
      <w:pPr>
        <w:pStyle w:val="BodyText3"/>
        <w:spacing w:line="360" w:lineRule="auto"/>
        <w:rPr>
          <w:sz w:val="22"/>
          <w:szCs w:val="22"/>
        </w:rPr>
      </w:pPr>
      <w:r w:rsidRPr="004B3972">
        <w:rPr>
          <w:sz w:val="22"/>
          <w:szCs w:val="22"/>
        </w:rPr>
        <w:t>Person making this referral:</w:t>
      </w:r>
    </w:p>
    <w:p w14:paraId="1032DF69" w14:textId="77777777" w:rsidR="00481229" w:rsidRPr="004B3972" w:rsidRDefault="00481229" w:rsidP="00481229">
      <w:pPr>
        <w:pStyle w:val="toa"/>
        <w:tabs>
          <w:tab w:val="clear" w:pos="-720"/>
          <w:tab w:val="clear" w:pos="8280"/>
          <w:tab w:val="clear" w:pos="8640"/>
          <w:tab w:val="left" w:pos="0"/>
        </w:tabs>
        <w:spacing w:line="360" w:lineRule="auto"/>
        <w:rPr>
          <w:rFonts w:ascii="Arial" w:hAnsi="Arial" w:cs="Arial"/>
          <w:sz w:val="20"/>
          <w:lang w:val="en-GB"/>
        </w:rPr>
      </w:pPr>
      <w:r w:rsidRPr="004B3972">
        <w:rPr>
          <w:rFonts w:ascii="Arial" w:hAnsi="Arial" w:cs="Arial"/>
          <w:sz w:val="20"/>
          <w:lang w:val="en-GB"/>
        </w:rPr>
        <w:t xml:space="preserve">Name: </w:t>
      </w:r>
      <w:r w:rsidRPr="004B3972">
        <w:rPr>
          <w:rFonts w:ascii="Arial" w:hAnsi="Arial" w:cs="Arial"/>
          <w:sz w:val="20"/>
          <w:lang w:val="en-GB"/>
        </w:rPr>
        <w:fldChar w:fldCharType="begin">
          <w:ffData>
            <w:name w:val="Text19"/>
            <w:enabled/>
            <w:calcOnExit w:val="0"/>
            <w:textInput/>
          </w:ffData>
        </w:fldChar>
      </w:r>
      <w:r w:rsidRPr="004B3972">
        <w:rPr>
          <w:rFonts w:ascii="Arial" w:hAnsi="Arial" w:cs="Arial"/>
          <w:sz w:val="20"/>
          <w:lang w:val="en-GB"/>
        </w:rPr>
        <w:instrText xml:space="preserve"> FORMTEXT </w:instrText>
      </w:r>
      <w:r w:rsidRPr="004B3972">
        <w:rPr>
          <w:rFonts w:ascii="Arial" w:hAnsi="Arial" w:cs="Arial"/>
          <w:sz w:val="20"/>
          <w:lang w:val="en-GB"/>
        </w:rPr>
      </w:r>
      <w:r w:rsidRPr="004B3972">
        <w:rPr>
          <w:rFonts w:ascii="Arial" w:hAnsi="Arial" w:cs="Arial"/>
          <w:sz w:val="20"/>
          <w:lang w:val="en-GB"/>
        </w:rPr>
        <w:fldChar w:fldCharType="separate"/>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sz w:val="20"/>
          <w:lang w:val="en-GB"/>
        </w:rPr>
        <w:fldChar w:fldCharType="end"/>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t xml:space="preserve">Position: </w:t>
      </w:r>
      <w:r w:rsidRPr="004B3972">
        <w:rPr>
          <w:rFonts w:ascii="Arial" w:hAnsi="Arial" w:cs="Arial"/>
          <w:sz w:val="20"/>
          <w:lang w:val="en-GB"/>
        </w:rPr>
        <w:fldChar w:fldCharType="begin">
          <w:ffData>
            <w:name w:val="Text20"/>
            <w:enabled/>
            <w:calcOnExit w:val="0"/>
            <w:textInput/>
          </w:ffData>
        </w:fldChar>
      </w:r>
      <w:r w:rsidRPr="004B3972">
        <w:rPr>
          <w:rFonts w:ascii="Arial" w:hAnsi="Arial" w:cs="Arial"/>
          <w:sz w:val="20"/>
          <w:lang w:val="en-GB"/>
        </w:rPr>
        <w:instrText xml:space="preserve"> FORMTEXT </w:instrText>
      </w:r>
      <w:r w:rsidRPr="004B3972">
        <w:rPr>
          <w:rFonts w:ascii="Arial" w:hAnsi="Arial" w:cs="Arial"/>
          <w:sz w:val="20"/>
          <w:lang w:val="en-GB"/>
        </w:rPr>
      </w:r>
      <w:r w:rsidRPr="004B3972">
        <w:rPr>
          <w:rFonts w:ascii="Arial" w:hAnsi="Arial" w:cs="Arial"/>
          <w:sz w:val="20"/>
          <w:lang w:val="en-GB"/>
        </w:rPr>
        <w:fldChar w:fldCharType="separate"/>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sz w:val="20"/>
          <w:lang w:val="en-GB"/>
        </w:rPr>
        <w:fldChar w:fldCharType="end"/>
      </w:r>
    </w:p>
    <w:p w14:paraId="0AB17027" w14:textId="77777777" w:rsidR="00481229" w:rsidRPr="004B3972" w:rsidRDefault="00481229" w:rsidP="00481229">
      <w:pPr>
        <w:pStyle w:val="toa"/>
        <w:tabs>
          <w:tab w:val="clear" w:pos="-720"/>
          <w:tab w:val="clear" w:pos="8280"/>
          <w:tab w:val="clear" w:pos="8640"/>
          <w:tab w:val="left" w:pos="0"/>
        </w:tabs>
        <w:spacing w:line="360" w:lineRule="auto"/>
        <w:rPr>
          <w:rFonts w:ascii="Arial" w:hAnsi="Arial" w:cs="Arial"/>
          <w:sz w:val="20"/>
          <w:lang w:val="en-GB"/>
        </w:rPr>
      </w:pPr>
    </w:p>
    <w:p w14:paraId="542833B3" w14:textId="77777777" w:rsidR="00481229" w:rsidRPr="004B3972" w:rsidRDefault="00481229" w:rsidP="00481229">
      <w:pPr>
        <w:pStyle w:val="toa"/>
        <w:tabs>
          <w:tab w:val="clear" w:pos="-720"/>
          <w:tab w:val="clear" w:pos="8280"/>
          <w:tab w:val="clear" w:pos="8640"/>
          <w:tab w:val="left" w:pos="0"/>
        </w:tabs>
        <w:spacing w:line="360" w:lineRule="auto"/>
        <w:rPr>
          <w:rFonts w:ascii="Arial" w:hAnsi="Arial" w:cs="Arial"/>
          <w:sz w:val="20"/>
          <w:lang w:val="en-GB"/>
        </w:rPr>
      </w:pPr>
      <w:r w:rsidRPr="004B3972">
        <w:rPr>
          <w:rFonts w:ascii="Arial" w:hAnsi="Arial" w:cs="Arial"/>
          <w:sz w:val="20"/>
          <w:lang w:val="en-GB"/>
        </w:rPr>
        <w:t xml:space="preserve">Signature: </w:t>
      </w:r>
      <w:r w:rsidRPr="004B3972">
        <w:rPr>
          <w:rFonts w:ascii="Arial" w:hAnsi="Arial" w:cs="Arial"/>
          <w:sz w:val="20"/>
          <w:lang w:val="en-GB"/>
        </w:rPr>
        <w:fldChar w:fldCharType="begin">
          <w:ffData>
            <w:name w:val="Text21"/>
            <w:enabled/>
            <w:calcOnExit w:val="0"/>
            <w:textInput/>
          </w:ffData>
        </w:fldChar>
      </w:r>
      <w:r w:rsidRPr="004B3972">
        <w:rPr>
          <w:rFonts w:ascii="Arial" w:hAnsi="Arial" w:cs="Arial"/>
          <w:sz w:val="20"/>
          <w:lang w:val="en-GB"/>
        </w:rPr>
        <w:instrText xml:space="preserve"> FORMTEXT </w:instrText>
      </w:r>
      <w:r w:rsidRPr="004B3972">
        <w:rPr>
          <w:rFonts w:ascii="Arial" w:hAnsi="Arial" w:cs="Arial"/>
          <w:sz w:val="20"/>
          <w:lang w:val="en-GB"/>
        </w:rPr>
      </w:r>
      <w:r w:rsidRPr="004B3972">
        <w:rPr>
          <w:rFonts w:ascii="Arial" w:hAnsi="Arial" w:cs="Arial"/>
          <w:sz w:val="20"/>
          <w:lang w:val="en-GB"/>
        </w:rPr>
        <w:fldChar w:fldCharType="separate"/>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sz w:val="20"/>
          <w:lang w:val="en-GB"/>
        </w:rPr>
        <w:fldChar w:fldCharType="end"/>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r>
      <w:r w:rsidRPr="004B3972">
        <w:rPr>
          <w:rFonts w:ascii="Arial" w:hAnsi="Arial" w:cs="Arial"/>
          <w:sz w:val="20"/>
          <w:lang w:val="en-GB"/>
        </w:rPr>
        <w:tab/>
        <w:t xml:space="preserve">Date: </w:t>
      </w:r>
      <w:r w:rsidRPr="004B3972">
        <w:rPr>
          <w:rFonts w:ascii="Arial" w:hAnsi="Arial" w:cs="Arial"/>
          <w:sz w:val="20"/>
          <w:lang w:val="en-GB"/>
        </w:rPr>
        <w:fldChar w:fldCharType="begin">
          <w:ffData>
            <w:name w:val="Text22"/>
            <w:enabled/>
            <w:calcOnExit w:val="0"/>
            <w:textInput/>
          </w:ffData>
        </w:fldChar>
      </w:r>
      <w:r w:rsidRPr="004B3972">
        <w:rPr>
          <w:rFonts w:ascii="Arial" w:hAnsi="Arial" w:cs="Arial"/>
          <w:sz w:val="20"/>
          <w:lang w:val="en-GB"/>
        </w:rPr>
        <w:instrText xml:space="preserve"> FORMTEXT </w:instrText>
      </w:r>
      <w:r w:rsidRPr="004B3972">
        <w:rPr>
          <w:rFonts w:ascii="Arial" w:hAnsi="Arial" w:cs="Arial"/>
          <w:sz w:val="20"/>
          <w:lang w:val="en-GB"/>
        </w:rPr>
      </w:r>
      <w:r w:rsidRPr="004B3972">
        <w:rPr>
          <w:rFonts w:ascii="Arial" w:hAnsi="Arial" w:cs="Arial"/>
          <w:sz w:val="20"/>
          <w:lang w:val="en-GB"/>
        </w:rPr>
        <w:fldChar w:fldCharType="separate"/>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noProof/>
          <w:sz w:val="20"/>
          <w:lang w:val="en-GB"/>
        </w:rPr>
        <w:t> </w:t>
      </w:r>
      <w:r w:rsidRPr="004B3972">
        <w:rPr>
          <w:rFonts w:ascii="Arial" w:hAnsi="Arial" w:cs="Arial"/>
          <w:sz w:val="20"/>
          <w:lang w:val="en-GB"/>
        </w:rPr>
        <w:fldChar w:fldCharType="end"/>
      </w:r>
    </w:p>
    <w:p w14:paraId="25544853" w14:textId="77777777" w:rsidR="00481229" w:rsidRPr="004B3972" w:rsidRDefault="00481229" w:rsidP="00481229">
      <w:pPr>
        <w:tabs>
          <w:tab w:val="left" w:pos="0"/>
        </w:tabs>
        <w:suppressAutoHyphens/>
        <w:rPr>
          <w:rFonts w:ascii="Arial" w:hAnsi="Arial" w:cs="Arial"/>
          <w:bCs/>
          <w:sz w:val="18"/>
          <w:szCs w:val="18"/>
        </w:rPr>
      </w:pPr>
    </w:p>
    <w:p w14:paraId="2D675A04" w14:textId="77777777" w:rsidR="00481229" w:rsidRPr="004B3972" w:rsidRDefault="00481229" w:rsidP="00481229">
      <w:pPr>
        <w:tabs>
          <w:tab w:val="left" w:pos="0"/>
        </w:tabs>
        <w:suppressAutoHyphens/>
        <w:rPr>
          <w:rFonts w:ascii="Arial" w:hAnsi="Arial" w:cs="Arial"/>
          <w:bCs/>
          <w:sz w:val="18"/>
          <w:szCs w:val="18"/>
        </w:rPr>
      </w:pPr>
      <w:r w:rsidRPr="004B3972">
        <w:rPr>
          <w:rFonts w:ascii="Arial" w:hAnsi="Arial" w:cs="Arial"/>
          <w:b/>
          <w:bCs/>
          <w:noProof/>
          <w:sz w:val="18"/>
          <w:szCs w:val="18"/>
          <w:lang w:val="en-US"/>
        </w:rPr>
        <mc:AlternateContent>
          <mc:Choice Requires="wps">
            <w:drawing>
              <wp:anchor distT="0" distB="0" distL="114300" distR="114300" simplePos="0" relativeHeight="251634689" behindDoc="0" locked="0" layoutInCell="1" allowOverlap="1" wp14:anchorId="51A68D60" wp14:editId="0F1C1569">
                <wp:simplePos x="0" y="0"/>
                <wp:positionH relativeFrom="column">
                  <wp:posOffset>-62865</wp:posOffset>
                </wp:positionH>
                <wp:positionV relativeFrom="paragraph">
                  <wp:posOffset>106045</wp:posOffset>
                </wp:positionV>
                <wp:extent cx="6743700" cy="0"/>
                <wp:effectExtent l="22860" t="15240" r="1524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C4622C8">
              <v:line id="Straight Connector 15" style="position:absolute;z-index:251634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4.95pt,8.35pt" to="526.05pt,8.35pt" w14:anchorId="62E16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"/>
            </w:pict>
          </mc:Fallback>
        </mc:AlternateContent>
      </w:r>
    </w:p>
    <w:p w14:paraId="4313D789" w14:textId="5AC7D5A2" w:rsidR="00481229" w:rsidRPr="004B3972" w:rsidRDefault="00481229" w:rsidP="00ED5703">
      <w:pPr>
        <w:tabs>
          <w:tab w:val="left" w:pos="0"/>
        </w:tabs>
        <w:suppressAutoHyphens/>
        <w:rPr>
          <w:rFonts w:ascii="Arial" w:hAnsi="Arial" w:cs="Arial"/>
          <w:b/>
          <w:bCs/>
          <w:sz w:val="20"/>
        </w:rPr>
      </w:pPr>
      <w:r w:rsidRPr="004B3972">
        <w:rPr>
          <w:rFonts w:ascii="Arial" w:hAnsi="Arial" w:cs="Arial"/>
          <w:b/>
          <w:bCs/>
          <w:sz w:val="20"/>
        </w:rPr>
        <w:t xml:space="preserve">Please return form </w:t>
      </w:r>
      <w:r w:rsidR="00ED5703" w:rsidRPr="004B3972">
        <w:rPr>
          <w:rFonts w:ascii="Arial" w:hAnsi="Arial" w:cs="Arial"/>
          <w:b/>
          <w:bCs/>
          <w:sz w:val="20"/>
        </w:rPr>
        <w:t xml:space="preserve">via email to </w:t>
      </w:r>
      <w:r w:rsidR="00DD0DFC" w:rsidRPr="004B3972">
        <w:rPr>
          <w:rFonts w:ascii="Arial" w:eastAsia="Times New Roman" w:hAnsi="Arial" w:cs="Arial"/>
          <w:b/>
          <w:bCs/>
          <w:sz w:val="20"/>
          <w:szCs w:val="20"/>
        </w:rPr>
        <w:t>Shelley Rob</w:t>
      </w:r>
      <w:r w:rsidR="00ED5703" w:rsidRPr="004B3972">
        <w:rPr>
          <w:rFonts w:ascii="Arial" w:eastAsia="Times New Roman" w:hAnsi="Arial" w:cs="Arial"/>
          <w:b/>
          <w:bCs/>
          <w:sz w:val="20"/>
          <w:szCs w:val="20"/>
        </w:rPr>
        <w:t xml:space="preserve">son at </w:t>
      </w:r>
      <w:r w:rsidR="00ED5703" w:rsidRPr="004B3972">
        <w:rPr>
          <w:rFonts w:ascii="Arial" w:hAnsi="Arial" w:cs="Arial"/>
          <w:b/>
          <w:bCs/>
          <w:sz w:val="20"/>
        </w:rPr>
        <w:t>e</w:t>
      </w:r>
      <w:r w:rsidRPr="004B3972">
        <w:rPr>
          <w:rFonts w:ascii="Arial" w:hAnsi="Arial" w:cs="Arial"/>
          <w:b/>
          <w:bCs/>
          <w:sz w:val="20"/>
        </w:rPr>
        <w:t xml:space="preserve">mail:  </w:t>
      </w:r>
      <w:hyperlink r:id="rId31" w:history="1">
        <w:r w:rsidRPr="004B3972">
          <w:rPr>
            <w:rStyle w:val="Hyperlink"/>
            <w:rFonts w:ascii="Arial" w:hAnsi="Arial" w:cs="Arial"/>
            <w:b/>
            <w:bCs/>
            <w:color w:val="auto"/>
            <w:sz w:val="20"/>
          </w:rPr>
          <w:t>VPP@togetherforchildren.org.uk</w:t>
        </w:r>
      </w:hyperlink>
    </w:p>
    <w:p w14:paraId="25B3EA6E" w14:textId="281944C8" w:rsidR="00481229" w:rsidRPr="004B3972" w:rsidRDefault="00ED5703" w:rsidP="00481229">
      <w:pPr>
        <w:tabs>
          <w:tab w:val="left" w:pos="0"/>
        </w:tabs>
        <w:suppressAutoHyphens/>
        <w:rPr>
          <w:rFonts w:ascii="Arial" w:hAnsi="Arial" w:cs="Arial"/>
          <w:b/>
          <w:bCs/>
          <w:sz w:val="20"/>
        </w:rPr>
      </w:pPr>
      <w:r w:rsidRPr="004B3972">
        <w:rPr>
          <w:rFonts w:ascii="Arial" w:eastAsia="Times New Roman" w:hAnsi="Arial" w:cs="Arial"/>
          <w:b/>
          <w:bCs/>
          <w:sz w:val="20"/>
          <w:szCs w:val="20"/>
        </w:rPr>
        <w:t xml:space="preserve">If further information is required contact Shelley on 07765 429145 </w:t>
      </w:r>
    </w:p>
    <w:p w14:paraId="02354286" w14:textId="77777777" w:rsidR="000D02E7" w:rsidRPr="004B3972" w:rsidRDefault="000D02E7">
      <w:pPr>
        <w:rPr>
          <w:rFonts w:ascii="Arial" w:hAnsi="Arial" w:cs="Arial"/>
          <w:b/>
          <w:bCs/>
          <w:sz w:val="20"/>
        </w:rPr>
      </w:pPr>
      <w:r w:rsidRPr="004B3972">
        <w:rPr>
          <w:rFonts w:ascii="Arial" w:hAnsi="Arial" w:cs="Arial"/>
          <w:b/>
          <w:bCs/>
          <w:sz w:val="20"/>
        </w:rPr>
        <w:br w:type="page"/>
      </w:r>
    </w:p>
    <w:p w14:paraId="5045C9DF" w14:textId="501831FC" w:rsidR="00481229" w:rsidRPr="00AB41CE" w:rsidRDefault="002725CD" w:rsidP="009136A5">
      <w:pPr>
        <w:pStyle w:val="ListParagraph"/>
        <w:numPr>
          <w:ilvl w:val="0"/>
          <w:numId w:val="50"/>
        </w:numPr>
        <w:suppressAutoHyphens/>
        <w:rPr>
          <w:rFonts w:ascii="Arial" w:hAnsi="Arial" w:cs="Arial"/>
          <w:b/>
          <w:bCs/>
          <w:sz w:val="20"/>
        </w:rPr>
      </w:pPr>
      <w:r w:rsidRPr="00AB41CE">
        <w:rPr>
          <w:rFonts w:ascii="Arial" w:hAnsi="Arial" w:cs="Arial"/>
          <w:b/>
          <w:bCs/>
          <w:sz w:val="20"/>
        </w:rPr>
        <w:lastRenderedPageBreak/>
        <w:t>ALTERNATIVE PROVISION CONTACT DETAILS</w:t>
      </w:r>
      <w:r w:rsidR="0076235D" w:rsidRPr="00AB41CE">
        <w:rPr>
          <w:rFonts w:ascii="Arial" w:hAnsi="Arial" w:cs="Arial"/>
          <w:b/>
          <w:bCs/>
          <w:sz w:val="20"/>
        </w:rPr>
        <w:br/>
      </w:r>
    </w:p>
    <w:p w14:paraId="321FEF26" w14:textId="59507AEE" w:rsidR="002725CD" w:rsidRPr="00050F21" w:rsidRDefault="002725CD" w:rsidP="002725CD">
      <w:pPr>
        <w:pStyle w:val="ListParagraph"/>
        <w:suppressAutoHyphens/>
        <w:ind w:left="567"/>
        <w:rPr>
          <w:rFonts w:ascii="Arial" w:hAnsi="Arial" w:cs="Arial"/>
          <w:sz w:val="20"/>
        </w:rPr>
      </w:pPr>
      <w:r w:rsidRPr="00050F21">
        <w:rPr>
          <w:rFonts w:ascii="Arial" w:hAnsi="Arial" w:cs="Arial"/>
          <w:sz w:val="20"/>
        </w:rPr>
        <w:t xml:space="preserve">Schools can obtain further detailed information of the alternative provision placements by contacting the providers direct.  </w:t>
      </w:r>
    </w:p>
    <w:tbl>
      <w:tblPr>
        <w:tblStyle w:val="TableGrid"/>
        <w:tblW w:w="10060" w:type="dxa"/>
        <w:tblInd w:w="567" w:type="dxa"/>
        <w:tblLook w:val="04A0" w:firstRow="1" w:lastRow="0" w:firstColumn="1" w:lastColumn="0" w:noHBand="0" w:noVBand="1"/>
      </w:tblPr>
      <w:tblGrid>
        <w:gridCol w:w="4106"/>
        <w:gridCol w:w="5954"/>
      </w:tblGrid>
      <w:tr w:rsidR="00627F09" w:rsidRPr="00627F09" w14:paraId="0AAC677E" w14:textId="77777777" w:rsidTr="007A00B8">
        <w:tc>
          <w:tcPr>
            <w:tcW w:w="4106" w:type="dxa"/>
          </w:tcPr>
          <w:p w14:paraId="746444B4" w14:textId="392AB2B2" w:rsidR="002725CD" w:rsidRPr="00050F21" w:rsidRDefault="002725CD" w:rsidP="002725CD">
            <w:pPr>
              <w:pStyle w:val="ListParagraph"/>
              <w:suppressAutoHyphens/>
              <w:ind w:left="0"/>
              <w:rPr>
                <w:rFonts w:ascii="Arial" w:hAnsi="Arial" w:cs="Arial"/>
                <w:b/>
                <w:bCs/>
                <w:sz w:val="22"/>
                <w:szCs w:val="22"/>
              </w:rPr>
            </w:pPr>
            <w:r w:rsidRPr="00050F21">
              <w:rPr>
                <w:rFonts w:ascii="Arial" w:hAnsi="Arial" w:cs="Arial"/>
                <w:b/>
                <w:bCs/>
                <w:sz w:val="22"/>
                <w:szCs w:val="22"/>
              </w:rPr>
              <w:t xml:space="preserve">Alternative Provider </w:t>
            </w:r>
          </w:p>
        </w:tc>
        <w:tc>
          <w:tcPr>
            <w:tcW w:w="5954" w:type="dxa"/>
          </w:tcPr>
          <w:p w14:paraId="45ACA114" w14:textId="4DF5ED8F" w:rsidR="002725CD" w:rsidRPr="00050F21" w:rsidRDefault="002725CD" w:rsidP="002725CD">
            <w:pPr>
              <w:pStyle w:val="ListParagraph"/>
              <w:suppressAutoHyphens/>
              <w:ind w:left="0"/>
              <w:rPr>
                <w:rFonts w:ascii="Arial" w:hAnsi="Arial" w:cs="Arial"/>
                <w:b/>
                <w:bCs/>
                <w:sz w:val="22"/>
                <w:szCs w:val="22"/>
              </w:rPr>
            </w:pPr>
            <w:r w:rsidRPr="00050F21">
              <w:rPr>
                <w:rFonts w:ascii="Arial" w:hAnsi="Arial" w:cs="Arial"/>
                <w:b/>
                <w:bCs/>
                <w:sz w:val="22"/>
                <w:szCs w:val="22"/>
              </w:rPr>
              <w:t>Contact</w:t>
            </w:r>
          </w:p>
        </w:tc>
      </w:tr>
      <w:tr w:rsidR="00627F09" w:rsidRPr="00627F09" w14:paraId="6839B12B" w14:textId="77777777" w:rsidTr="007A00B8">
        <w:tc>
          <w:tcPr>
            <w:tcW w:w="4106" w:type="dxa"/>
          </w:tcPr>
          <w:p w14:paraId="130AFD7B" w14:textId="4F994638" w:rsidR="002725CD" w:rsidRPr="00050F21" w:rsidRDefault="002725CD" w:rsidP="002725CD">
            <w:pPr>
              <w:pStyle w:val="ListParagraph"/>
              <w:suppressAutoHyphens/>
              <w:ind w:left="0"/>
              <w:rPr>
                <w:rFonts w:ascii="Arial" w:hAnsi="Arial" w:cs="Arial"/>
                <w:sz w:val="22"/>
                <w:szCs w:val="22"/>
              </w:rPr>
            </w:pPr>
            <w:r w:rsidRPr="00050F21">
              <w:rPr>
                <w:rFonts w:ascii="Arial" w:hAnsi="Arial" w:cs="Arial"/>
                <w:sz w:val="22"/>
                <w:szCs w:val="22"/>
              </w:rPr>
              <w:t>Hub Assessment Places</w:t>
            </w:r>
          </w:p>
        </w:tc>
        <w:tc>
          <w:tcPr>
            <w:tcW w:w="5954" w:type="dxa"/>
          </w:tcPr>
          <w:p w14:paraId="27AB0DB5" w14:textId="270A46A1" w:rsidR="002725CD" w:rsidRPr="00050F21" w:rsidRDefault="002725CD" w:rsidP="002725CD">
            <w:pPr>
              <w:pStyle w:val="ListParagraph"/>
              <w:suppressAutoHyphens/>
              <w:ind w:left="0"/>
              <w:rPr>
                <w:rFonts w:ascii="Arial" w:hAnsi="Arial" w:cs="Arial"/>
                <w:b/>
                <w:bCs/>
                <w:sz w:val="22"/>
                <w:szCs w:val="22"/>
              </w:rPr>
            </w:pPr>
            <w:r w:rsidRPr="00050F21">
              <w:rPr>
                <w:rFonts w:ascii="Arial" w:hAnsi="Arial" w:cs="Arial"/>
                <w:sz w:val="22"/>
                <w:szCs w:val="22"/>
              </w:rPr>
              <w:t>Donna Walker, Headteacher</w:t>
            </w:r>
            <w:r w:rsidRPr="00050F21">
              <w:rPr>
                <w:rFonts w:ascii="Arial" w:hAnsi="Arial" w:cs="Arial"/>
                <w:sz w:val="22"/>
                <w:szCs w:val="22"/>
              </w:rPr>
              <w:br/>
            </w:r>
            <w:r w:rsidRPr="00050F21">
              <w:rPr>
                <w:rFonts w:ascii="Arial" w:hAnsi="Arial" w:cs="Arial"/>
                <w:b/>
                <w:bCs/>
                <w:sz w:val="22"/>
                <w:szCs w:val="22"/>
              </w:rPr>
              <w:t xml:space="preserve">Tel: </w:t>
            </w:r>
            <w:r w:rsidRPr="00050F21">
              <w:rPr>
                <w:rFonts w:ascii="Arial" w:hAnsi="Arial" w:cs="Arial"/>
                <w:sz w:val="22"/>
                <w:szCs w:val="22"/>
              </w:rPr>
              <w:t>0191 561 5777</w:t>
            </w:r>
            <w:r w:rsidRPr="00050F21">
              <w:rPr>
                <w:rFonts w:ascii="Arial" w:hAnsi="Arial" w:cs="Arial"/>
                <w:sz w:val="22"/>
                <w:szCs w:val="22"/>
              </w:rPr>
              <w:br/>
            </w:r>
            <w:r w:rsidRPr="00050F21">
              <w:rPr>
                <w:rFonts w:ascii="Arial" w:hAnsi="Arial" w:cs="Arial"/>
                <w:b/>
                <w:bCs/>
                <w:sz w:val="22"/>
                <w:szCs w:val="22"/>
              </w:rPr>
              <w:t xml:space="preserve">email: </w:t>
            </w:r>
            <w:hyperlink r:id="rId32" w:history="1">
              <w:r w:rsidRPr="00885D97">
                <w:rPr>
                  <w:rStyle w:val="Hyperlink"/>
                  <w:rFonts w:ascii="Arial" w:hAnsi="Arial" w:cs="Arial"/>
                  <w:color w:val="0070C0"/>
                  <w:sz w:val="22"/>
                  <w:szCs w:val="22"/>
                </w:rPr>
                <w:t>Donna.walker@schools.sunderland.gov.uk</w:t>
              </w:r>
            </w:hyperlink>
            <w:r w:rsidRPr="00050F21">
              <w:rPr>
                <w:rFonts w:ascii="Arial" w:hAnsi="Arial" w:cs="Arial"/>
                <w:sz w:val="22"/>
                <w:szCs w:val="22"/>
              </w:rPr>
              <w:br/>
            </w:r>
          </w:p>
        </w:tc>
      </w:tr>
      <w:tr w:rsidR="00627F09" w:rsidRPr="00627F09" w14:paraId="7D7CEB51" w14:textId="77777777" w:rsidTr="007A00B8">
        <w:tc>
          <w:tcPr>
            <w:tcW w:w="4106" w:type="dxa"/>
          </w:tcPr>
          <w:p w14:paraId="6A71C5F9" w14:textId="05A91FF6" w:rsidR="002725CD" w:rsidRPr="00050F21" w:rsidRDefault="002725CD" w:rsidP="002725CD">
            <w:pPr>
              <w:pStyle w:val="ListParagraph"/>
              <w:suppressAutoHyphens/>
              <w:ind w:left="0"/>
              <w:rPr>
                <w:rFonts w:ascii="Arial" w:hAnsi="Arial" w:cs="Arial"/>
                <w:sz w:val="22"/>
                <w:szCs w:val="22"/>
              </w:rPr>
            </w:pPr>
            <w:r w:rsidRPr="00050F21">
              <w:rPr>
                <w:rFonts w:ascii="Arial" w:hAnsi="Arial" w:cs="Arial"/>
                <w:sz w:val="22"/>
                <w:szCs w:val="22"/>
              </w:rPr>
              <w:t>The Link School – Key Stage 1 - 4</w:t>
            </w:r>
          </w:p>
        </w:tc>
        <w:tc>
          <w:tcPr>
            <w:tcW w:w="5954" w:type="dxa"/>
          </w:tcPr>
          <w:p w14:paraId="29C4C9C2" w14:textId="364D815F" w:rsidR="002725CD" w:rsidRPr="00050F21" w:rsidRDefault="002725CD" w:rsidP="002725CD">
            <w:pPr>
              <w:pStyle w:val="ListParagraph"/>
              <w:suppressAutoHyphens/>
              <w:ind w:left="0"/>
              <w:rPr>
                <w:rFonts w:ascii="Arial" w:hAnsi="Arial" w:cs="Arial"/>
                <w:b/>
                <w:bCs/>
                <w:sz w:val="22"/>
                <w:szCs w:val="22"/>
              </w:rPr>
            </w:pPr>
            <w:r w:rsidRPr="00050F21">
              <w:rPr>
                <w:rFonts w:ascii="Arial" w:hAnsi="Arial" w:cs="Arial"/>
                <w:sz w:val="22"/>
                <w:szCs w:val="22"/>
              </w:rPr>
              <w:t>Donna Walker, Headteacher</w:t>
            </w:r>
            <w:r w:rsidRPr="00050F21">
              <w:rPr>
                <w:rFonts w:ascii="Arial" w:hAnsi="Arial" w:cs="Arial"/>
                <w:sz w:val="22"/>
                <w:szCs w:val="22"/>
              </w:rPr>
              <w:br/>
            </w:r>
            <w:r w:rsidRPr="00050F21">
              <w:rPr>
                <w:rFonts w:ascii="Arial" w:hAnsi="Arial" w:cs="Arial"/>
                <w:b/>
                <w:bCs/>
                <w:sz w:val="22"/>
                <w:szCs w:val="22"/>
              </w:rPr>
              <w:t xml:space="preserve">Tel: </w:t>
            </w:r>
            <w:r w:rsidRPr="00050F21">
              <w:rPr>
                <w:rFonts w:ascii="Arial" w:hAnsi="Arial" w:cs="Arial"/>
                <w:sz w:val="22"/>
                <w:szCs w:val="22"/>
              </w:rPr>
              <w:t>0191 561 5777</w:t>
            </w:r>
            <w:r w:rsidRPr="00050F21">
              <w:rPr>
                <w:rFonts w:ascii="Arial" w:hAnsi="Arial" w:cs="Arial"/>
                <w:sz w:val="22"/>
                <w:szCs w:val="22"/>
              </w:rPr>
              <w:br/>
            </w:r>
            <w:r w:rsidRPr="00050F21">
              <w:rPr>
                <w:rFonts w:ascii="Arial" w:hAnsi="Arial" w:cs="Arial"/>
                <w:b/>
                <w:bCs/>
                <w:sz w:val="22"/>
                <w:szCs w:val="22"/>
              </w:rPr>
              <w:t xml:space="preserve">email: </w:t>
            </w:r>
            <w:hyperlink r:id="rId33" w:history="1">
              <w:r w:rsidRPr="00885D97">
                <w:rPr>
                  <w:rStyle w:val="Hyperlink"/>
                  <w:rFonts w:ascii="Arial" w:hAnsi="Arial" w:cs="Arial"/>
                  <w:color w:val="0070C0"/>
                  <w:sz w:val="22"/>
                  <w:szCs w:val="22"/>
                </w:rPr>
                <w:t>Donna.walker@schools.sunderland.gov.uk</w:t>
              </w:r>
            </w:hyperlink>
            <w:r w:rsidRPr="00885D97">
              <w:rPr>
                <w:rFonts w:ascii="Arial" w:hAnsi="Arial" w:cs="Arial"/>
                <w:color w:val="0070C0"/>
                <w:sz w:val="22"/>
                <w:szCs w:val="22"/>
              </w:rPr>
              <w:br/>
            </w:r>
          </w:p>
        </w:tc>
      </w:tr>
      <w:tr w:rsidR="00627F09" w:rsidRPr="00627F09" w14:paraId="2EB0C3C2" w14:textId="77777777" w:rsidTr="007A00B8">
        <w:tc>
          <w:tcPr>
            <w:tcW w:w="4106" w:type="dxa"/>
          </w:tcPr>
          <w:p w14:paraId="56CC9F16" w14:textId="529AB01E" w:rsidR="002725CD" w:rsidRPr="00050F21" w:rsidRDefault="002725CD" w:rsidP="002725CD">
            <w:pPr>
              <w:pStyle w:val="ListParagraph"/>
              <w:suppressAutoHyphens/>
              <w:ind w:left="0"/>
              <w:rPr>
                <w:rFonts w:ascii="Arial" w:hAnsi="Arial" w:cs="Arial"/>
                <w:sz w:val="22"/>
                <w:szCs w:val="22"/>
              </w:rPr>
            </w:pPr>
            <w:r w:rsidRPr="00050F21">
              <w:rPr>
                <w:rFonts w:ascii="Arial" w:hAnsi="Arial" w:cs="Arial"/>
                <w:sz w:val="22"/>
                <w:szCs w:val="22"/>
              </w:rPr>
              <w:t>Consilium</w:t>
            </w:r>
            <w:r w:rsidR="00ED5703" w:rsidRPr="00050F21">
              <w:rPr>
                <w:rFonts w:ascii="Arial" w:hAnsi="Arial" w:cs="Arial"/>
                <w:sz w:val="22"/>
                <w:szCs w:val="22"/>
              </w:rPr>
              <w:t xml:space="preserve"> Evolve </w:t>
            </w:r>
            <w:r w:rsidR="00ED5703" w:rsidRPr="00050F21">
              <w:rPr>
                <w:rFonts w:ascii="Arial" w:hAnsi="Arial" w:cs="Arial"/>
                <w:sz w:val="22"/>
                <w:szCs w:val="22"/>
              </w:rPr>
              <w:br/>
            </w:r>
            <w:r w:rsidRPr="00050F21">
              <w:rPr>
                <w:rFonts w:ascii="Arial" w:hAnsi="Arial" w:cs="Arial"/>
                <w:sz w:val="22"/>
                <w:szCs w:val="22"/>
              </w:rPr>
              <w:t xml:space="preserve">(previously </w:t>
            </w:r>
            <w:r w:rsidR="00ED5703" w:rsidRPr="00050F21">
              <w:rPr>
                <w:rFonts w:ascii="Arial" w:hAnsi="Arial" w:cs="Arial"/>
                <w:sz w:val="22"/>
                <w:szCs w:val="22"/>
              </w:rPr>
              <w:t xml:space="preserve">known as </w:t>
            </w:r>
            <w:r w:rsidRPr="00050F21">
              <w:rPr>
                <w:rFonts w:ascii="Arial" w:hAnsi="Arial" w:cs="Arial"/>
                <w:sz w:val="22"/>
                <w:szCs w:val="22"/>
              </w:rPr>
              <w:t>Returners)</w:t>
            </w:r>
          </w:p>
        </w:tc>
        <w:tc>
          <w:tcPr>
            <w:tcW w:w="5954" w:type="dxa"/>
          </w:tcPr>
          <w:p w14:paraId="2663BF29" w14:textId="3DD01927" w:rsidR="00ED5703" w:rsidRPr="00050F21" w:rsidRDefault="00ED5703" w:rsidP="002725CD">
            <w:pPr>
              <w:pStyle w:val="ListParagraph"/>
              <w:suppressAutoHyphens/>
              <w:ind w:left="0"/>
              <w:rPr>
                <w:rFonts w:ascii="Arial" w:hAnsi="Arial" w:cs="Arial"/>
                <w:sz w:val="22"/>
                <w:szCs w:val="22"/>
              </w:rPr>
            </w:pPr>
            <w:r w:rsidRPr="00050F21">
              <w:rPr>
                <w:rFonts w:ascii="Arial" w:hAnsi="Arial" w:cs="Arial"/>
                <w:sz w:val="22"/>
                <w:szCs w:val="22"/>
              </w:rPr>
              <w:t>Robert Bell, Headteacher</w:t>
            </w:r>
          </w:p>
          <w:p w14:paraId="02FFE996" w14:textId="2E4CDBB3" w:rsidR="002725CD" w:rsidRPr="00050F21" w:rsidRDefault="002725CD" w:rsidP="002725CD">
            <w:pPr>
              <w:pStyle w:val="ListParagraph"/>
              <w:suppressAutoHyphens/>
              <w:ind w:left="0"/>
              <w:rPr>
                <w:rFonts w:ascii="Arial" w:hAnsi="Arial" w:cs="Arial"/>
                <w:b/>
                <w:bCs/>
                <w:sz w:val="22"/>
                <w:szCs w:val="22"/>
              </w:rPr>
            </w:pPr>
            <w:r w:rsidRPr="00050F21">
              <w:rPr>
                <w:rFonts w:ascii="Arial" w:hAnsi="Arial" w:cs="Arial"/>
                <w:sz w:val="22"/>
                <w:szCs w:val="22"/>
              </w:rPr>
              <w:br/>
            </w:r>
            <w:r w:rsidRPr="00050F21">
              <w:rPr>
                <w:rFonts w:ascii="Arial" w:hAnsi="Arial" w:cs="Arial"/>
                <w:b/>
                <w:bCs/>
                <w:sz w:val="22"/>
                <w:szCs w:val="22"/>
              </w:rPr>
              <w:t xml:space="preserve">Tel: </w:t>
            </w:r>
            <w:r w:rsidRPr="00050F21">
              <w:rPr>
                <w:rFonts w:ascii="Arial" w:hAnsi="Arial" w:cs="Arial"/>
                <w:b/>
                <w:bCs/>
                <w:sz w:val="22"/>
                <w:szCs w:val="22"/>
              </w:rPr>
              <w:tab/>
            </w:r>
            <w:r w:rsidRPr="00050F21">
              <w:rPr>
                <w:rFonts w:ascii="Arial" w:eastAsia="Times New Roman" w:hAnsi="Arial" w:cs="Arial"/>
                <w:sz w:val="22"/>
                <w:szCs w:val="22"/>
              </w:rPr>
              <w:t xml:space="preserve">07714733536 – </w:t>
            </w:r>
            <w:r w:rsidR="00ED5703" w:rsidRPr="00050F21">
              <w:rPr>
                <w:rFonts w:ascii="Arial" w:eastAsia="Times New Roman" w:hAnsi="Arial" w:cs="Arial"/>
                <w:sz w:val="22"/>
                <w:szCs w:val="22"/>
              </w:rPr>
              <w:t>Consilium Evolve</w:t>
            </w:r>
            <w:r w:rsidRPr="00050F21">
              <w:rPr>
                <w:rFonts w:ascii="Arial" w:hAnsi="Arial" w:cs="Arial"/>
                <w:sz w:val="22"/>
                <w:szCs w:val="22"/>
              </w:rPr>
              <w:br/>
            </w:r>
            <w:r w:rsidRPr="00050F21">
              <w:rPr>
                <w:rFonts w:ascii="Arial" w:hAnsi="Arial" w:cs="Arial"/>
                <w:sz w:val="22"/>
                <w:szCs w:val="22"/>
              </w:rPr>
              <w:tab/>
              <w:t>0191 5007981 – Thornhill School</w:t>
            </w:r>
            <w:r w:rsidRPr="00050F21">
              <w:rPr>
                <w:rFonts w:ascii="Arial" w:hAnsi="Arial" w:cs="Arial"/>
                <w:sz w:val="22"/>
                <w:szCs w:val="22"/>
              </w:rPr>
              <w:br/>
            </w:r>
            <w:r w:rsidR="00A84676" w:rsidRPr="00050F21">
              <w:rPr>
                <w:rFonts w:ascii="Arial" w:hAnsi="Arial" w:cs="Arial"/>
                <w:b/>
                <w:bCs/>
                <w:sz w:val="22"/>
                <w:szCs w:val="22"/>
              </w:rPr>
              <w:t>E</w:t>
            </w:r>
            <w:r w:rsidRPr="00050F21">
              <w:rPr>
                <w:rFonts w:ascii="Arial" w:hAnsi="Arial" w:cs="Arial"/>
                <w:b/>
                <w:bCs/>
                <w:sz w:val="22"/>
                <w:szCs w:val="22"/>
              </w:rPr>
              <w:t>mail:</w:t>
            </w:r>
            <w:r w:rsidRPr="00050F21">
              <w:rPr>
                <w:rFonts w:ascii="Arial" w:hAnsi="Arial" w:cs="Arial"/>
                <w:b/>
                <w:bCs/>
                <w:sz w:val="22"/>
                <w:szCs w:val="22"/>
              </w:rPr>
              <w:tab/>
            </w:r>
            <w:r w:rsidR="00371151" w:rsidRPr="00885D97">
              <w:rPr>
                <w:rStyle w:val="Hyperlink"/>
                <w:rFonts w:ascii="Arial" w:hAnsi="Arial" w:cs="Arial"/>
                <w:color w:val="0070C0"/>
                <w:sz w:val="22"/>
                <w:szCs w:val="22"/>
              </w:rPr>
              <w:t>Robert.bell@consilium-at.com</w:t>
            </w:r>
            <w:r w:rsidRPr="00885D97">
              <w:rPr>
                <w:rFonts w:ascii="Arial" w:hAnsi="Arial" w:cs="Arial"/>
                <w:b/>
                <w:bCs/>
                <w:color w:val="0070C0"/>
                <w:sz w:val="22"/>
                <w:szCs w:val="22"/>
              </w:rPr>
              <w:br/>
            </w:r>
          </w:p>
        </w:tc>
      </w:tr>
      <w:tr w:rsidR="00627F09" w:rsidRPr="00627F09" w14:paraId="7AC7098A" w14:textId="77777777" w:rsidTr="007A00B8">
        <w:tc>
          <w:tcPr>
            <w:tcW w:w="4106" w:type="dxa"/>
          </w:tcPr>
          <w:p w14:paraId="7B7887B1" w14:textId="5EB16260" w:rsidR="002725CD" w:rsidRPr="00050F21" w:rsidRDefault="002725CD" w:rsidP="002725CD">
            <w:pPr>
              <w:pStyle w:val="ListParagraph"/>
              <w:suppressAutoHyphens/>
              <w:ind w:left="0"/>
              <w:rPr>
                <w:rFonts w:ascii="Arial" w:hAnsi="Arial" w:cs="Arial"/>
                <w:sz w:val="22"/>
                <w:szCs w:val="22"/>
              </w:rPr>
            </w:pPr>
            <w:r w:rsidRPr="00050F21">
              <w:rPr>
                <w:rFonts w:ascii="Arial" w:hAnsi="Arial" w:cs="Arial"/>
                <w:sz w:val="22"/>
                <w:szCs w:val="22"/>
              </w:rPr>
              <w:t>Young Mums –</w:t>
            </w:r>
            <w:r w:rsidR="003B42F6" w:rsidRPr="00050F21">
              <w:rPr>
                <w:rFonts w:ascii="Arial" w:hAnsi="Arial" w:cs="Arial"/>
                <w:strike/>
                <w:sz w:val="22"/>
                <w:szCs w:val="22"/>
              </w:rPr>
              <w:t xml:space="preserve"> </w:t>
            </w:r>
            <w:r w:rsidR="003B42F6" w:rsidRPr="00050F21">
              <w:rPr>
                <w:rFonts w:ascii="Arial" w:hAnsi="Arial" w:cs="Arial"/>
                <w:sz w:val="22"/>
                <w:szCs w:val="22"/>
              </w:rPr>
              <w:t>T</w:t>
            </w:r>
            <w:r w:rsidR="00E104EC" w:rsidRPr="00050F21">
              <w:rPr>
                <w:rFonts w:ascii="Arial" w:hAnsi="Arial" w:cs="Arial"/>
                <w:sz w:val="22"/>
                <w:szCs w:val="22"/>
              </w:rPr>
              <w:t>uition Service</w:t>
            </w:r>
          </w:p>
        </w:tc>
        <w:tc>
          <w:tcPr>
            <w:tcW w:w="5954" w:type="dxa"/>
          </w:tcPr>
          <w:p w14:paraId="6E221FE0" w14:textId="047C49E1" w:rsidR="006E2223" w:rsidRPr="00050F21" w:rsidRDefault="006E2223" w:rsidP="006E2223">
            <w:pPr>
              <w:rPr>
                <w:rFonts w:ascii="Arial" w:hAnsi="Arial" w:cs="Arial"/>
                <w:sz w:val="22"/>
                <w:szCs w:val="22"/>
              </w:rPr>
            </w:pPr>
            <w:r w:rsidRPr="00050F21">
              <w:rPr>
                <w:rFonts w:ascii="Arial" w:hAnsi="Arial" w:cs="Arial"/>
                <w:sz w:val="22"/>
                <w:szCs w:val="22"/>
              </w:rPr>
              <w:t xml:space="preserve">Helen Whewell, Tuition Services Lead, </w:t>
            </w:r>
          </w:p>
          <w:p w14:paraId="10BEEC26" w14:textId="06087C91" w:rsidR="006E2223" w:rsidRPr="00050F21" w:rsidRDefault="006E2223" w:rsidP="00ED5703">
            <w:pPr>
              <w:rPr>
                <w:rFonts w:ascii="Arial" w:hAnsi="Arial" w:cs="Arial"/>
                <w:sz w:val="22"/>
                <w:szCs w:val="22"/>
              </w:rPr>
            </w:pPr>
            <w:r w:rsidRPr="00050F21">
              <w:rPr>
                <w:rFonts w:ascii="Arial" w:hAnsi="Arial" w:cs="Arial"/>
                <w:sz w:val="22"/>
                <w:szCs w:val="22"/>
              </w:rPr>
              <w:t xml:space="preserve">Sunderland Virtual School. </w:t>
            </w:r>
          </w:p>
          <w:p w14:paraId="236BAF09" w14:textId="0AF6EA58" w:rsidR="00ED5703" w:rsidRPr="00050F21" w:rsidRDefault="00ED5703" w:rsidP="00ED5703">
            <w:pPr>
              <w:rPr>
                <w:rFonts w:ascii="Arial" w:eastAsia="Times New Roman" w:hAnsi="Arial" w:cs="Arial"/>
              </w:rPr>
            </w:pPr>
            <w:r w:rsidRPr="00050F21">
              <w:rPr>
                <w:rFonts w:ascii="Arial" w:hAnsi="Arial" w:cs="Arial"/>
                <w:sz w:val="22"/>
                <w:szCs w:val="22"/>
              </w:rPr>
              <w:t xml:space="preserve">Tel: </w:t>
            </w:r>
            <w:r w:rsidR="006E2223" w:rsidRPr="00050F21">
              <w:rPr>
                <w:rFonts w:ascii="Arial" w:hAnsi="Arial" w:cs="Arial"/>
                <w:sz w:val="22"/>
                <w:szCs w:val="22"/>
              </w:rPr>
              <w:t>07920835074</w:t>
            </w:r>
          </w:p>
          <w:p w14:paraId="31C88092" w14:textId="7ADF5E7D" w:rsidR="006E2223" w:rsidRPr="00885D97" w:rsidRDefault="00ED5703" w:rsidP="00ED5703">
            <w:pPr>
              <w:pStyle w:val="ListParagraph"/>
              <w:suppressAutoHyphens/>
              <w:ind w:left="0"/>
              <w:rPr>
                <w:rFonts w:ascii="Arial" w:hAnsi="Arial" w:cs="Arial"/>
                <w:color w:val="0070C0"/>
                <w:sz w:val="20"/>
                <w:szCs w:val="20"/>
              </w:rPr>
            </w:pPr>
            <w:r w:rsidRPr="00050F21">
              <w:rPr>
                <w:rFonts w:ascii="Arial" w:hAnsi="Arial" w:cs="Arial"/>
                <w:b/>
                <w:bCs/>
                <w:sz w:val="22"/>
                <w:szCs w:val="22"/>
              </w:rPr>
              <w:t>Ema</w:t>
            </w:r>
            <w:r w:rsidR="006E2223" w:rsidRPr="00050F21">
              <w:rPr>
                <w:rFonts w:ascii="Arial" w:hAnsi="Arial" w:cs="Arial"/>
                <w:b/>
                <w:bCs/>
                <w:sz w:val="22"/>
                <w:szCs w:val="22"/>
              </w:rPr>
              <w:t xml:space="preserve">il: </w:t>
            </w:r>
            <w:hyperlink r:id="rId34" w:history="1">
              <w:r w:rsidR="00885D97" w:rsidRPr="00885D97">
                <w:rPr>
                  <w:rStyle w:val="Hyperlink"/>
                  <w:rFonts w:ascii="Arial" w:hAnsi="Arial" w:cs="Arial"/>
                  <w:color w:val="0070C0"/>
                  <w:sz w:val="20"/>
                  <w:szCs w:val="20"/>
                </w:rPr>
                <w:t>helen.whewell@togetherforchildren.org.uk</w:t>
              </w:r>
            </w:hyperlink>
          </w:p>
          <w:p w14:paraId="59FA84D7" w14:textId="007FDCBC" w:rsidR="002725CD" w:rsidRPr="00050F21" w:rsidRDefault="002725CD" w:rsidP="00ED5703">
            <w:pPr>
              <w:pStyle w:val="ListParagraph"/>
              <w:suppressAutoHyphens/>
              <w:ind w:left="0"/>
              <w:rPr>
                <w:rFonts w:ascii="Arial" w:hAnsi="Arial" w:cs="Arial"/>
                <w:sz w:val="20"/>
                <w:szCs w:val="20"/>
              </w:rPr>
            </w:pPr>
          </w:p>
        </w:tc>
      </w:tr>
      <w:tr w:rsidR="00627F09" w:rsidRPr="00627F09" w14:paraId="4E18850C" w14:textId="77777777" w:rsidTr="007A00B8">
        <w:tc>
          <w:tcPr>
            <w:tcW w:w="4106" w:type="dxa"/>
          </w:tcPr>
          <w:p w14:paraId="28EE1C4A" w14:textId="61BCD8AF" w:rsidR="002725CD" w:rsidRPr="00050F21" w:rsidRDefault="00E104EC" w:rsidP="002725CD">
            <w:pPr>
              <w:pStyle w:val="ListParagraph"/>
              <w:suppressAutoHyphens/>
              <w:ind w:left="0"/>
              <w:rPr>
                <w:rFonts w:ascii="Arial" w:hAnsi="Arial" w:cs="Arial"/>
                <w:sz w:val="22"/>
                <w:szCs w:val="22"/>
              </w:rPr>
            </w:pPr>
            <w:r w:rsidRPr="00050F21">
              <w:rPr>
                <w:rFonts w:ascii="Arial" w:hAnsi="Arial" w:cs="Arial"/>
                <w:sz w:val="22"/>
                <w:szCs w:val="22"/>
              </w:rPr>
              <w:t>Tuition Service</w:t>
            </w:r>
          </w:p>
        </w:tc>
        <w:tc>
          <w:tcPr>
            <w:tcW w:w="5954" w:type="dxa"/>
          </w:tcPr>
          <w:p w14:paraId="73E3880C" w14:textId="77777777" w:rsidR="006E2223" w:rsidRPr="00050F21" w:rsidRDefault="006E2223" w:rsidP="006E2223">
            <w:pPr>
              <w:rPr>
                <w:rFonts w:ascii="Arial" w:hAnsi="Arial" w:cs="Arial"/>
                <w:sz w:val="22"/>
                <w:szCs w:val="22"/>
              </w:rPr>
            </w:pPr>
            <w:r w:rsidRPr="00050F21">
              <w:rPr>
                <w:rFonts w:ascii="Arial" w:hAnsi="Arial" w:cs="Arial"/>
                <w:sz w:val="22"/>
                <w:szCs w:val="22"/>
              </w:rPr>
              <w:t xml:space="preserve">Helen Whewell, Tuition Services Lead, </w:t>
            </w:r>
          </w:p>
          <w:p w14:paraId="7AE738AE" w14:textId="4443D3B7" w:rsidR="006E2223" w:rsidRPr="00050F21" w:rsidRDefault="006E2223" w:rsidP="006E2223">
            <w:pPr>
              <w:rPr>
                <w:rFonts w:ascii="Arial" w:hAnsi="Arial" w:cs="Arial"/>
                <w:sz w:val="22"/>
                <w:szCs w:val="22"/>
              </w:rPr>
            </w:pPr>
          </w:p>
          <w:p w14:paraId="13767143" w14:textId="77777777" w:rsidR="006E2223" w:rsidRPr="00050F21" w:rsidRDefault="006E2223" w:rsidP="006E2223">
            <w:pPr>
              <w:rPr>
                <w:rFonts w:ascii="Arial" w:hAnsi="Arial" w:cs="Arial"/>
                <w:sz w:val="22"/>
                <w:szCs w:val="22"/>
              </w:rPr>
            </w:pPr>
            <w:r w:rsidRPr="00050F21">
              <w:rPr>
                <w:rFonts w:ascii="Arial" w:hAnsi="Arial" w:cs="Arial"/>
                <w:sz w:val="22"/>
                <w:szCs w:val="22"/>
              </w:rPr>
              <w:t xml:space="preserve">Sunderland Virtual School. </w:t>
            </w:r>
          </w:p>
          <w:p w14:paraId="41E3C92B" w14:textId="77777777" w:rsidR="006E2223" w:rsidRPr="00050F21" w:rsidRDefault="006E2223" w:rsidP="006E2223">
            <w:pPr>
              <w:rPr>
                <w:rFonts w:ascii="Arial" w:eastAsia="Times New Roman" w:hAnsi="Arial" w:cs="Arial"/>
              </w:rPr>
            </w:pPr>
            <w:r w:rsidRPr="00050F21">
              <w:rPr>
                <w:rFonts w:ascii="Arial" w:hAnsi="Arial" w:cs="Arial"/>
                <w:sz w:val="22"/>
                <w:szCs w:val="22"/>
              </w:rPr>
              <w:t>Tel: 07920835074</w:t>
            </w:r>
          </w:p>
          <w:p w14:paraId="5AA94871" w14:textId="77777777" w:rsidR="006E2223" w:rsidRPr="00885D97" w:rsidRDefault="006E2223" w:rsidP="006E2223">
            <w:pPr>
              <w:pStyle w:val="ListParagraph"/>
              <w:suppressAutoHyphens/>
              <w:ind w:left="0"/>
              <w:rPr>
                <w:rFonts w:ascii="Arial" w:hAnsi="Arial" w:cs="Arial"/>
                <w:color w:val="0070C0"/>
                <w:sz w:val="20"/>
                <w:szCs w:val="20"/>
              </w:rPr>
            </w:pPr>
            <w:r w:rsidRPr="00050F21">
              <w:rPr>
                <w:rFonts w:ascii="Arial" w:hAnsi="Arial" w:cs="Arial"/>
                <w:b/>
                <w:bCs/>
                <w:sz w:val="22"/>
                <w:szCs w:val="22"/>
              </w:rPr>
              <w:t xml:space="preserve">Email: </w:t>
            </w:r>
            <w:hyperlink r:id="rId35" w:history="1">
              <w:r w:rsidRPr="00885D97">
                <w:rPr>
                  <w:rStyle w:val="Hyperlink"/>
                  <w:rFonts w:ascii="Arial" w:hAnsi="Arial" w:cs="Arial"/>
                  <w:color w:val="0070C0"/>
                  <w:sz w:val="20"/>
                  <w:szCs w:val="20"/>
                </w:rPr>
                <w:t>helen.whewell@togetherforchildren.org.uk</w:t>
              </w:r>
            </w:hyperlink>
          </w:p>
          <w:p w14:paraId="51C001F9" w14:textId="791DEEE4" w:rsidR="006E2223" w:rsidRPr="00050F21" w:rsidRDefault="006E2223" w:rsidP="006E2223">
            <w:pPr>
              <w:pStyle w:val="ListParagraph"/>
              <w:suppressAutoHyphens/>
              <w:ind w:left="0"/>
              <w:rPr>
                <w:rFonts w:ascii="Arial" w:hAnsi="Arial" w:cs="Arial"/>
                <w:sz w:val="22"/>
                <w:szCs w:val="22"/>
              </w:rPr>
            </w:pPr>
          </w:p>
        </w:tc>
      </w:tr>
      <w:tr w:rsidR="00627F09" w:rsidRPr="00627F09" w14:paraId="28337A09" w14:textId="77777777" w:rsidTr="007A00B8">
        <w:tc>
          <w:tcPr>
            <w:tcW w:w="4106" w:type="dxa"/>
          </w:tcPr>
          <w:p w14:paraId="29711AAD" w14:textId="1E36CE81" w:rsidR="002725CD" w:rsidRPr="00066D43" w:rsidRDefault="002725CD" w:rsidP="002725CD">
            <w:pPr>
              <w:pStyle w:val="ListParagraph"/>
              <w:suppressAutoHyphens/>
              <w:ind w:left="0"/>
              <w:rPr>
                <w:rFonts w:ascii="Arial" w:hAnsi="Arial" w:cs="Arial"/>
                <w:sz w:val="22"/>
                <w:szCs w:val="22"/>
              </w:rPr>
            </w:pPr>
            <w:r w:rsidRPr="00066D43">
              <w:rPr>
                <w:rFonts w:ascii="Arial" w:hAnsi="Arial" w:cs="Arial"/>
                <w:sz w:val="22"/>
                <w:szCs w:val="22"/>
              </w:rPr>
              <w:t>Beacon of Light</w:t>
            </w:r>
          </w:p>
        </w:tc>
        <w:tc>
          <w:tcPr>
            <w:tcW w:w="5954" w:type="dxa"/>
          </w:tcPr>
          <w:p w14:paraId="5CB405CA" w14:textId="7E9676F7" w:rsidR="0076235D" w:rsidRPr="00066D43" w:rsidRDefault="0076235D" w:rsidP="0076235D">
            <w:pPr>
              <w:rPr>
                <w:rFonts w:ascii="Arial" w:eastAsia="Times New Roman" w:hAnsi="Arial" w:cs="Arial"/>
                <w:sz w:val="22"/>
                <w:szCs w:val="22"/>
              </w:rPr>
            </w:pPr>
            <w:r w:rsidRPr="00066D43">
              <w:rPr>
                <w:rFonts w:ascii="Arial" w:eastAsia="Times New Roman" w:hAnsi="Arial" w:cs="Arial"/>
                <w:sz w:val="22"/>
                <w:szCs w:val="22"/>
              </w:rPr>
              <w:t>Denise Taylor, Principal</w:t>
            </w:r>
            <w:r w:rsidRPr="00066D43">
              <w:rPr>
                <w:rFonts w:ascii="Arial" w:eastAsia="Times New Roman" w:hAnsi="Arial" w:cs="Arial"/>
                <w:sz w:val="22"/>
                <w:szCs w:val="22"/>
              </w:rPr>
              <w:br/>
            </w:r>
            <w:r w:rsidRPr="00066D43">
              <w:rPr>
                <w:rFonts w:ascii="Arial" w:eastAsia="Times New Roman" w:hAnsi="Arial" w:cs="Arial"/>
                <w:b/>
                <w:bCs/>
                <w:sz w:val="22"/>
                <w:szCs w:val="22"/>
              </w:rPr>
              <w:t xml:space="preserve">Tel: </w:t>
            </w:r>
            <w:r w:rsidRPr="00066D43">
              <w:rPr>
                <w:rFonts w:ascii="Arial" w:eastAsia="Times New Roman" w:hAnsi="Arial" w:cs="Arial"/>
                <w:sz w:val="22"/>
                <w:szCs w:val="22"/>
              </w:rPr>
              <w:t>0191 563 4789</w:t>
            </w:r>
            <w:r w:rsidRPr="00066D43">
              <w:rPr>
                <w:rFonts w:ascii="Arial" w:eastAsia="Times New Roman" w:hAnsi="Arial" w:cs="Arial"/>
                <w:sz w:val="22"/>
                <w:szCs w:val="22"/>
              </w:rPr>
              <w:br/>
            </w:r>
            <w:r w:rsidR="00A84676" w:rsidRPr="00066D43">
              <w:rPr>
                <w:rFonts w:ascii="Arial" w:eastAsia="Times New Roman" w:hAnsi="Arial" w:cs="Arial"/>
                <w:b/>
                <w:bCs/>
                <w:sz w:val="22"/>
                <w:szCs w:val="22"/>
              </w:rPr>
              <w:t>E</w:t>
            </w:r>
            <w:r w:rsidRPr="00066D43">
              <w:rPr>
                <w:rFonts w:ascii="Arial" w:eastAsia="Times New Roman" w:hAnsi="Arial" w:cs="Arial"/>
                <w:b/>
                <w:bCs/>
                <w:sz w:val="22"/>
                <w:szCs w:val="22"/>
              </w:rPr>
              <w:t xml:space="preserve">mail: </w:t>
            </w:r>
            <w:hyperlink r:id="rId36" w:history="1">
              <w:r w:rsidR="00FD2D6B" w:rsidRPr="00885D97">
                <w:rPr>
                  <w:rStyle w:val="Hyperlink"/>
                  <w:rFonts w:ascii="Arial" w:eastAsia="Times New Roman" w:hAnsi="Arial" w:cs="Arial"/>
                  <w:color w:val="0070C0"/>
                  <w:sz w:val="22"/>
                  <w:szCs w:val="22"/>
                </w:rPr>
                <w:t>denise.taylor@beaconschool.org.uk</w:t>
              </w:r>
            </w:hyperlink>
            <w:r w:rsidR="00FD2D6B" w:rsidRPr="00885D97">
              <w:rPr>
                <w:rStyle w:val="Hyperlink"/>
                <w:color w:val="0070C0"/>
              </w:rPr>
              <w:t xml:space="preserve"> </w:t>
            </w:r>
            <w:r w:rsidR="00066D43" w:rsidRPr="00885D97">
              <w:rPr>
                <w:rStyle w:val="Hyperlink"/>
                <w:rFonts w:ascii="Arial" w:eastAsia="Times New Roman" w:hAnsi="Arial" w:cs="Arial"/>
                <w:color w:val="0070C0"/>
                <w:sz w:val="22"/>
                <w:szCs w:val="22"/>
              </w:rPr>
              <w:t xml:space="preserve"> </w:t>
            </w:r>
            <w:r w:rsidRPr="00885D97">
              <w:rPr>
                <w:rFonts w:ascii="Arial" w:eastAsia="Times New Roman" w:hAnsi="Arial" w:cs="Arial"/>
                <w:color w:val="0070C0"/>
                <w:sz w:val="22"/>
                <w:szCs w:val="22"/>
              </w:rPr>
              <w:br/>
            </w:r>
            <w:r w:rsidRPr="00066D43">
              <w:rPr>
                <w:rFonts w:ascii="Arial" w:eastAsia="Times New Roman" w:hAnsi="Arial" w:cs="Arial"/>
                <w:sz w:val="22"/>
                <w:szCs w:val="22"/>
              </w:rPr>
              <w:br/>
            </w:r>
            <w:r w:rsidR="00953F39" w:rsidRPr="00066D43">
              <w:rPr>
                <w:rFonts w:ascii="Arial" w:eastAsia="Times New Roman" w:hAnsi="Arial" w:cs="Arial"/>
                <w:sz w:val="22"/>
                <w:szCs w:val="22"/>
              </w:rPr>
              <w:t>Lin</w:t>
            </w:r>
            <w:r w:rsidR="00864504" w:rsidRPr="00066D43">
              <w:rPr>
                <w:rFonts w:ascii="Arial" w:eastAsia="Times New Roman" w:hAnsi="Arial" w:cs="Arial"/>
                <w:sz w:val="22"/>
                <w:szCs w:val="22"/>
              </w:rPr>
              <w:t>dsay Howells</w:t>
            </w:r>
            <w:r w:rsidRPr="00066D43">
              <w:rPr>
                <w:rFonts w:ascii="Arial" w:eastAsia="Times New Roman" w:hAnsi="Arial" w:cs="Arial"/>
                <w:sz w:val="22"/>
                <w:szCs w:val="22"/>
              </w:rPr>
              <w:t>, Deputy Principial</w:t>
            </w:r>
            <w:r w:rsidRPr="00066D43">
              <w:rPr>
                <w:rFonts w:ascii="Arial" w:eastAsia="Times New Roman" w:hAnsi="Arial" w:cs="Arial"/>
                <w:sz w:val="22"/>
                <w:szCs w:val="22"/>
              </w:rPr>
              <w:br/>
            </w:r>
            <w:r w:rsidRPr="00066D43">
              <w:rPr>
                <w:rFonts w:ascii="Arial" w:eastAsia="Times New Roman" w:hAnsi="Arial" w:cs="Arial"/>
                <w:b/>
                <w:bCs/>
                <w:sz w:val="22"/>
                <w:szCs w:val="22"/>
              </w:rPr>
              <w:t xml:space="preserve">Tel: </w:t>
            </w:r>
            <w:r w:rsidR="00864504" w:rsidRPr="00066D43">
              <w:rPr>
                <w:rFonts w:ascii="Arial" w:eastAsia="Times New Roman" w:hAnsi="Arial" w:cs="Arial"/>
                <w:sz w:val="22"/>
                <w:szCs w:val="22"/>
              </w:rPr>
              <w:t>07487358692</w:t>
            </w:r>
            <w:r w:rsidRPr="00066D43">
              <w:rPr>
                <w:rFonts w:ascii="Arial" w:eastAsia="Times New Roman" w:hAnsi="Arial" w:cs="Arial"/>
                <w:sz w:val="22"/>
                <w:szCs w:val="22"/>
              </w:rPr>
              <w:br/>
            </w:r>
            <w:r w:rsidR="00A84676" w:rsidRPr="00066D43">
              <w:rPr>
                <w:rFonts w:ascii="Arial" w:eastAsia="Times New Roman" w:hAnsi="Arial" w:cs="Arial"/>
                <w:b/>
                <w:bCs/>
                <w:sz w:val="22"/>
                <w:szCs w:val="22"/>
              </w:rPr>
              <w:t>E</w:t>
            </w:r>
            <w:r w:rsidRPr="00066D43">
              <w:rPr>
                <w:rFonts w:ascii="Arial" w:eastAsia="Times New Roman" w:hAnsi="Arial" w:cs="Arial"/>
                <w:b/>
                <w:bCs/>
                <w:sz w:val="22"/>
                <w:szCs w:val="22"/>
              </w:rPr>
              <w:t xml:space="preserve">mail: </w:t>
            </w:r>
            <w:hyperlink r:id="rId37" w:history="1">
              <w:r w:rsidR="00794422" w:rsidRPr="00885D97">
                <w:rPr>
                  <w:rStyle w:val="Hyperlink"/>
                  <w:rFonts w:ascii="Arial" w:eastAsia="Times New Roman" w:hAnsi="Arial" w:cs="Arial"/>
                  <w:color w:val="0070C0"/>
                  <w:sz w:val="22"/>
                  <w:szCs w:val="22"/>
                </w:rPr>
                <w:t>lindsay.howells@beaconschool.org.uk</w:t>
              </w:r>
            </w:hyperlink>
            <w:r w:rsidR="00FD2D6B" w:rsidRPr="00885D97">
              <w:rPr>
                <w:rFonts w:ascii="Arial" w:eastAsia="Times New Roman" w:hAnsi="Arial" w:cs="Arial"/>
                <w:color w:val="0070C0"/>
                <w:sz w:val="22"/>
                <w:szCs w:val="22"/>
              </w:rPr>
              <w:t xml:space="preserve"> </w:t>
            </w:r>
          </w:p>
          <w:p w14:paraId="73192F2B" w14:textId="014F06C8" w:rsidR="002725CD" w:rsidRPr="00066D43" w:rsidRDefault="002725CD" w:rsidP="002725CD">
            <w:pPr>
              <w:pStyle w:val="ListParagraph"/>
              <w:suppressAutoHyphens/>
              <w:ind w:left="0"/>
              <w:rPr>
                <w:rFonts w:ascii="Arial" w:eastAsia="Times New Roman" w:hAnsi="Arial" w:cs="Arial"/>
                <w:sz w:val="22"/>
                <w:szCs w:val="22"/>
              </w:rPr>
            </w:pPr>
          </w:p>
        </w:tc>
      </w:tr>
      <w:tr w:rsidR="00627F09" w:rsidRPr="00627F09" w14:paraId="319FDFB6" w14:textId="77777777" w:rsidTr="007A00B8">
        <w:tc>
          <w:tcPr>
            <w:tcW w:w="4106" w:type="dxa"/>
          </w:tcPr>
          <w:p w14:paraId="6E51B73C" w14:textId="3F0DCEEB" w:rsidR="002725CD" w:rsidRPr="001D2F82" w:rsidRDefault="002725CD" w:rsidP="002725CD">
            <w:pPr>
              <w:pStyle w:val="ListParagraph"/>
              <w:suppressAutoHyphens/>
              <w:ind w:left="0"/>
              <w:rPr>
                <w:rFonts w:ascii="Arial" w:hAnsi="Arial" w:cs="Arial"/>
                <w:sz w:val="22"/>
                <w:szCs w:val="22"/>
              </w:rPr>
            </w:pPr>
            <w:r w:rsidRPr="001D2F82">
              <w:rPr>
                <w:rFonts w:ascii="Arial" w:hAnsi="Arial" w:cs="Arial"/>
                <w:sz w:val="22"/>
                <w:szCs w:val="22"/>
              </w:rPr>
              <w:t>Hopespring</w:t>
            </w:r>
          </w:p>
        </w:tc>
        <w:tc>
          <w:tcPr>
            <w:tcW w:w="5954" w:type="dxa"/>
          </w:tcPr>
          <w:p w14:paraId="7EB03E62" w14:textId="77777777" w:rsidR="0076235D" w:rsidRPr="001D2F82" w:rsidRDefault="0076235D" w:rsidP="002725CD">
            <w:pPr>
              <w:pStyle w:val="ListParagraph"/>
              <w:suppressAutoHyphens/>
              <w:ind w:left="0"/>
              <w:rPr>
                <w:rFonts w:ascii="Arial" w:eastAsia="Times New Roman" w:hAnsi="Arial" w:cs="Arial"/>
                <w:sz w:val="22"/>
                <w:szCs w:val="22"/>
              </w:rPr>
            </w:pPr>
            <w:r w:rsidRPr="001D2F82">
              <w:rPr>
                <w:rFonts w:ascii="Arial" w:eastAsia="Times New Roman" w:hAnsi="Arial" w:cs="Arial"/>
                <w:sz w:val="22"/>
                <w:szCs w:val="22"/>
              </w:rPr>
              <w:t>Jacob Vart, Principal</w:t>
            </w:r>
            <w:r w:rsidRPr="001D2F82">
              <w:rPr>
                <w:rFonts w:ascii="Arial" w:eastAsia="Times New Roman" w:hAnsi="Arial" w:cs="Arial"/>
                <w:sz w:val="22"/>
                <w:szCs w:val="22"/>
              </w:rPr>
              <w:br/>
            </w:r>
            <w:r w:rsidRPr="001D2F82">
              <w:rPr>
                <w:rFonts w:ascii="Arial" w:eastAsia="Times New Roman" w:hAnsi="Arial" w:cs="Arial"/>
                <w:b/>
                <w:bCs/>
                <w:sz w:val="22"/>
                <w:szCs w:val="22"/>
              </w:rPr>
              <w:t xml:space="preserve">Tel: </w:t>
            </w:r>
            <w:r w:rsidRPr="001D2F82">
              <w:rPr>
                <w:rFonts w:ascii="Arial" w:eastAsia="Times New Roman" w:hAnsi="Arial" w:cs="Arial"/>
                <w:sz w:val="22"/>
                <w:szCs w:val="22"/>
              </w:rPr>
              <w:t>0191 567 4227</w:t>
            </w:r>
          </w:p>
          <w:p w14:paraId="6A6D5582" w14:textId="77777777" w:rsidR="00DD7762" w:rsidRDefault="00A84676" w:rsidP="002725CD">
            <w:pPr>
              <w:pStyle w:val="ListParagraph"/>
              <w:suppressAutoHyphens/>
              <w:ind w:left="0"/>
              <w:rPr>
                <w:rFonts w:ascii="Arial" w:eastAsia="Times New Roman" w:hAnsi="Arial" w:cs="Arial"/>
                <w:sz w:val="22"/>
                <w:szCs w:val="22"/>
              </w:rPr>
            </w:pPr>
            <w:r w:rsidRPr="001D2F82">
              <w:rPr>
                <w:rFonts w:ascii="Arial" w:eastAsia="Times New Roman" w:hAnsi="Arial" w:cs="Arial"/>
                <w:b/>
                <w:bCs/>
                <w:sz w:val="22"/>
                <w:szCs w:val="22"/>
              </w:rPr>
              <w:t>E</w:t>
            </w:r>
            <w:r w:rsidR="0076235D" w:rsidRPr="001D2F82">
              <w:rPr>
                <w:rFonts w:ascii="Arial" w:eastAsia="Times New Roman" w:hAnsi="Arial" w:cs="Arial"/>
                <w:b/>
                <w:bCs/>
                <w:sz w:val="22"/>
                <w:szCs w:val="22"/>
              </w:rPr>
              <w:t>mail</w:t>
            </w:r>
            <w:r w:rsidRPr="001D2F82">
              <w:rPr>
                <w:rFonts w:ascii="Arial" w:eastAsia="Times New Roman" w:hAnsi="Arial" w:cs="Arial"/>
                <w:b/>
                <w:bCs/>
                <w:sz w:val="22"/>
                <w:szCs w:val="22"/>
              </w:rPr>
              <w:t>:</w:t>
            </w:r>
            <w:r w:rsidRPr="001D2F82">
              <w:rPr>
                <w:rFonts w:ascii="Arial" w:eastAsia="Times New Roman" w:hAnsi="Arial" w:cs="Arial"/>
                <w:sz w:val="22"/>
                <w:szCs w:val="22"/>
              </w:rPr>
              <w:t xml:space="preserve"> </w:t>
            </w:r>
            <w:hyperlink r:id="rId38" w:history="1">
              <w:r w:rsidRPr="001D2F82">
                <w:rPr>
                  <w:rStyle w:val="Hyperlink"/>
                  <w:rFonts w:ascii="Arial" w:eastAsia="Times New Roman" w:hAnsi="Arial" w:cs="Arial"/>
                  <w:color w:val="auto"/>
                  <w:sz w:val="22"/>
                  <w:szCs w:val="22"/>
                </w:rPr>
                <w:t>jacob.vart@hopespringeducation.org.uk</w:t>
              </w:r>
            </w:hyperlink>
            <w:r w:rsidRPr="001D2F82">
              <w:rPr>
                <w:rFonts w:ascii="Arial" w:eastAsia="Times New Roman" w:hAnsi="Arial" w:cs="Arial"/>
                <w:sz w:val="22"/>
                <w:szCs w:val="22"/>
              </w:rPr>
              <w:t xml:space="preserve"> </w:t>
            </w:r>
          </w:p>
          <w:p w14:paraId="47073D7E" w14:textId="77777777" w:rsidR="00DD7762" w:rsidRDefault="00DD7762" w:rsidP="002725CD">
            <w:pPr>
              <w:pStyle w:val="ListParagraph"/>
              <w:suppressAutoHyphens/>
              <w:ind w:left="0"/>
              <w:rPr>
                <w:rFonts w:ascii="Arial" w:eastAsia="Times New Roman" w:hAnsi="Arial" w:cs="Arial"/>
                <w:sz w:val="22"/>
                <w:szCs w:val="22"/>
              </w:rPr>
            </w:pPr>
          </w:p>
          <w:p w14:paraId="7B6E0722" w14:textId="77777777" w:rsidR="000A095E" w:rsidRDefault="00DD7762" w:rsidP="000A095E">
            <w:pPr>
              <w:pStyle w:val="ListParagraph"/>
              <w:suppressAutoHyphens/>
              <w:ind w:left="0"/>
              <w:rPr>
                <w:rFonts w:ascii="Arial" w:eastAsia="Times New Roman" w:hAnsi="Arial" w:cs="Arial"/>
                <w:sz w:val="22"/>
                <w:szCs w:val="22"/>
              </w:rPr>
            </w:pPr>
            <w:r>
              <w:rPr>
                <w:rFonts w:ascii="Arial" w:eastAsia="Times New Roman" w:hAnsi="Arial" w:cs="Arial"/>
                <w:sz w:val="22"/>
                <w:szCs w:val="22"/>
              </w:rPr>
              <w:t>Peter</w:t>
            </w:r>
            <w:r w:rsidR="0098083B">
              <w:rPr>
                <w:rFonts w:ascii="Arial" w:eastAsia="Times New Roman" w:hAnsi="Arial" w:cs="Arial"/>
                <w:sz w:val="22"/>
                <w:szCs w:val="22"/>
              </w:rPr>
              <w:t xml:space="preserve"> Wyatt</w:t>
            </w:r>
            <w:r w:rsidR="00296F00">
              <w:rPr>
                <w:rFonts w:ascii="Arial" w:eastAsia="Times New Roman" w:hAnsi="Arial" w:cs="Arial"/>
                <w:sz w:val="22"/>
                <w:szCs w:val="22"/>
              </w:rPr>
              <w:t>, Hopespring Operations Lead,</w:t>
            </w:r>
            <w:r w:rsidR="00296F00">
              <w:rPr>
                <w:rFonts w:ascii="Arial" w:eastAsia="Times New Roman" w:hAnsi="Arial" w:cs="Arial"/>
                <w:sz w:val="22"/>
                <w:szCs w:val="22"/>
              </w:rPr>
              <w:br/>
            </w:r>
            <w:r w:rsidR="00296F00" w:rsidRPr="001D2F82">
              <w:rPr>
                <w:rFonts w:ascii="Arial" w:eastAsia="Times New Roman" w:hAnsi="Arial" w:cs="Arial"/>
                <w:b/>
                <w:bCs/>
                <w:sz w:val="22"/>
                <w:szCs w:val="22"/>
              </w:rPr>
              <w:t>Tel:</w:t>
            </w:r>
            <w:r w:rsidR="00296F00">
              <w:rPr>
                <w:rFonts w:ascii="Arial" w:eastAsia="Times New Roman" w:hAnsi="Arial" w:cs="Arial"/>
                <w:sz w:val="22"/>
                <w:szCs w:val="22"/>
              </w:rPr>
              <w:t xml:space="preserve"> </w:t>
            </w:r>
            <w:r w:rsidR="000A095E" w:rsidRPr="000A095E">
              <w:rPr>
                <w:rFonts w:ascii="Arial" w:eastAsia="Times New Roman" w:hAnsi="Arial" w:cs="Arial"/>
                <w:sz w:val="22"/>
                <w:szCs w:val="22"/>
              </w:rPr>
              <w:t>0191 820 2619</w:t>
            </w:r>
          </w:p>
          <w:p w14:paraId="7258C5B3" w14:textId="6D3C0365" w:rsidR="000A095E" w:rsidRPr="00885D97" w:rsidRDefault="000A095E" w:rsidP="001D2F82">
            <w:pPr>
              <w:pStyle w:val="ListParagraph"/>
              <w:suppressAutoHyphens/>
              <w:ind w:left="0"/>
              <w:rPr>
                <w:rFonts w:ascii="Arial" w:eastAsia="Times New Roman" w:hAnsi="Arial" w:cs="Arial"/>
                <w:color w:val="0070C0"/>
                <w:sz w:val="22"/>
                <w:szCs w:val="22"/>
              </w:rPr>
            </w:pPr>
            <w:r w:rsidRPr="001D2F82">
              <w:rPr>
                <w:rFonts w:ascii="Arial" w:eastAsia="Times New Roman" w:hAnsi="Arial" w:cs="Arial"/>
                <w:b/>
                <w:bCs/>
                <w:sz w:val="22"/>
                <w:szCs w:val="22"/>
              </w:rPr>
              <w:t xml:space="preserve">Email: </w:t>
            </w:r>
            <w:r w:rsidR="001D2F82" w:rsidRPr="001D2F82">
              <w:rPr>
                <w:rFonts w:ascii="Arial" w:eastAsia="Times New Roman" w:hAnsi="Arial" w:cs="Arial"/>
                <w:b/>
                <w:bCs/>
                <w:sz w:val="22"/>
                <w:szCs w:val="22"/>
              </w:rPr>
              <w:t> </w:t>
            </w:r>
            <w:hyperlink r:id="rId39" w:tgtFrame="_blank" w:history="1">
              <w:r w:rsidR="001D2F82" w:rsidRPr="00885D97">
                <w:rPr>
                  <w:rStyle w:val="Hyperlink"/>
                  <w:rFonts w:ascii="Arial" w:eastAsia="Times New Roman" w:hAnsi="Arial" w:cs="Arial"/>
                  <w:color w:val="0070C0"/>
                  <w:sz w:val="22"/>
                  <w:szCs w:val="22"/>
                </w:rPr>
                <w:t>peter.wyatt@hopespringcharity.org</w:t>
              </w:r>
            </w:hyperlink>
          </w:p>
          <w:p w14:paraId="4FEF7D1F" w14:textId="471492EB" w:rsidR="002725CD" w:rsidRPr="001D2F82" w:rsidRDefault="0076235D" w:rsidP="002725CD">
            <w:pPr>
              <w:pStyle w:val="ListParagraph"/>
              <w:suppressAutoHyphens/>
              <w:ind w:left="0"/>
              <w:rPr>
                <w:rFonts w:ascii="Arial" w:eastAsia="Times New Roman" w:hAnsi="Arial" w:cs="Arial"/>
                <w:sz w:val="22"/>
                <w:szCs w:val="22"/>
              </w:rPr>
            </w:pPr>
            <w:r w:rsidRPr="001D2F82">
              <w:rPr>
                <w:rFonts w:ascii="Arial" w:eastAsia="Times New Roman" w:hAnsi="Arial" w:cs="Arial"/>
                <w:sz w:val="22"/>
                <w:szCs w:val="22"/>
              </w:rPr>
              <w:br/>
            </w:r>
          </w:p>
        </w:tc>
      </w:tr>
      <w:tr w:rsidR="00627F09" w:rsidRPr="00627F09" w14:paraId="67168B7F" w14:textId="77777777" w:rsidTr="007A00B8">
        <w:tc>
          <w:tcPr>
            <w:tcW w:w="4106" w:type="dxa"/>
          </w:tcPr>
          <w:p w14:paraId="6610528E" w14:textId="6672919F" w:rsidR="008B68CC" w:rsidRPr="000F48F2" w:rsidRDefault="008B68CC" w:rsidP="002725CD">
            <w:pPr>
              <w:pStyle w:val="ListParagraph"/>
              <w:suppressAutoHyphens/>
              <w:ind w:left="0"/>
              <w:rPr>
                <w:rFonts w:ascii="Arial" w:hAnsi="Arial" w:cs="Arial"/>
                <w:sz w:val="22"/>
                <w:szCs w:val="22"/>
              </w:rPr>
            </w:pPr>
            <w:r w:rsidRPr="000F48F2">
              <w:rPr>
                <w:rFonts w:ascii="Arial" w:hAnsi="Arial" w:cs="Arial"/>
                <w:sz w:val="22"/>
                <w:szCs w:val="22"/>
              </w:rPr>
              <w:t>Primary Intervention Programme (</w:t>
            </w:r>
            <w:proofErr w:type="spellStart"/>
            <w:r w:rsidRPr="000F48F2">
              <w:rPr>
                <w:rFonts w:ascii="Arial" w:hAnsi="Arial" w:cs="Arial"/>
                <w:sz w:val="22"/>
                <w:szCs w:val="22"/>
              </w:rPr>
              <w:t>PiP</w:t>
            </w:r>
            <w:proofErr w:type="spellEnd"/>
            <w:r w:rsidRPr="000F48F2">
              <w:rPr>
                <w:rFonts w:ascii="Arial" w:hAnsi="Arial" w:cs="Arial"/>
                <w:sz w:val="22"/>
                <w:szCs w:val="22"/>
              </w:rPr>
              <w:t>)</w:t>
            </w:r>
            <w:r w:rsidR="004B1986" w:rsidRPr="000F48F2">
              <w:rPr>
                <w:rFonts w:ascii="Arial" w:hAnsi="Arial" w:cs="Arial"/>
                <w:sz w:val="22"/>
                <w:szCs w:val="22"/>
              </w:rPr>
              <w:t>, Foundation of Light</w:t>
            </w:r>
          </w:p>
        </w:tc>
        <w:tc>
          <w:tcPr>
            <w:tcW w:w="5954" w:type="dxa"/>
          </w:tcPr>
          <w:p w14:paraId="46D669FA" w14:textId="742327B1" w:rsidR="00D96AF7" w:rsidRPr="000F48F2" w:rsidRDefault="00725F44" w:rsidP="005F259C">
            <w:pPr>
              <w:pStyle w:val="ListParagraph"/>
              <w:suppressAutoHyphens/>
              <w:ind w:left="0"/>
              <w:rPr>
                <w:rFonts w:ascii="Arial" w:eastAsia="Times New Roman" w:hAnsi="Arial" w:cs="Arial"/>
                <w:b/>
                <w:bCs/>
                <w:sz w:val="22"/>
                <w:szCs w:val="22"/>
              </w:rPr>
            </w:pPr>
            <w:r w:rsidRPr="000F48F2">
              <w:rPr>
                <w:rFonts w:ascii="Arial" w:eastAsia="Times New Roman" w:hAnsi="Arial" w:cs="Arial"/>
                <w:sz w:val="22"/>
                <w:szCs w:val="22"/>
              </w:rPr>
              <w:t xml:space="preserve">Lee Crosby, Head of </w:t>
            </w:r>
            <w:r w:rsidR="00D96AF7" w:rsidRPr="000F48F2">
              <w:rPr>
                <w:rFonts w:ascii="Arial" w:eastAsia="Times New Roman" w:hAnsi="Arial" w:cs="Arial"/>
                <w:sz w:val="22"/>
                <w:szCs w:val="22"/>
              </w:rPr>
              <w:t>Youth and Community Education</w:t>
            </w:r>
            <w:r w:rsidR="000F48F2">
              <w:rPr>
                <w:rFonts w:ascii="Arial" w:eastAsia="Times New Roman" w:hAnsi="Arial" w:cs="Arial"/>
                <w:sz w:val="22"/>
                <w:szCs w:val="22"/>
              </w:rPr>
              <w:br/>
            </w:r>
            <w:r w:rsidR="00D96AF7" w:rsidRPr="000F48F2">
              <w:rPr>
                <w:rFonts w:ascii="Arial" w:eastAsia="Times New Roman" w:hAnsi="Arial" w:cs="Arial"/>
                <w:b/>
                <w:bCs/>
                <w:sz w:val="22"/>
                <w:szCs w:val="22"/>
              </w:rPr>
              <w:t xml:space="preserve">Tel: </w:t>
            </w:r>
            <w:r w:rsidR="00D96AF7" w:rsidRPr="000F48F2">
              <w:rPr>
                <w:rFonts w:ascii="Arial" w:eastAsia="Times New Roman" w:hAnsi="Arial" w:cs="Arial"/>
                <w:sz w:val="22"/>
                <w:szCs w:val="22"/>
              </w:rPr>
              <w:t xml:space="preserve">0191 </w:t>
            </w:r>
            <w:r w:rsidR="00A11114" w:rsidRPr="000F48F2">
              <w:rPr>
                <w:rFonts w:ascii="Arial" w:eastAsia="Times New Roman" w:hAnsi="Arial" w:cs="Arial"/>
                <w:sz w:val="22"/>
                <w:szCs w:val="22"/>
              </w:rPr>
              <w:t>563 4750</w:t>
            </w:r>
          </w:p>
          <w:p w14:paraId="50843657" w14:textId="56227E2C" w:rsidR="00A11114" w:rsidRPr="00885D97" w:rsidRDefault="00A11114" w:rsidP="005F259C">
            <w:pPr>
              <w:pStyle w:val="ListParagraph"/>
              <w:suppressAutoHyphens/>
              <w:ind w:left="0"/>
              <w:rPr>
                <w:rFonts w:ascii="Arial" w:eastAsia="Times New Roman" w:hAnsi="Arial" w:cs="Arial"/>
                <w:color w:val="0070C0"/>
                <w:sz w:val="22"/>
                <w:szCs w:val="22"/>
              </w:rPr>
            </w:pPr>
            <w:r w:rsidRPr="000F48F2">
              <w:rPr>
                <w:rFonts w:ascii="Arial" w:eastAsia="Times New Roman" w:hAnsi="Arial" w:cs="Arial"/>
                <w:b/>
                <w:bCs/>
                <w:sz w:val="22"/>
                <w:szCs w:val="22"/>
              </w:rPr>
              <w:t xml:space="preserve">Email: </w:t>
            </w:r>
            <w:hyperlink r:id="rId40" w:history="1">
              <w:r w:rsidR="007A00B8" w:rsidRPr="00885D97">
                <w:rPr>
                  <w:rStyle w:val="Hyperlink"/>
                  <w:rFonts w:ascii="Arial" w:eastAsia="Times New Roman" w:hAnsi="Arial" w:cs="Arial"/>
                  <w:color w:val="0070C0"/>
                  <w:sz w:val="22"/>
                  <w:szCs w:val="22"/>
                </w:rPr>
                <w:t>Lee.Crosby@foundationoflight.co.uk</w:t>
              </w:r>
            </w:hyperlink>
            <w:r w:rsidR="007A00B8" w:rsidRPr="00885D97">
              <w:rPr>
                <w:rFonts w:ascii="Arial" w:eastAsia="Times New Roman" w:hAnsi="Arial" w:cs="Arial"/>
                <w:color w:val="0070C0"/>
                <w:sz w:val="22"/>
                <w:szCs w:val="22"/>
              </w:rPr>
              <w:t xml:space="preserve"> </w:t>
            </w:r>
          </w:p>
          <w:p w14:paraId="1B3BFAF0" w14:textId="4DF12100" w:rsidR="004B1986" w:rsidRPr="000F48F2" w:rsidRDefault="006B47A1" w:rsidP="005F259C">
            <w:pPr>
              <w:pStyle w:val="ListParagraph"/>
              <w:suppressAutoHyphens/>
              <w:ind w:left="0"/>
              <w:rPr>
                <w:rFonts w:ascii="Arial" w:eastAsia="Times New Roman" w:hAnsi="Arial" w:cs="Arial"/>
                <w:sz w:val="22"/>
                <w:szCs w:val="22"/>
              </w:rPr>
            </w:pPr>
            <w:r w:rsidRPr="00885D97">
              <w:rPr>
                <w:rFonts w:ascii="Arial" w:eastAsia="Times New Roman" w:hAnsi="Arial" w:cs="Arial"/>
                <w:color w:val="0070C0"/>
                <w:sz w:val="22"/>
                <w:szCs w:val="22"/>
              </w:rPr>
              <w:t xml:space="preserve"> </w:t>
            </w:r>
          </w:p>
        </w:tc>
      </w:tr>
      <w:tr w:rsidR="00CE136B" w:rsidRPr="00CE136B" w14:paraId="186977CA" w14:textId="77777777" w:rsidTr="007A00B8">
        <w:tc>
          <w:tcPr>
            <w:tcW w:w="4106" w:type="dxa"/>
          </w:tcPr>
          <w:p w14:paraId="322905EF" w14:textId="4E7D0A13" w:rsidR="005F259C" w:rsidRPr="00CE136B" w:rsidRDefault="000F48F2" w:rsidP="002725CD">
            <w:pPr>
              <w:pStyle w:val="ListParagraph"/>
              <w:suppressAutoHyphens/>
              <w:ind w:left="0"/>
              <w:rPr>
                <w:rFonts w:ascii="Arial" w:hAnsi="Arial" w:cs="Arial"/>
                <w:sz w:val="22"/>
                <w:szCs w:val="22"/>
              </w:rPr>
            </w:pPr>
            <w:r w:rsidRPr="00CE136B">
              <w:rPr>
                <w:rFonts w:ascii="Arial" w:hAnsi="Arial" w:cs="Arial"/>
                <w:sz w:val="22"/>
                <w:szCs w:val="22"/>
              </w:rPr>
              <w:t>EBRC</w:t>
            </w:r>
          </w:p>
        </w:tc>
        <w:tc>
          <w:tcPr>
            <w:tcW w:w="5954" w:type="dxa"/>
          </w:tcPr>
          <w:p w14:paraId="287E060B" w14:textId="77777777" w:rsidR="005F259C" w:rsidRPr="00CE136B" w:rsidRDefault="000F48F2" w:rsidP="005F259C">
            <w:pPr>
              <w:pStyle w:val="ListParagraph"/>
              <w:suppressAutoHyphens/>
              <w:ind w:left="0"/>
              <w:rPr>
                <w:rFonts w:ascii="Arial" w:eastAsia="Times New Roman" w:hAnsi="Arial" w:cs="Arial"/>
                <w:sz w:val="22"/>
                <w:szCs w:val="22"/>
              </w:rPr>
            </w:pPr>
            <w:r w:rsidRPr="00CE136B">
              <w:rPr>
                <w:rFonts w:ascii="Arial" w:eastAsia="Times New Roman" w:hAnsi="Arial" w:cs="Arial"/>
                <w:sz w:val="22"/>
                <w:szCs w:val="22"/>
              </w:rPr>
              <w:t>Lynn</w:t>
            </w:r>
            <w:r w:rsidR="00804DEE" w:rsidRPr="00CE136B">
              <w:rPr>
                <w:rFonts w:ascii="Arial" w:eastAsia="Times New Roman" w:hAnsi="Arial" w:cs="Arial"/>
                <w:sz w:val="22"/>
                <w:szCs w:val="22"/>
              </w:rPr>
              <w:t xml:space="preserve">e </w:t>
            </w:r>
            <w:proofErr w:type="spellStart"/>
            <w:r w:rsidR="00804DEE" w:rsidRPr="00CE136B">
              <w:rPr>
                <w:rFonts w:ascii="Arial" w:eastAsia="Times New Roman" w:hAnsi="Arial" w:cs="Arial"/>
                <w:sz w:val="22"/>
                <w:szCs w:val="22"/>
              </w:rPr>
              <w:t>Stothard</w:t>
            </w:r>
            <w:proofErr w:type="spellEnd"/>
            <w:r w:rsidR="00804DEE" w:rsidRPr="00CE136B">
              <w:rPr>
                <w:rFonts w:ascii="Arial" w:eastAsia="Times New Roman" w:hAnsi="Arial" w:cs="Arial"/>
                <w:sz w:val="22"/>
                <w:szCs w:val="22"/>
              </w:rPr>
              <w:t>, Director</w:t>
            </w:r>
            <w:r w:rsidR="00A50234" w:rsidRPr="00CE136B">
              <w:rPr>
                <w:rFonts w:ascii="Arial" w:eastAsia="Times New Roman" w:hAnsi="Arial" w:cs="Arial"/>
                <w:sz w:val="22"/>
                <w:szCs w:val="22"/>
              </w:rPr>
              <w:t>, Team EBRC</w:t>
            </w:r>
          </w:p>
          <w:p w14:paraId="1D3EE4E8" w14:textId="77777777" w:rsidR="00A50234" w:rsidRPr="00CE136B" w:rsidRDefault="00A50234" w:rsidP="005F259C">
            <w:pPr>
              <w:pStyle w:val="ListParagraph"/>
              <w:suppressAutoHyphens/>
              <w:ind w:left="0"/>
              <w:rPr>
                <w:rFonts w:ascii="Arial" w:eastAsia="Times New Roman" w:hAnsi="Arial" w:cs="Arial"/>
                <w:sz w:val="22"/>
                <w:szCs w:val="22"/>
              </w:rPr>
            </w:pPr>
            <w:r w:rsidRPr="00CE136B">
              <w:rPr>
                <w:rFonts w:ascii="Arial" w:eastAsia="Times New Roman" w:hAnsi="Arial" w:cs="Arial"/>
                <w:b/>
                <w:bCs/>
                <w:sz w:val="22"/>
                <w:szCs w:val="22"/>
              </w:rPr>
              <w:t xml:space="preserve">Tel: </w:t>
            </w:r>
            <w:r w:rsidRPr="00CE136B">
              <w:rPr>
                <w:rFonts w:ascii="Arial" w:eastAsia="Times New Roman" w:hAnsi="Arial" w:cs="Arial"/>
                <w:sz w:val="22"/>
                <w:szCs w:val="22"/>
              </w:rPr>
              <w:t>07956815523</w:t>
            </w:r>
          </w:p>
          <w:p w14:paraId="6AD56AA7" w14:textId="7784B304" w:rsidR="00CE136B" w:rsidRPr="00CE136B" w:rsidRDefault="005548ED" w:rsidP="005F259C">
            <w:pPr>
              <w:pStyle w:val="ListParagraph"/>
              <w:suppressAutoHyphens/>
              <w:ind w:left="0"/>
              <w:rPr>
                <w:rFonts w:ascii="Arial" w:eastAsia="Times New Roman" w:hAnsi="Arial" w:cs="Arial"/>
                <w:sz w:val="22"/>
                <w:szCs w:val="22"/>
              </w:rPr>
            </w:pPr>
            <w:r w:rsidRPr="00CE136B">
              <w:rPr>
                <w:rFonts w:ascii="Arial" w:eastAsia="Times New Roman" w:hAnsi="Arial" w:cs="Arial"/>
                <w:b/>
                <w:bCs/>
                <w:sz w:val="22"/>
                <w:szCs w:val="22"/>
              </w:rPr>
              <w:t xml:space="preserve">Email: </w:t>
            </w:r>
            <w:hyperlink r:id="rId41" w:history="1">
              <w:r w:rsidRPr="00885D97">
                <w:rPr>
                  <w:rStyle w:val="Hyperlink"/>
                  <w:rFonts w:ascii="Arial" w:eastAsia="Times New Roman" w:hAnsi="Arial" w:cs="Arial"/>
                  <w:color w:val="0070C0"/>
                  <w:sz w:val="22"/>
                  <w:szCs w:val="22"/>
                </w:rPr>
                <w:t>lynne@safetyac.co.uk</w:t>
              </w:r>
            </w:hyperlink>
            <w:r w:rsidRPr="00885D97">
              <w:rPr>
                <w:rFonts w:ascii="Arial" w:eastAsia="Times New Roman" w:hAnsi="Arial" w:cs="Arial"/>
                <w:color w:val="0070C0"/>
                <w:sz w:val="22"/>
                <w:szCs w:val="22"/>
              </w:rPr>
              <w:t xml:space="preserve"> </w:t>
            </w:r>
            <w:r w:rsidR="004F1F46" w:rsidRPr="00885D97">
              <w:rPr>
                <w:rFonts w:ascii="Arial" w:eastAsia="Times New Roman" w:hAnsi="Arial" w:cs="Arial"/>
                <w:sz w:val="22"/>
                <w:szCs w:val="22"/>
              </w:rPr>
              <w:br/>
            </w:r>
          </w:p>
        </w:tc>
      </w:tr>
    </w:tbl>
    <w:p w14:paraId="2890DD03" w14:textId="2B45B164" w:rsidR="002725CD" w:rsidRPr="00627F09" w:rsidRDefault="002725CD">
      <w:pPr>
        <w:rPr>
          <w:rFonts w:ascii="Arial" w:hAnsi="Arial" w:cs="Arial"/>
          <w:b/>
          <w:bCs/>
          <w:color w:val="FF0000"/>
          <w:sz w:val="20"/>
        </w:rPr>
      </w:pPr>
    </w:p>
    <w:sectPr w:rsidR="002725CD" w:rsidRPr="00627F09" w:rsidSect="00E836A6">
      <w:headerReference w:type="default" r:id="rId42"/>
      <w:endnotePr>
        <w:numFmt w:val="decimal"/>
      </w:endnotePr>
      <w:pgSz w:w="11906" w:h="16838" w:code="9"/>
      <w:pgMar w:top="720" w:right="566" w:bottom="431" w:left="720" w:header="720" w:footer="720" w:gutter="0"/>
      <w:paperSrc w:first="260" w:other="2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6233" w14:textId="77777777" w:rsidR="00DE7040" w:rsidRDefault="00DE7040" w:rsidP="00A9096F">
      <w:pPr>
        <w:spacing w:after="0" w:line="240" w:lineRule="auto"/>
      </w:pPr>
      <w:r>
        <w:separator/>
      </w:r>
    </w:p>
  </w:endnote>
  <w:endnote w:type="continuationSeparator" w:id="0">
    <w:p w14:paraId="114F2FDC" w14:textId="77777777" w:rsidR="00DE7040" w:rsidRDefault="00DE7040" w:rsidP="00A9096F">
      <w:pPr>
        <w:spacing w:after="0" w:line="240" w:lineRule="auto"/>
      </w:pPr>
      <w:r>
        <w:continuationSeparator/>
      </w:r>
    </w:p>
  </w:endnote>
  <w:endnote w:type="continuationNotice" w:id="1">
    <w:p w14:paraId="61BA4C4B" w14:textId="77777777" w:rsidR="00DE7040" w:rsidRDefault="00DE7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entury Gothic">
    <w:altName w:val="Calibri"/>
    <w:panose1 w:val="020B0502020202020204"/>
    <w:charset w:val="00"/>
    <w:family w:val="swiss"/>
    <w:pitch w:val="variable"/>
    <w:sig w:usb0="00000287" w:usb1="00000000" w:usb2="00000000" w:usb3="00000000" w:csb0="0000009F" w:csb1="00000000"/>
  </w:font>
  <w:font w:name="TrebuchetMS">
    <w:altName w:val="Calibri"/>
    <w:charset w:val="00"/>
    <w:family w:val="swiss"/>
    <w:pitch w:val="variable"/>
    <w:sig w:usb0="00000287" w:usb1="00000000" w:usb2="00000000" w:usb3="00000000" w:csb0="0000009F" w:csb1="00000000"/>
  </w:font>
  <w:font w:name="TrebuchetMS-Bold">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9411"/>
      <w:docPartObj>
        <w:docPartGallery w:val="Page Numbers (Bottom of Page)"/>
        <w:docPartUnique/>
      </w:docPartObj>
    </w:sdtPr>
    <w:sdtEndPr/>
    <w:sdtContent>
      <w:sdt>
        <w:sdtPr>
          <w:id w:val="-1769616900"/>
          <w:docPartObj>
            <w:docPartGallery w:val="Page Numbers (Top of Page)"/>
            <w:docPartUnique/>
          </w:docPartObj>
        </w:sdtPr>
        <w:sdtEndPr/>
        <w:sdtContent>
          <w:p w14:paraId="34AFBE57" w14:textId="77777777" w:rsidR="000038E4" w:rsidRDefault="00003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25D54A" w14:textId="77777777" w:rsidR="000038E4" w:rsidRDefault="0000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A2C1" w14:textId="77777777" w:rsidR="000038E4" w:rsidRDefault="00003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5CEC3FF" w14:textId="77777777" w:rsidR="000038E4" w:rsidRDefault="0000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EF92" w14:textId="77777777" w:rsidR="00DE7040" w:rsidRDefault="00DE7040" w:rsidP="00A9096F">
      <w:pPr>
        <w:spacing w:after="0" w:line="240" w:lineRule="auto"/>
      </w:pPr>
      <w:r>
        <w:separator/>
      </w:r>
    </w:p>
  </w:footnote>
  <w:footnote w:type="continuationSeparator" w:id="0">
    <w:p w14:paraId="0EE620AD" w14:textId="77777777" w:rsidR="00DE7040" w:rsidRDefault="00DE7040" w:rsidP="00A9096F">
      <w:pPr>
        <w:spacing w:after="0" w:line="240" w:lineRule="auto"/>
      </w:pPr>
      <w:r>
        <w:continuationSeparator/>
      </w:r>
    </w:p>
  </w:footnote>
  <w:footnote w:type="continuationNotice" w:id="1">
    <w:p w14:paraId="2CE8798C" w14:textId="77777777" w:rsidR="00DE7040" w:rsidRDefault="00DE7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D5CB" w14:textId="61889EE6" w:rsidR="000038E4" w:rsidRPr="00601086" w:rsidRDefault="000038E4" w:rsidP="006452A8">
    <w:pPr>
      <w:pStyle w:val="Header"/>
      <w:shd w:val="clear" w:color="auto" w:fill="92CDDC" w:themeFill="accent5" w:themeFillTint="99"/>
      <w:jc w:val="center"/>
      <w:rPr>
        <w:b/>
        <w:sz w:val="14"/>
        <w:szCs w:val="14"/>
      </w:rPr>
    </w:pPr>
    <w:r w:rsidRPr="00601086">
      <w:rPr>
        <w:b/>
        <w:sz w:val="14"/>
        <w:szCs w:val="14"/>
      </w:rPr>
      <w:t>ALTERNATIVE PROVISION TO SUPPORT PUPILS WITH SOCIAL, EMOTIONAL AND MENTAL HEALTH DIFFICULTIES AND THOSE WITH MEDICAL CONDITIONS</w:t>
    </w:r>
  </w:p>
  <w:p w14:paraId="2C94B712" w14:textId="0CA9388F" w:rsidR="000038E4" w:rsidRPr="006452A8" w:rsidRDefault="000038E4" w:rsidP="00C276A4">
    <w:pPr>
      <w:pStyle w:val="Header"/>
      <w:shd w:val="clear" w:color="auto" w:fill="92CDDC" w:themeFill="accent5" w:themeFillTint="99"/>
      <w:tabs>
        <w:tab w:val="clear" w:pos="4513"/>
        <w:tab w:val="clear" w:pos="9026"/>
        <w:tab w:val="left" w:pos="1320"/>
      </w:tabs>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7F7D" w14:textId="77777777" w:rsidR="000038E4" w:rsidRPr="000E464A" w:rsidRDefault="000038E4">
    <w:pPr>
      <w:pStyle w:val="Header"/>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068"/>
    <w:multiLevelType w:val="hybridMultilevel"/>
    <w:tmpl w:val="143A671C"/>
    <w:lvl w:ilvl="0" w:tplc="08090001">
      <w:start w:val="1"/>
      <w:numFmt w:val="bullet"/>
      <w:lvlText w:val=""/>
      <w:lvlJc w:val="left"/>
      <w:pPr>
        <w:ind w:left="9573" w:hanging="360"/>
      </w:pPr>
      <w:rPr>
        <w:rFonts w:ascii="Symbol" w:hAnsi="Symbol" w:hint="default"/>
      </w:rPr>
    </w:lvl>
    <w:lvl w:ilvl="1" w:tplc="08090003" w:tentative="1">
      <w:start w:val="1"/>
      <w:numFmt w:val="bullet"/>
      <w:lvlText w:val="o"/>
      <w:lvlJc w:val="left"/>
      <w:pPr>
        <w:ind w:left="10293" w:hanging="360"/>
      </w:pPr>
      <w:rPr>
        <w:rFonts w:ascii="Courier New" w:hAnsi="Courier New" w:cs="Courier New" w:hint="default"/>
      </w:rPr>
    </w:lvl>
    <w:lvl w:ilvl="2" w:tplc="08090005" w:tentative="1">
      <w:start w:val="1"/>
      <w:numFmt w:val="bullet"/>
      <w:lvlText w:val=""/>
      <w:lvlJc w:val="left"/>
      <w:pPr>
        <w:ind w:left="11013" w:hanging="360"/>
      </w:pPr>
      <w:rPr>
        <w:rFonts w:ascii="Wingdings" w:hAnsi="Wingdings" w:hint="default"/>
      </w:rPr>
    </w:lvl>
    <w:lvl w:ilvl="3" w:tplc="08090001" w:tentative="1">
      <w:start w:val="1"/>
      <w:numFmt w:val="bullet"/>
      <w:lvlText w:val=""/>
      <w:lvlJc w:val="left"/>
      <w:pPr>
        <w:ind w:left="11733" w:hanging="360"/>
      </w:pPr>
      <w:rPr>
        <w:rFonts w:ascii="Symbol" w:hAnsi="Symbol" w:hint="default"/>
      </w:rPr>
    </w:lvl>
    <w:lvl w:ilvl="4" w:tplc="08090003" w:tentative="1">
      <w:start w:val="1"/>
      <w:numFmt w:val="bullet"/>
      <w:lvlText w:val="o"/>
      <w:lvlJc w:val="left"/>
      <w:pPr>
        <w:ind w:left="12453" w:hanging="360"/>
      </w:pPr>
      <w:rPr>
        <w:rFonts w:ascii="Courier New" w:hAnsi="Courier New" w:cs="Courier New" w:hint="default"/>
      </w:rPr>
    </w:lvl>
    <w:lvl w:ilvl="5" w:tplc="08090005" w:tentative="1">
      <w:start w:val="1"/>
      <w:numFmt w:val="bullet"/>
      <w:lvlText w:val=""/>
      <w:lvlJc w:val="left"/>
      <w:pPr>
        <w:ind w:left="13173" w:hanging="360"/>
      </w:pPr>
      <w:rPr>
        <w:rFonts w:ascii="Wingdings" w:hAnsi="Wingdings" w:hint="default"/>
      </w:rPr>
    </w:lvl>
    <w:lvl w:ilvl="6" w:tplc="08090001" w:tentative="1">
      <w:start w:val="1"/>
      <w:numFmt w:val="bullet"/>
      <w:lvlText w:val=""/>
      <w:lvlJc w:val="left"/>
      <w:pPr>
        <w:ind w:left="13893" w:hanging="360"/>
      </w:pPr>
      <w:rPr>
        <w:rFonts w:ascii="Symbol" w:hAnsi="Symbol" w:hint="default"/>
      </w:rPr>
    </w:lvl>
    <w:lvl w:ilvl="7" w:tplc="08090003" w:tentative="1">
      <w:start w:val="1"/>
      <w:numFmt w:val="bullet"/>
      <w:lvlText w:val="o"/>
      <w:lvlJc w:val="left"/>
      <w:pPr>
        <w:ind w:left="14613" w:hanging="360"/>
      </w:pPr>
      <w:rPr>
        <w:rFonts w:ascii="Courier New" w:hAnsi="Courier New" w:cs="Courier New" w:hint="default"/>
      </w:rPr>
    </w:lvl>
    <w:lvl w:ilvl="8" w:tplc="08090005" w:tentative="1">
      <w:start w:val="1"/>
      <w:numFmt w:val="bullet"/>
      <w:lvlText w:val=""/>
      <w:lvlJc w:val="left"/>
      <w:pPr>
        <w:ind w:left="15333" w:hanging="360"/>
      </w:pPr>
      <w:rPr>
        <w:rFonts w:ascii="Wingdings" w:hAnsi="Wingdings" w:hint="default"/>
      </w:rPr>
    </w:lvl>
  </w:abstractNum>
  <w:abstractNum w:abstractNumId="1" w15:restartNumberingAfterBreak="0">
    <w:nsid w:val="00DA5DC6"/>
    <w:multiLevelType w:val="multilevel"/>
    <w:tmpl w:val="956CC3C2"/>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122746"/>
    <w:multiLevelType w:val="hybridMultilevel"/>
    <w:tmpl w:val="BF4E869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43F1"/>
    <w:multiLevelType w:val="multilevel"/>
    <w:tmpl w:val="8690BB20"/>
    <w:lvl w:ilvl="0">
      <w:start w:val="6"/>
      <w:numFmt w:val="decimal"/>
      <w:lvlText w:val="%1."/>
      <w:lvlJc w:val="left"/>
      <w:pPr>
        <w:ind w:left="600" w:hanging="600"/>
      </w:pPr>
      <w:rPr>
        <w:rFonts w:eastAsiaTheme="minorEastAsia" w:cstheme="minorBidi" w:hint="default"/>
      </w:rPr>
    </w:lvl>
    <w:lvl w:ilvl="1">
      <w:start w:val="7"/>
      <w:numFmt w:val="decimal"/>
      <w:lvlText w:val="%1.%2."/>
      <w:lvlJc w:val="left"/>
      <w:pPr>
        <w:ind w:left="600" w:hanging="600"/>
      </w:pPr>
      <w:rPr>
        <w:rFonts w:eastAsiaTheme="minorEastAsia" w:cstheme="minorBidi" w:hint="default"/>
      </w:rPr>
    </w:lvl>
    <w:lvl w:ilvl="2">
      <w:start w:val="12"/>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4" w15:restartNumberingAfterBreak="0">
    <w:nsid w:val="085551EF"/>
    <w:multiLevelType w:val="multilevel"/>
    <w:tmpl w:val="13C865EE"/>
    <w:lvl w:ilvl="0">
      <w:start w:val="6"/>
      <w:numFmt w:val="decimal"/>
      <w:lvlText w:val="%1."/>
      <w:lvlJc w:val="left"/>
      <w:pPr>
        <w:ind w:left="705" w:hanging="705"/>
      </w:pPr>
      <w:rPr>
        <w:rFonts w:hint="default"/>
      </w:rPr>
    </w:lvl>
    <w:lvl w:ilvl="1">
      <w:start w:val="11"/>
      <w:numFmt w:val="decimal"/>
      <w:lvlText w:val="%1.%2."/>
      <w:lvlJc w:val="left"/>
      <w:pPr>
        <w:ind w:left="1343" w:hanging="705"/>
      </w:pPr>
      <w:rPr>
        <w:rFonts w:hint="default"/>
      </w:rPr>
    </w:lvl>
    <w:lvl w:ilvl="2">
      <w:start w:val="1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5" w15:restartNumberingAfterBreak="0">
    <w:nsid w:val="08D33A4E"/>
    <w:multiLevelType w:val="hybridMultilevel"/>
    <w:tmpl w:val="FE1293AC"/>
    <w:lvl w:ilvl="0" w:tplc="DA0E078C">
      <w:start w:val="1"/>
      <w:numFmt w:val="decimal"/>
      <w:pStyle w:val="Style2"/>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852F2A"/>
    <w:multiLevelType w:val="hybridMultilevel"/>
    <w:tmpl w:val="2B46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A5160"/>
    <w:multiLevelType w:val="hybridMultilevel"/>
    <w:tmpl w:val="C0C248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D139B"/>
    <w:multiLevelType w:val="hybridMultilevel"/>
    <w:tmpl w:val="84AE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76E70"/>
    <w:multiLevelType w:val="hybridMultilevel"/>
    <w:tmpl w:val="34D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67DAB"/>
    <w:multiLevelType w:val="hybridMultilevel"/>
    <w:tmpl w:val="CFC699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19A5751A"/>
    <w:multiLevelType w:val="multilevel"/>
    <w:tmpl w:val="95E274B4"/>
    <w:lvl w:ilvl="0">
      <w:start w:val="6"/>
      <w:numFmt w:val="decimal"/>
      <w:lvlText w:val="%1."/>
      <w:lvlJc w:val="left"/>
      <w:pPr>
        <w:ind w:left="495" w:hanging="495"/>
      </w:pPr>
      <w:rPr>
        <w:rFonts w:hint="default"/>
      </w:rPr>
    </w:lvl>
    <w:lvl w:ilvl="1">
      <w:start w:val="8"/>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1DD367EB"/>
    <w:multiLevelType w:val="multilevel"/>
    <w:tmpl w:val="FEB4E5D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706473"/>
    <w:multiLevelType w:val="multilevel"/>
    <w:tmpl w:val="06F07E14"/>
    <w:lvl w:ilvl="0">
      <w:start w:val="8"/>
      <w:numFmt w:val="decimal"/>
      <w:lvlText w:val="%1."/>
      <w:lvlJc w:val="left"/>
      <w:pPr>
        <w:ind w:left="705" w:hanging="705"/>
      </w:pPr>
      <w:rPr>
        <w:rFonts w:hint="default"/>
      </w:rPr>
    </w:lvl>
    <w:lvl w:ilvl="1">
      <w:start w:val="11"/>
      <w:numFmt w:val="decimal"/>
      <w:lvlText w:val="%1.%2."/>
      <w:lvlJc w:val="left"/>
      <w:pPr>
        <w:ind w:left="1343" w:hanging="705"/>
      </w:pPr>
      <w:rPr>
        <w:rFonts w:hint="default"/>
      </w:rPr>
    </w:lvl>
    <w:lvl w:ilvl="2">
      <w:start w:val="1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4" w15:restartNumberingAfterBreak="0">
    <w:nsid w:val="1ECC3B30"/>
    <w:multiLevelType w:val="multilevel"/>
    <w:tmpl w:val="E59C2F58"/>
    <w:lvl w:ilvl="0">
      <w:start w:val="6"/>
      <w:numFmt w:val="decimal"/>
      <w:lvlText w:val="%1."/>
      <w:lvlJc w:val="left"/>
      <w:pPr>
        <w:ind w:left="600" w:hanging="600"/>
      </w:pPr>
      <w:rPr>
        <w:rFonts w:hint="default"/>
        <w:b w:val="0"/>
      </w:rPr>
    </w:lvl>
    <w:lvl w:ilvl="1">
      <w:start w:val="12"/>
      <w:numFmt w:val="decimal"/>
      <w:lvlText w:val="%1.%2."/>
      <w:lvlJc w:val="left"/>
      <w:pPr>
        <w:ind w:left="1522" w:hanging="60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b w:val="0"/>
      </w:rPr>
    </w:lvl>
    <w:lvl w:ilvl="4">
      <w:start w:val="1"/>
      <w:numFmt w:val="decimal"/>
      <w:lvlText w:val="%1.%2.%3.%4.%5."/>
      <w:lvlJc w:val="left"/>
      <w:pPr>
        <w:ind w:left="4768" w:hanging="1080"/>
      </w:pPr>
      <w:rPr>
        <w:rFonts w:hint="default"/>
        <w:b w:val="0"/>
      </w:rPr>
    </w:lvl>
    <w:lvl w:ilvl="5">
      <w:start w:val="1"/>
      <w:numFmt w:val="decimal"/>
      <w:lvlText w:val="%1.%2.%3.%4.%5.%6."/>
      <w:lvlJc w:val="left"/>
      <w:pPr>
        <w:ind w:left="5690" w:hanging="1080"/>
      </w:pPr>
      <w:rPr>
        <w:rFonts w:hint="default"/>
        <w:b w:val="0"/>
      </w:rPr>
    </w:lvl>
    <w:lvl w:ilvl="6">
      <w:start w:val="1"/>
      <w:numFmt w:val="decimal"/>
      <w:lvlText w:val="%1.%2.%3.%4.%5.%6.%7."/>
      <w:lvlJc w:val="left"/>
      <w:pPr>
        <w:ind w:left="6972" w:hanging="1440"/>
      </w:pPr>
      <w:rPr>
        <w:rFonts w:hint="default"/>
        <w:b w:val="0"/>
      </w:rPr>
    </w:lvl>
    <w:lvl w:ilvl="7">
      <w:start w:val="1"/>
      <w:numFmt w:val="decimal"/>
      <w:lvlText w:val="%1.%2.%3.%4.%5.%6.%7.%8."/>
      <w:lvlJc w:val="left"/>
      <w:pPr>
        <w:ind w:left="7894" w:hanging="1440"/>
      </w:pPr>
      <w:rPr>
        <w:rFonts w:hint="default"/>
        <w:b w:val="0"/>
      </w:rPr>
    </w:lvl>
    <w:lvl w:ilvl="8">
      <w:start w:val="1"/>
      <w:numFmt w:val="decimal"/>
      <w:lvlText w:val="%1.%2.%3.%4.%5.%6.%7.%8.%9."/>
      <w:lvlJc w:val="left"/>
      <w:pPr>
        <w:ind w:left="9176" w:hanging="1800"/>
      </w:pPr>
      <w:rPr>
        <w:rFonts w:hint="default"/>
        <w:b w:val="0"/>
      </w:rPr>
    </w:lvl>
  </w:abstractNum>
  <w:abstractNum w:abstractNumId="15" w15:restartNumberingAfterBreak="0">
    <w:nsid w:val="23B335CC"/>
    <w:multiLevelType w:val="hybridMultilevel"/>
    <w:tmpl w:val="3A24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D40BA"/>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B47A77"/>
    <w:multiLevelType w:val="multilevel"/>
    <w:tmpl w:val="9A86A314"/>
    <w:styleLink w:val="CurrentList1"/>
    <w:lvl w:ilvl="0">
      <w:start w:val="6"/>
      <w:numFmt w:val="decimal"/>
      <w:lvlText w:val="%1."/>
      <w:lvlJc w:val="left"/>
      <w:pPr>
        <w:ind w:left="600" w:hanging="600"/>
      </w:pPr>
      <w:rPr>
        <w:rFonts w:hint="default"/>
        <w:b w:val="0"/>
      </w:rPr>
    </w:lvl>
    <w:lvl w:ilvl="1">
      <w:start w:val="12"/>
      <w:numFmt w:val="decimal"/>
      <w:lvlText w:val="%1.%2."/>
      <w:lvlJc w:val="left"/>
      <w:pPr>
        <w:ind w:left="1522" w:hanging="60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b w:val="0"/>
      </w:rPr>
    </w:lvl>
    <w:lvl w:ilvl="4">
      <w:start w:val="1"/>
      <w:numFmt w:val="decimal"/>
      <w:lvlText w:val="%1.%2.%3.%4.%5."/>
      <w:lvlJc w:val="left"/>
      <w:pPr>
        <w:ind w:left="4768" w:hanging="1080"/>
      </w:pPr>
      <w:rPr>
        <w:rFonts w:hint="default"/>
        <w:b w:val="0"/>
      </w:rPr>
    </w:lvl>
    <w:lvl w:ilvl="5">
      <w:start w:val="1"/>
      <w:numFmt w:val="decimal"/>
      <w:lvlText w:val="%1.%2.%3.%4.%5.%6."/>
      <w:lvlJc w:val="left"/>
      <w:pPr>
        <w:ind w:left="5690" w:hanging="1080"/>
      </w:pPr>
      <w:rPr>
        <w:rFonts w:hint="default"/>
        <w:b w:val="0"/>
      </w:rPr>
    </w:lvl>
    <w:lvl w:ilvl="6">
      <w:start w:val="1"/>
      <w:numFmt w:val="decimal"/>
      <w:lvlText w:val="%1.%2.%3.%4.%5.%6.%7."/>
      <w:lvlJc w:val="left"/>
      <w:pPr>
        <w:ind w:left="6972" w:hanging="1440"/>
      </w:pPr>
      <w:rPr>
        <w:rFonts w:hint="default"/>
        <w:b w:val="0"/>
      </w:rPr>
    </w:lvl>
    <w:lvl w:ilvl="7">
      <w:start w:val="1"/>
      <w:numFmt w:val="decimal"/>
      <w:lvlText w:val="%1.%2.%3.%4.%5.%6.%7.%8."/>
      <w:lvlJc w:val="left"/>
      <w:pPr>
        <w:ind w:left="7894" w:hanging="1440"/>
      </w:pPr>
      <w:rPr>
        <w:rFonts w:hint="default"/>
        <w:b w:val="0"/>
      </w:rPr>
    </w:lvl>
    <w:lvl w:ilvl="8">
      <w:start w:val="1"/>
      <w:numFmt w:val="decimal"/>
      <w:lvlText w:val="%1.%2.%3.%4.%5.%6.%7.%8.%9."/>
      <w:lvlJc w:val="left"/>
      <w:pPr>
        <w:ind w:left="9176" w:hanging="1800"/>
      </w:pPr>
      <w:rPr>
        <w:rFonts w:hint="default"/>
        <w:b w:val="0"/>
      </w:rPr>
    </w:lvl>
  </w:abstractNum>
  <w:abstractNum w:abstractNumId="18" w15:restartNumberingAfterBreak="0">
    <w:nsid w:val="32935C04"/>
    <w:multiLevelType w:val="hybridMultilevel"/>
    <w:tmpl w:val="B3D2FF0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33101D8B"/>
    <w:multiLevelType w:val="hybridMultilevel"/>
    <w:tmpl w:val="0E70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00496"/>
    <w:multiLevelType w:val="hybridMultilevel"/>
    <w:tmpl w:val="3C9C926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8D90BE4"/>
    <w:multiLevelType w:val="multilevel"/>
    <w:tmpl w:val="7F56636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67484C"/>
    <w:multiLevelType w:val="hybridMultilevel"/>
    <w:tmpl w:val="B5EE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137A5"/>
    <w:multiLevelType w:val="hybridMultilevel"/>
    <w:tmpl w:val="C33212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4CA31A7"/>
    <w:multiLevelType w:val="multilevel"/>
    <w:tmpl w:val="2DCEB9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3F2C35"/>
    <w:multiLevelType w:val="hybridMultilevel"/>
    <w:tmpl w:val="4CA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C5620"/>
    <w:multiLevelType w:val="multilevel"/>
    <w:tmpl w:val="6616C39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7A2991"/>
    <w:multiLevelType w:val="hybridMultilevel"/>
    <w:tmpl w:val="A6CC7A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50785DA5"/>
    <w:multiLevelType w:val="multilevel"/>
    <w:tmpl w:val="89562D3E"/>
    <w:lvl w:ilvl="0">
      <w:start w:val="6"/>
      <w:numFmt w:val="decimal"/>
      <w:lvlText w:val="%1"/>
      <w:lvlJc w:val="left"/>
      <w:pPr>
        <w:ind w:left="540" w:hanging="540"/>
      </w:pPr>
      <w:rPr>
        <w:rFonts w:hint="default"/>
      </w:rPr>
    </w:lvl>
    <w:lvl w:ilvl="1">
      <w:start w:val="1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9" w15:restartNumberingAfterBreak="0">
    <w:nsid w:val="5B1448CE"/>
    <w:multiLevelType w:val="multilevel"/>
    <w:tmpl w:val="A530BC20"/>
    <w:lvl w:ilvl="0">
      <w:start w:val="6"/>
      <w:numFmt w:val="decimal"/>
      <w:lvlText w:val="%1."/>
      <w:lvlJc w:val="left"/>
      <w:pPr>
        <w:ind w:left="495" w:hanging="495"/>
      </w:pPr>
      <w:rPr>
        <w:rFonts w:hint="default"/>
        <w:b w:val="0"/>
      </w:rPr>
    </w:lvl>
    <w:lvl w:ilvl="1">
      <w:start w:val="4"/>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D1F3622"/>
    <w:multiLevelType w:val="hybridMultilevel"/>
    <w:tmpl w:val="00B810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5D793719"/>
    <w:multiLevelType w:val="multilevel"/>
    <w:tmpl w:val="C7E676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DB232FA"/>
    <w:multiLevelType w:val="multilevel"/>
    <w:tmpl w:val="C67E49E0"/>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AD2652"/>
    <w:multiLevelType w:val="multilevel"/>
    <w:tmpl w:val="9704D86A"/>
    <w:lvl w:ilvl="0">
      <w:start w:val="6"/>
      <w:numFmt w:val="decimal"/>
      <w:lvlText w:val="%1."/>
      <w:lvlJc w:val="left"/>
      <w:pPr>
        <w:ind w:left="495" w:hanging="495"/>
      </w:pPr>
      <w:rPr>
        <w:rFonts w:hint="default"/>
        <w:b w:val="0"/>
      </w:rPr>
    </w:lvl>
    <w:lvl w:ilvl="1">
      <w:start w:val="5"/>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13A412E"/>
    <w:multiLevelType w:val="multilevel"/>
    <w:tmpl w:val="91866138"/>
    <w:lvl w:ilvl="0">
      <w:start w:val="6"/>
      <w:numFmt w:val="decimal"/>
      <w:lvlText w:val="%1."/>
      <w:lvlJc w:val="left"/>
      <w:pPr>
        <w:ind w:left="495" w:hanging="495"/>
      </w:pPr>
      <w:rPr>
        <w:rFonts w:hint="default"/>
      </w:rPr>
    </w:lvl>
    <w:lvl w:ilvl="1">
      <w:start w:val="7"/>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617174D2"/>
    <w:multiLevelType w:val="multilevel"/>
    <w:tmpl w:val="C09E1DE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B400BA"/>
    <w:multiLevelType w:val="hybridMultilevel"/>
    <w:tmpl w:val="D0CA518A"/>
    <w:lvl w:ilvl="0" w:tplc="B3C06DFE">
      <w:start w:val="3"/>
      <w:numFmt w:val="bullet"/>
      <w:lvlText w:val=""/>
      <w:lvlJc w:val="left"/>
      <w:pPr>
        <w:ind w:left="1211" w:hanging="360"/>
      </w:pPr>
      <w:rPr>
        <w:rFonts w:ascii="Symbol" w:eastAsiaTheme="minorEastAsia" w:hAnsi="Symbol" w:cstheme="minorBidi"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1C1070C"/>
    <w:multiLevelType w:val="hybridMultilevel"/>
    <w:tmpl w:val="5A4208A8"/>
    <w:lvl w:ilvl="0" w:tplc="38D83D2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613C1"/>
    <w:multiLevelType w:val="hybridMultilevel"/>
    <w:tmpl w:val="0A803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2F2CAF"/>
    <w:multiLevelType w:val="hybridMultilevel"/>
    <w:tmpl w:val="FEA81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482108A"/>
    <w:multiLevelType w:val="multilevel"/>
    <w:tmpl w:val="86C826C4"/>
    <w:lvl w:ilvl="0">
      <w:start w:val="6"/>
      <w:numFmt w:val="decimal"/>
      <w:lvlText w:val="%1."/>
      <w:lvlJc w:val="left"/>
      <w:pPr>
        <w:ind w:left="495" w:hanging="495"/>
      </w:pPr>
      <w:rPr>
        <w:rFonts w:hint="default"/>
        <w:b w:val="0"/>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64D8744E"/>
    <w:multiLevelType w:val="multilevel"/>
    <w:tmpl w:val="7B282370"/>
    <w:lvl w:ilvl="0">
      <w:start w:val="12"/>
      <w:numFmt w:val="decimal"/>
      <w:lvlText w:val="%1."/>
      <w:lvlJc w:val="left"/>
      <w:pPr>
        <w:ind w:left="705" w:hanging="705"/>
      </w:pPr>
      <w:rPr>
        <w:rFonts w:hint="default"/>
      </w:rPr>
    </w:lvl>
    <w:lvl w:ilvl="1">
      <w:start w:val="11"/>
      <w:numFmt w:val="decimal"/>
      <w:lvlText w:val="%1.%2."/>
      <w:lvlJc w:val="left"/>
      <w:pPr>
        <w:ind w:left="1343" w:hanging="705"/>
      </w:pPr>
      <w:rPr>
        <w:rFonts w:hint="default"/>
      </w:rPr>
    </w:lvl>
    <w:lvl w:ilvl="2">
      <w:start w:val="1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2" w15:restartNumberingAfterBreak="0">
    <w:nsid w:val="65A82479"/>
    <w:multiLevelType w:val="multilevel"/>
    <w:tmpl w:val="8DC2B094"/>
    <w:lvl w:ilvl="0">
      <w:start w:val="1"/>
      <w:numFmt w:val="decimal"/>
      <w:lvlText w:val="%1."/>
      <w:lvlJc w:val="left"/>
      <w:pPr>
        <w:ind w:left="644" w:hanging="360"/>
      </w:pPr>
      <w:rPr>
        <w:rFonts w:hint="default"/>
      </w:rPr>
    </w:lvl>
    <w:lvl w:ilvl="1">
      <w:start w:val="2"/>
      <w:numFmt w:val="decimal"/>
      <w:isLgl/>
      <w:lvlText w:val="%1.%2"/>
      <w:lvlJc w:val="left"/>
      <w:pPr>
        <w:ind w:left="1571"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43" w15:restartNumberingAfterBreak="0">
    <w:nsid w:val="66D2550C"/>
    <w:multiLevelType w:val="hybridMultilevel"/>
    <w:tmpl w:val="D9E24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87C1D67"/>
    <w:multiLevelType w:val="multilevel"/>
    <w:tmpl w:val="7EAE3FEE"/>
    <w:lvl w:ilvl="0">
      <w:start w:val="6"/>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6A033F5B"/>
    <w:multiLevelType w:val="multilevel"/>
    <w:tmpl w:val="70CC9B78"/>
    <w:lvl w:ilvl="0">
      <w:start w:val="6"/>
      <w:numFmt w:val="decimal"/>
      <w:lvlText w:val="%1"/>
      <w:lvlJc w:val="left"/>
      <w:pPr>
        <w:ind w:left="645" w:hanging="645"/>
      </w:pPr>
      <w:rPr>
        <w:rFonts w:hint="default"/>
      </w:rPr>
    </w:lvl>
    <w:lvl w:ilvl="1">
      <w:start w:val="11"/>
      <w:numFmt w:val="decimal"/>
      <w:lvlText w:val="%1.%2"/>
      <w:lvlJc w:val="left"/>
      <w:pPr>
        <w:ind w:left="1283" w:hanging="645"/>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6" w15:restartNumberingAfterBreak="0">
    <w:nsid w:val="7653171F"/>
    <w:multiLevelType w:val="hybridMultilevel"/>
    <w:tmpl w:val="5DFAB1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7E6A48"/>
    <w:multiLevelType w:val="multilevel"/>
    <w:tmpl w:val="4F32C03E"/>
    <w:lvl w:ilvl="0">
      <w:start w:val="6"/>
      <w:numFmt w:val="decimal"/>
      <w:lvlText w:val="%1."/>
      <w:lvlJc w:val="left"/>
      <w:pPr>
        <w:ind w:left="600" w:hanging="600"/>
      </w:pPr>
      <w:rPr>
        <w:rFonts w:hint="default"/>
      </w:rPr>
    </w:lvl>
    <w:lvl w:ilvl="1">
      <w:start w:val="11"/>
      <w:numFmt w:val="decimal"/>
      <w:lvlText w:val="%1.%2."/>
      <w:lvlJc w:val="left"/>
      <w:pPr>
        <w:ind w:left="1238" w:hanging="60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8" w15:restartNumberingAfterBreak="0">
    <w:nsid w:val="7C145DC8"/>
    <w:multiLevelType w:val="hybridMultilevel"/>
    <w:tmpl w:val="71B4851A"/>
    <w:lvl w:ilvl="0" w:tplc="4BAA0E36">
      <w:start w:val="1"/>
      <w:numFmt w:val="decimal"/>
      <w:lvlText w:val="2.%1"/>
      <w:lvlJc w:val="left"/>
      <w:pPr>
        <w:ind w:left="164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C10322"/>
    <w:multiLevelType w:val="multilevel"/>
    <w:tmpl w:val="24867C46"/>
    <w:lvl w:ilvl="0">
      <w:start w:val="6"/>
      <w:numFmt w:val="decimal"/>
      <w:lvlText w:val="%1."/>
      <w:lvlJc w:val="left"/>
      <w:pPr>
        <w:ind w:left="495" w:hanging="495"/>
      </w:pPr>
      <w:rPr>
        <w:rFonts w:eastAsia="Times New Roman" w:cs="Arial" w:hint="default"/>
      </w:rPr>
    </w:lvl>
    <w:lvl w:ilvl="1">
      <w:start w:val="9"/>
      <w:numFmt w:val="decimal"/>
      <w:lvlText w:val="%1.%2."/>
      <w:lvlJc w:val="left"/>
      <w:pPr>
        <w:ind w:left="1558" w:hanging="495"/>
      </w:pPr>
      <w:rPr>
        <w:rFonts w:eastAsia="Times New Roman" w:cs="Arial" w:hint="default"/>
      </w:rPr>
    </w:lvl>
    <w:lvl w:ilvl="2">
      <w:start w:val="1"/>
      <w:numFmt w:val="decimal"/>
      <w:lvlText w:val="%1.%2.%3."/>
      <w:lvlJc w:val="left"/>
      <w:pPr>
        <w:ind w:left="2846" w:hanging="720"/>
      </w:pPr>
      <w:rPr>
        <w:rFonts w:eastAsia="Times New Roman" w:cs="Arial" w:hint="default"/>
        <w:b w:val="0"/>
        <w:bCs/>
      </w:rPr>
    </w:lvl>
    <w:lvl w:ilvl="3">
      <w:start w:val="1"/>
      <w:numFmt w:val="decimal"/>
      <w:lvlText w:val="%1.%2.%3.%4."/>
      <w:lvlJc w:val="left"/>
      <w:pPr>
        <w:ind w:left="3909" w:hanging="720"/>
      </w:pPr>
      <w:rPr>
        <w:rFonts w:eastAsia="Times New Roman" w:cs="Arial" w:hint="default"/>
      </w:rPr>
    </w:lvl>
    <w:lvl w:ilvl="4">
      <w:start w:val="1"/>
      <w:numFmt w:val="decimal"/>
      <w:lvlText w:val="%1.%2.%3.%4.%5."/>
      <w:lvlJc w:val="left"/>
      <w:pPr>
        <w:ind w:left="5332" w:hanging="1080"/>
      </w:pPr>
      <w:rPr>
        <w:rFonts w:eastAsia="Times New Roman" w:cs="Arial" w:hint="default"/>
      </w:rPr>
    </w:lvl>
    <w:lvl w:ilvl="5">
      <w:start w:val="1"/>
      <w:numFmt w:val="decimal"/>
      <w:lvlText w:val="%1.%2.%3.%4.%5.%6."/>
      <w:lvlJc w:val="left"/>
      <w:pPr>
        <w:ind w:left="6395" w:hanging="1080"/>
      </w:pPr>
      <w:rPr>
        <w:rFonts w:eastAsia="Times New Roman" w:cs="Arial" w:hint="default"/>
      </w:rPr>
    </w:lvl>
    <w:lvl w:ilvl="6">
      <w:start w:val="1"/>
      <w:numFmt w:val="decimal"/>
      <w:lvlText w:val="%1.%2.%3.%4.%5.%6.%7."/>
      <w:lvlJc w:val="left"/>
      <w:pPr>
        <w:ind w:left="7818" w:hanging="1440"/>
      </w:pPr>
      <w:rPr>
        <w:rFonts w:eastAsia="Times New Roman" w:cs="Arial" w:hint="default"/>
      </w:rPr>
    </w:lvl>
    <w:lvl w:ilvl="7">
      <w:start w:val="1"/>
      <w:numFmt w:val="decimal"/>
      <w:lvlText w:val="%1.%2.%3.%4.%5.%6.%7.%8."/>
      <w:lvlJc w:val="left"/>
      <w:pPr>
        <w:ind w:left="8881" w:hanging="1440"/>
      </w:pPr>
      <w:rPr>
        <w:rFonts w:eastAsia="Times New Roman" w:cs="Arial" w:hint="default"/>
      </w:rPr>
    </w:lvl>
    <w:lvl w:ilvl="8">
      <w:start w:val="1"/>
      <w:numFmt w:val="decimal"/>
      <w:lvlText w:val="%1.%2.%3.%4.%5.%6.%7.%8.%9."/>
      <w:lvlJc w:val="left"/>
      <w:pPr>
        <w:ind w:left="9944" w:hanging="1440"/>
      </w:pPr>
      <w:rPr>
        <w:rFonts w:eastAsia="Times New Roman" w:cs="Arial" w:hint="default"/>
      </w:rPr>
    </w:lvl>
  </w:abstractNum>
  <w:abstractNum w:abstractNumId="50" w15:restartNumberingAfterBreak="0">
    <w:nsid w:val="7F1F28D9"/>
    <w:multiLevelType w:val="multilevel"/>
    <w:tmpl w:val="81F2B088"/>
    <w:lvl w:ilvl="0">
      <w:start w:val="6"/>
      <w:numFmt w:val="decimal"/>
      <w:lvlText w:val="%1."/>
      <w:lvlJc w:val="left"/>
      <w:pPr>
        <w:ind w:left="495" w:hanging="495"/>
      </w:pPr>
      <w:rPr>
        <w:rFonts w:hint="default"/>
        <w:b w:val="0"/>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077820790">
    <w:abstractNumId w:val="2"/>
  </w:num>
  <w:num w:numId="2" w16cid:durableId="288056027">
    <w:abstractNumId w:val="35"/>
  </w:num>
  <w:num w:numId="3" w16cid:durableId="1898783095">
    <w:abstractNumId w:val="5"/>
  </w:num>
  <w:num w:numId="4" w16cid:durableId="1723214174">
    <w:abstractNumId w:val="39"/>
  </w:num>
  <w:num w:numId="5" w16cid:durableId="648444729">
    <w:abstractNumId w:val="9"/>
  </w:num>
  <w:num w:numId="6" w16cid:durableId="1585994441">
    <w:abstractNumId w:val="24"/>
  </w:num>
  <w:num w:numId="7" w16cid:durableId="303658596">
    <w:abstractNumId w:val="16"/>
  </w:num>
  <w:num w:numId="8" w16cid:durableId="923881521">
    <w:abstractNumId w:val="48"/>
  </w:num>
  <w:num w:numId="9" w16cid:durableId="1164007290">
    <w:abstractNumId w:val="0"/>
  </w:num>
  <w:num w:numId="10" w16cid:durableId="1091849940">
    <w:abstractNumId w:val="23"/>
  </w:num>
  <w:num w:numId="11" w16cid:durableId="1492866732">
    <w:abstractNumId w:val="42"/>
  </w:num>
  <w:num w:numId="12" w16cid:durableId="1139608323">
    <w:abstractNumId w:val="8"/>
  </w:num>
  <w:num w:numId="13" w16cid:durableId="1749572222">
    <w:abstractNumId w:val="6"/>
  </w:num>
  <w:num w:numId="14" w16cid:durableId="759760027">
    <w:abstractNumId w:val="19"/>
  </w:num>
  <w:num w:numId="15" w16cid:durableId="128060632">
    <w:abstractNumId w:val="7"/>
  </w:num>
  <w:num w:numId="16" w16cid:durableId="2076707517">
    <w:abstractNumId w:val="27"/>
  </w:num>
  <w:num w:numId="17" w16cid:durableId="1131021283">
    <w:abstractNumId w:val="20"/>
  </w:num>
  <w:num w:numId="18" w16cid:durableId="259340776">
    <w:abstractNumId w:val="30"/>
  </w:num>
  <w:num w:numId="19" w16cid:durableId="301623199">
    <w:abstractNumId w:val="38"/>
  </w:num>
  <w:num w:numId="20" w16cid:durableId="2075009405">
    <w:abstractNumId w:val="43"/>
  </w:num>
  <w:num w:numId="21" w16cid:durableId="361829632">
    <w:abstractNumId w:val="22"/>
  </w:num>
  <w:num w:numId="22" w16cid:durableId="1569999754">
    <w:abstractNumId w:val="15"/>
  </w:num>
  <w:num w:numId="23" w16cid:durableId="545723230">
    <w:abstractNumId w:val="46"/>
  </w:num>
  <w:num w:numId="24" w16cid:durableId="708648049">
    <w:abstractNumId w:val="25"/>
  </w:num>
  <w:num w:numId="25" w16cid:durableId="1069116001">
    <w:abstractNumId w:val="10"/>
  </w:num>
  <w:num w:numId="26" w16cid:durableId="134611880">
    <w:abstractNumId w:val="18"/>
  </w:num>
  <w:num w:numId="27" w16cid:durableId="525565272">
    <w:abstractNumId w:val="37"/>
  </w:num>
  <w:num w:numId="28" w16cid:durableId="1523477603">
    <w:abstractNumId w:val="36"/>
  </w:num>
  <w:num w:numId="29" w16cid:durableId="1439906385">
    <w:abstractNumId w:val="31"/>
  </w:num>
  <w:num w:numId="30" w16cid:durableId="2026469178">
    <w:abstractNumId w:val="12"/>
  </w:num>
  <w:num w:numId="31" w16cid:durableId="1766463200">
    <w:abstractNumId w:val="21"/>
  </w:num>
  <w:num w:numId="32" w16cid:durableId="1520661848">
    <w:abstractNumId w:val="40"/>
  </w:num>
  <w:num w:numId="33" w16cid:durableId="2122064350">
    <w:abstractNumId w:val="50"/>
  </w:num>
  <w:num w:numId="34" w16cid:durableId="1415858312">
    <w:abstractNumId w:val="29"/>
  </w:num>
  <w:num w:numId="35" w16cid:durableId="1886021063">
    <w:abstractNumId w:val="33"/>
  </w:num>
  <w:num w:numId="36" w16cid:durableId="915213501">
    <w:abstractNumId w:val="32"/>
  </w:num>
  <w:num w:numId="37" w16cid:durableId="145513925">
    <w:abstractNumId w:val="34"/>
  </w:num>
  <w:num w:numId="38" w16cid:durableId="2117169426">
    <w:abstractNumId w:val="44"/>
  </w:num>
  <w:num w:numId="39" w16cid:durableId="720717414">
    <w:abstractNumId w:val="3"/>
  </w:num>
  <w:num w:numId="40" w16cid:durableId="1276597908">
    <w:abstractNumId w:val="11"/>
  </w:num>
  <w:num w:numId="41" w16cid:durableId="1131481293">
    <w:abstractNumId w:val="49"/>
  </w:num>
  <w:num w:numId="42" w16cid:durableId="246575447">
    <w:abstractNumId w:val="28"/>
  </w:num>
  <w:num w:numId="43" w16cid:durableId="1381520229">
    <w:abstractNumId w:val="47"/>
  </w:num>
  <w:num w:numId="44" w16cid:durableId="1762096995">
    <w:abstractNumId w:val="45"/>
  </w:num>
  <w:num w:numId="45" w16cid:durableId="2118791951">
    <w:abstractNumId w:val="4"/>
  </w:num>
  <w:num w:numId="46" w16cid:durableId="1461920309">
    <w:abstractNumId w:val="26"/>
  </w:num>
  <w:num w:numId="47" w16cid:durableId="1785925792">
    <w:abstractNumId w:val="17"/>
  </w:num>
  <w:num w:numId="48" w16cid:durableId="1394160659">
    <w:abstractNumId w:val="14"/>
  </w:num>
  <w:num w:numId="49" w16cid:durableId="441728785">
    <w:abstractNumId w:val="13"/>
  </w:num>
  <w:num w:numId="50" w16cid:durableId="2025932810">
    <w:abstractNumId w:val="41"/>
  </w:num>
  <w:num w:numId="51" w16cid:durableId="94785704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65"/>
    <w:rsid w:val="0000085E"/>
    <w:rsid w:val="00003391"/>
    <w:rsid w:val="000038E4"/>
    <w:rsid w:val="00003B46"/>
    <w:rsid w:val="00003CA9"/>
    <w:rsid w:val="00004437"/>
    <w:rsid w:val="00004762"/>
    <w:rsid w:val="00006F22"/>
    <w:rsid w:val="0000739F"/>
    <w:rsid w:val="00007D28"/>
    <w:rsid w:val="00007EC0"/>
    <w:rsid w:val="0001057A"/>
    <w:rsid w:val="00010B97"/>
    <w:rsid w:val="000112F3"/>
    <w:rsid w:val="00013BF7"/>
    <w:rsid w:val="0001439F"/>
    <w:rsid w:val="0002522A"/>
    <w:rsid w:val="00025282"/>
    <w:rsid w:val="00025896"/>
    <w:rsid w:val="00033578"/>
    <w:rsid w:val="00034EA6"/>
    <w:rsid w:val="0003711B"/>
    <w:rsid w:val="0003741A"/>
    <w:rsid w:val="00037A0B"/>
    <w:rsid w:val="00037F1C"/>
    <w:rsid w:val="00045AD1"/>
    <w:rsid w:val="00046C41"/>
    <w:rsid w:val="0004753E"/>
    <w:rsid w:val="00047816"/>
    <w:rsid w:val="00050D4D"/>
    <w:rsid w:val="00050EDA"/>
    <w:rsid w:val="00050F21"/>
    <w:rsid w:val="0005186D"/>
    <w:rsid w:val="000521C6"/>
    <w:rsid w:val="00052680"/>
    <w:rsid w:val="00053C28"/>
    <w:rsid w:val="0005471F"/>
    <w:rsid w:val="00055BC4"/>
    <w:rsid w:val="00055F8F"/>
    <w:rsid w:val="00057698"/>
    <w:rsid w:val="000579EB"/>
    <w:rsid w:val="000608E2"/>
    <w:rsid w:val="00061701"/>
    <w:rsid w:val="00061D8C"/>
    <w:rsid w:val="00064288"/>
    <w:rsid w:val="0006672A"/>
    <w:rsid w:val="00066C7C"/>
    <w:rsid w:val="00066D43"/>
    <w:rsid w:val="00067133"/>
    <w:rsid w:val="000671A2"/>
    <w:rsid w:val="000674E1"/>
    <w:rsid w:val="000706EC"/>
    <w:rsid w:val="00074023"/>
    <w:rsid w:val="00074400"/>
    <w:rsid w:val="00077F99"/>
    <w:rsid w:val="00080AD8"/>
    <w:rsid w:val="0008104D"/>
    <w:rsid w:val="00082D93"/>
    <w:rsid w:val="0008532E"/>
    <w:rsid w:val="00091460"/>
    <w:rsid w:val="00092EAF"/>
    <w:rsid w:val="000942A2"/>
    <w:rsid w:val="00094493"/>
    <w:rsid w:val="00095758"/>
    <w:rsid w:val="00095813"/>
    <w:rsid w:val="000962C9"/>
    <w:rsid w:val="00096D5F"/>
    <w:rsid w:val="000A095E"/>
    <w:rsid w:val="000A0AB8"/>
    <w:rsid w:val="000A1F32"/>
    <w:rsid w:val="000A282B"/>
    <w:rsid w:val="000A5160"/>
    <w:rsid w:val="000A5726"/>
    <w:rsid w:val="000A5E98"/>
    <w:rsid w:val="000A65D5"/>
    <w:rsid w:val="000A66DD"/>
    <w:rsid w:val="000A6D23"/>
    <w:rsid w:val="000B12F4"/>
    <w:rsid w:val="000B1B88"/>
    <w:rsid w:val="000B2D0E"/>
    <w:rsid w:val="000B65B3"/>
    <w:rsid w:val="000C0B79"/>
    <w:rsid w:val="000C0D3E"/>
    <w:rsid w:val="000C1857"/>
    <w:rsid w:val="000C2575"/>
    <w:rsid w:val="000C285D"/>
    <w:rsid w:val="000C381D"/>
    <w:rsid w:val="000C4335"/>
    <w:rsid w:val="000C473B"/>
    <w:rsid w:val="000C4D7B"/>
    <w:rsid w:val="000C5530"/>
    <w:rsid w:val="000C5D2A"/>
    <w:rsid w:val="000C690C"/>
    <w:rsid w:val="000D02E7"/>
    <w:rsid w:val="000D0360"/>
    <w:rsid w:val="000D164F"/>
    <w:rsid w:val="000D1AA2"/>
    <w:rsid w:val="000D1D55"/>
    <w:rsid w:val="000D2E54"/>
    <w:rsid w:val="000D43E8"/>
    <w:rsid w:val="000D4755"/>
    <w:rsid w:val="000D4D6A"/>
    <w:rsid w:val="000D5D99"/>
    <w:rsid w:val="000D67A2"/>
    <w:rsid w:val="000E1AFA"/>
    <w:rsid w:val="000E219A"/>
    <w:rsid w:val="000E2A92"/>
    <w:rsid w:val="000E62AC"/>
    <w:rsid w:val="000E6A42"/>
    <w:rsid w:val="000E7DF5"/>
    <w:rsid w:val="000F187E"/>
    <w:rsid w:val="000F211B"/>
    <w:rsid w:val="000F48F2"/>
    <w:rsid w:val="000F53FB"/>
    <w:rsid w:val="000F5921"/>
    <w:rsid w:val="00101127"/>
    <w:rsid w:val="00101D13"/>
    <w:rsid w:val="001032F3"/>
    <w:rsid w:val="00103681"/>
    <w:rsid w:val="00104161"/>
    <w:rsid w:val="00104781"/>
    <w:rsid w:val="001048F0"/>
    <w:rsid w:val="00104DA5"/>
    <w:rsid w:val="001056FD"/>
    <w:rsid w:val="00111307"/>
    <w:rsid w:val="00112C9F"/>
    <w:rsid w:val="001177C2"/>
    <w:rsid w:val="00120652"/>
    <w:rsid w:val="0012183C"/>
    <w:rsid w:val="00122B79"/>
    <w:rsid w:val="00124B53"/>
    <w:rsid w:val="00126931"/>
    <w:rsid w:val="00127993"/>
    <w:rsid w:val="00131477"/>
    <w:rsid w:val="00131B1B"/>
    <w:rsid w:val="0013548D"/>
    <w:rsid w:val="00136279"/>
    <w:rsid w:val="00137502"/>
    <w:rsid w:val="001403B0"/>
    <w:rsid w:val="00140A53"/>
    <w:rsid w:val="0014110D"/>
    <w:rsid w:val="0014394D"/>
    <w:rsid w:val="00143978"/>
    <w:rsid w:val="001443A5"/>
    <w:rsid w:val="00146CC8"/>
    <w:rsid w:val="00146DB3"/>
    <w:rsid w:val="001472C2"/>
    <w:rsid w:val="001478AD"/>
    <w:rsid w:val="00151FB5"/>
    <w:rsid w:val="00155768"/>
    <w:rsid w:val="0015763C"/>
    <w:rsid w:val="00160948"/>
    <w:rsid w:val="00161347"/>
    <w:rsid w:val="00162506"/>
    <w:rsid w:val="00164DC1"/>
    <w:rsid w:val="00164E1A"/>
    <w:rsid w:val="00166FF0"/>
    <w:rsid w:val="00170962"/>
    <w:rsid w:val="00170C47"/>
    <w:rsid w:val="00170CA7"/>
    <w:rsid w:val="0017114E"/>
    <w:rsid w:val="00171199"/>
    <w:rsid w:val="0017251D"/>
    <w:rsid w:val="00172B9F"/>
    <w:rsid w:val="0017398E"/>
    <w:rsid w:val="00177EC2"/>
    <w:rsid w:val="001804AD"/>
    <w:rsid w:val="0018054D"/>
    <w:rsid w:val="00184958"/>
    <w:rsid w:val="00185FF4"/>
    <w:rsid w:val="00186A23"/>
    <w:rsid w:val="00186CF8"/>
    <w:rsid w:val="00187EF0"/>
    <w:rsid w:val="00187F9E"/>
    <w:rsid w:val="001925F2"/>
    <w:rsid w:val="001944ED"/>
    <w:rsid w:val="00194621"/>
    <w:rsid w:val="0019472A"/>
    <w:rsid w:val="00196FC6"/>
    <w:rsid w:val="00197610"/>
    <w:rsid w:val="00197D93"/>
    <w:rsid w:val="00197E23"/>
    <w:rsid w:val="001A067A"/>
    <w:rsid w:val="001A3DCD"/>
    <w:rsid w:val="001A4653"/>
    <w:rsid w:val="001A4B81"/>
    <w:rsid w:val="001A4F7F"/>
    <w:rsid w:val="001A6064"/>
    <w:rsid w:val="001A6BB9"/>
    <w:rsid w:val="001A76B3"/>
    <w:rsid w:val="001B0970"/>
    <w:rsid w:val="001B0BC3"/>
    <w:rsid w:val="001B0F36"/>
    <w:rsid w:val="001B3543"/>
    <w:rsid w:val="001B47A7"/>
    <w:rsid w:val="001B5B0A"/>
    <w:rsid w:val="001B7BA9"/>
    <w:rsid w:val="001C199D"/>
    <w:rsid w:val="001C58AD"/>
    <w:rsid w:val="001C5B15"/>
    <w:rsid w:val="001D132A"/>
    <w:rsid w:val="001D1DBF"/>
    <w:rsid w:val="001D2F82"/>
    <w:rsid w:val="001D5257"/>
    <w:rsid w:val="001D5E4D"/>
    <w:rsid w:val="001D5EF0"/>
    <w:rsid w:val="001D64A4"/>
    <w:rsid w:val="001E0570"/>
    <w:rsid w:val="001E156F"/>
    <w:rsid w:val="001E23B3"/>
    <w:rsid w:val="001E245B"/>
    <w:rsid w:val="001E3254"/>
    <w:rsid w:val="001E330C"/>
    <w:rsid w:val="001E3560"/>
    <w:rsid w:val="001E48EB"/>
    <w:rsid w:val="001E5D8A"/>
    <w:rsid w:val="001E6B64"/>
    <w:rsid w:val="001E7E2C"/>
    <w:rsid w:val="001E7F8E"/>
    <w:rsid w:val="001F380F"/>
    <w:rsid w:val="001F4E71"/>
    <w:rsid w:val="00201F77"/>
    <w:rsid w:val="0020450A"/>
    <w:rsid w:val="002056F0"/>
    <w:rsid w:val="0020734B"/>
    <w:rsid w:val="00207B35"/>
    <w:rsid w:val="002107CD"/>
    <w:rsid w:val="00212FA6"/>
    <w:rsid w:val="00213905"/>
    <w:rsid w:val="0021543F"/>
    <w:rsid w:val="00215DBF"/>
    <w:rsid w:val="00216206"/>
    <w:rsid w:val="002172B0"/>
    <w:rsid w:val="00220283"/>
    <w:rsid w:val="00223157"/>
    <w:rsid w:val="00227CA3"/>
    <w:rsid w:val="00227F3C"/>
    <w:rsid w:val="002311D0"/>
    <w:rsid w:val="00231ABC"/>
    <w:rsid w:val="00231B64"/>
    <w:rsid w:val="00232113"/>
    <w:rsid w:val="002332A3"/>
    <w:rsid w:val="002350D1"/>
    <w:rsid w:val="00235118"/>
    <w:rsid w:val="00236A2D"/>
    <w:rsid w:val="002372E6"/>
    <w:rsid w:val="00237619"/>
    <w:rsid w:val="00240055"/>
    <w:rsid w:val="002414D4"/>
    <w:rsid w:val="0024165E"/>
    <w:rsid w:val="0024306F"/>
    <w:rsid w:val="00244070"/>
    <w:rsid w:val="00252805"/>
    <w:rsid w:val="00253136"/>
    <w:rsid w:val="00253FB7"/>
    <w:rsid w:val="002541AB"/>
    <w:rsid w:val="002559BC"/>
    <w:rsid w:val="00255F69"/>
    <w:rsid w:val="0025641A"/>
    <w:rsid w:val="0026077C"/>
    <w:rsid w:val="00261B78"/>
    <w:rsid w:val="00261BFC"/>
    <w:rsid w:val="00262ADC"/>
    <w:rsid w:val="002653C1"/>
    <w:rsid w:val="00265920"/>
    <w:rsid w:val="002664FD"/>
    <w:rsid w:val="00270316"/>
    <w:rsid w:val="00271B2E"/>
    <w:rsid w:val="002725CD"/>
    <w:rsid w:val="00273506"/>
    <w:rsid w:val="00275C83"/>
    <w:rsid w:val="002806AF"/>
    <w:rsid w:val="00281A2F"/>
    <w:rsid w:val="00281DFB"/>
    <w:rsid w:val="00281F09"/>
    <w:rsid w:val="00282DA4"/>
    <w:rsid w:val="00283AB6"/>
    <w:rsid w:val="002869A0"/>
    <w:rsid w:val="00286A51"/>
    <w:rsid w:val="00290783"/>
    <w:rsid w:val="00291246"/>
    <w:rsid w:val="00291DFA"/>
    <w:rsid w:val="0029219E"/>
    <w:rsid w:val="002950DE"/>
    <w:rsid w:val="00296F00"/>
    <w:rsid w:val="002A012F"/>
    <w:rsid w:val="002A0D3A"/>
    <w:rsid w:val="002A0EF0"/>
    <w:rsid w:val="002A2535"/>
    <w:rsid w:val="002A260A"/>
    <w:rsid w:val="002A481C"/>
    <w:rsid w:val="002A5961"/>
    <w:rsid w:val="002B264B"/>
    <w:rsid w:val="002B5092"/>
    <w:rsid w:val="002B6570"/>
    <w:rsid w:val="002B7547"/>
    <w:rsid w:val="002B7732"/>
    <w:rsid w:val="002B78B8"/>
    <w:rsid w:val="002B7B86"/>
    <w:rsid w:val="002C0DAD"/>
    <w:rsid w:val="002C1D09"/>
    <w:rsid w:val="002C1F3A"/>
    <w:rsid w:val="002C3270"/>
    <w:rsid w:val="002C44DA"/>
    <w:rsid w:val="002C474F"/>
    <w:rsid w:val="002C706F"/>
    <w:rsid w:val="002D21F7"/>
    <w:rsid w:val="002D23A4"/>
    <w:rsid w:val="002D2A60"/>
    <w:rsid w:val="002D3415"/>
    <w:rsid w:val="002D4435"/>
    <w:rsid w:val="002D5F91"/>
    <w:rsid w:val="002D6207"/>
    <w:rsid w:val="002D65D9"/>
    <w:rsid w:val="002E0721"/>
    <w:rsid w:val="002E152A"/>
    <w:rsid w:val="002E1713"/>
    <w:rsid w:val="002E3CEE"/>
    <w:rsid w:val="002E5473"/>
    <w:rsid w:val="002E56AE"/>
    <w:rsid w:val="002E7522"/>
    <w:rsid w:val="002F0243"/>
    <w:rsid w:val="002F2387"/>
    <w:rsid w:val="002F4B64"/>
    <w:rsid w:val="002F4D65"/>
    <w:rsid w:val="002F71E8"/>
    <w:rsid w:val="00301DB1"/>
    <w:rsid w:val="0030248B"/>
    <w:rsid w:val="003025E0"/>
    <w:rsid w:val="003037BE"/>
    <w:rsid w:val="00305453"/>
    <w:rsid w:val="00307B1C"/>
    <w:rsid w:val="003105B5"/>
    <w:rsid w:val="00310E7B"/>
    <w:rsid w:val="003114D5"/>
    <w:rsid w:val="003131FF"/>
    <w:rsid w:val="00314220"/>
    <w:rsid w:val="003161C4"/>
    <w:rsid w:val="00317570"/>
    <w:rsid w:val="00320298"/>
    <w:rsid w:val="00320A73"/>
    <w:rsid w:val="0032104C"/>
    <w:rsid w:val="003211E7"/>
    <w:rsid w:val="003216DB"/>
    <w:rsid w:val="0032194F"/>
    <w:rsid w:val="00325736"/>
    <w:rsid w:val="00325920"/>
    <w:rsid w:val="00326150"/>
    <w:rsid w:val="00326F5A"/>
    <w:rsid w:val="00331B68"/>
    <w:rsid w:val="0033207D"/>
    <w:rsid w:val="00332B0E"/>
    <w:rsid w:val="00332BE3"/>
    <w:rsid w:val="00332C87"/>
    <w:rsid w:val="00337FAF"/>
    <w:rsid w:val="003402C6"/>
    <w:rsid w:val="003414BE"/>
    <w:rsid w:val="00342B0F"/>
    <w:rsid w:val="00346370"/>
    <w:rsid w:val="00346483"/>
    <w:rsid w:val="00347F2F"/>
    <w:rsid w:val="00350CBA"/>
    <w:rsid w:val="003529C4"/>
    <w:rsid w:val="003531AA"/>
    <w:rsid w:val="003543FC"/>
    <w:rsid w:val="0036027F"/>
    <w:rsid w:val="00362F6B"/>
    <w:rsid w:val="00363151"/>
    <w:rsid w:val="0036554F"/>
    <w:rsid w:val="00365CF5"/>
    <w:rsid w:val="003666CF"/>
    <w:rsid w:val="00371151"/>
    <w:rsid w:val="003712C0"/>
    <w:rsid w:val="00374B34"/>
    <w:rsid w:val="00375085"/>
    <w:rsid w:val="00375793"/>
    <w:rsid w:val="003768F8"/>
    <w:rsid w:val="00377A05"/>
    <w:rsid w:val="0038085D"/>
    <w:rsid w:val="00381105"/>
    <w:rsid w:val="003822BB"/>
    <w:rsid w:val="0038417B"/>
    <w:rsid w:val="00393FD2"/>
    <w:rsid w:val="00394F7B"/>
    <w:rsid w:val="00395CB9"/>
    <w:rsid w:val="00397AFF"/>
    <w:rsid w:val="003A08A3"/>
    <w:rsid w:val="003A2AFC"/>
    <w:rsid w:val="003A4193"/>
    <w:rsid w:val="003A5A4D"/>
    <w:rsid w:val="003A5EE0"/>
    <w:rsid w:val="003A6A9D"/>
    <w:rsid w:val="003A79A9"/>
    <w:rsid w:val="003B0CF5"/>
    <w:rsid w:val="003B121B"/>
    <w:rsid w:val="003B267D"/>
    <w:rsid w:val="003B2967"/>
    <w:rsid w:val="003B3843"/>
    <w:rsid w:val="003B402B"/>
    <w:rsid w:val="003B42F6"/>
    <w:rsid w:val="003B74DF"/>
    <w:rsid w:val="003C02F4"/>
    <w:rsid w:val="003C2657"/>
    <w:rsid w:val="003C27D4"/>
    <w:rsid w:val="003C2910"/>
    <w:rsid w:val="003C2D67"/>
    <w:rsid w:val="003C30E4"/>
    <w:rsid w:val="003C4FD0"/>
    <w:rsid w:val="003C620D"/>
    <w:rsid w:val="003C6FAE"/>
    <w:rsid w:val="003C7880"/>
    <w:rsid w:val="003D1E04"/>
    <w:rsid w:val="003D4C43"/>
    <w:rsid w:val="003E0AA9"/>
    <w:rsid w:val="003E0C3F"/>
    <w:rsid w:val="003E20B1"/>
    <w:rsid w:val="003E23AE"/>
    <w:rsid w:val="003E242C"/>
    <w:rsid w:val="003E24B4"/>
    <w:rsid w:val="003E2FF9"/>
    <w:rsid w:val="003E75AF"/>
    <w:rsid w:val="003E7955"/>
    <w:rsid w:val="003F3BFB"/>
    <w:rsid w:val="003F6B29"/>
    <w:rsid w:val="00401736"/>
    <w:rsid w:val="0040462C"/>
    <w:rsid w:val="00404AD1"/>
    <w:rsid w:val="00405EA7"/>
    <w:rsid w:val="004070CF"/>
    <w:rsid w:val="004102E7"/>
    <w:rsid w:val="00411983"/>
    <w:rsid w:val="004136E9"/>
    <w:rsid w:val="00414EB4"/>
    <w:rsid w:val="00415224"/>
    <w:rsid w:val="004156DA"/>
    <w:rsid w:val="004166BB"/>
    <w:rsid w:val="00417915"/>
    <w:rsid w:val="00417E4A"/>
    <w:rsid w:val="00420814"/>
    <w:rsid w:val="004234F9"/>
    <w:rsid w:val="004243CE"/>
    <w:rsid w:val="004265A4"/>
    <w:rsid w:val="00426ABA"/>
    <w:rsid w:val="00431164"/>
    <w:rsid w:val="00433614"/>
    <w:rsid w:val="004379FB"/>
    <w:rsid w:val="00437D63"/>
    <w:rsid w:val="004409CE"/>
    <w:rsid w:val="00441332"/>
    <w:rsid w:val="00444633"/>
    <w:rsid w:val="00444C84"/>
    <w:rsid w:val="00444F58"/>
    <w:rsid w:val="00446F8C"/>
    <w:rsid w:val="00450321"/>
    <w:rsid w:val="00450B58"/>
    <w:rsid w:val="00450D29"/>
    <w:rsid w:val="004608A4"/>
    <w:rsid w:val="00460BF3"/>
    <w:rsid w:val="00463047"/>
    <w:rsid w:val="00465A3D"/>
    <w:rsid w:val="004678F9"/>
    <w:rsid w:val="00467AD2"/>
    <w:rsid w:val="0047200B"/>
    <w:rsid w:val="00474EED"/>
    <w:rsid w:val="0047521B"/>
    <w:rsid w:val="004772A8"/>
    <w:rsid w:val="00477C21"/>
    <w:rsid w:val="00481229"/>
    <w:rsid w:val="00482488"/>
    <w:rsid w:val="00482B66"/>
    <w:rsid w:val="00483049"/>
    <w:rsid w:val="004835E6"/>
    <w:rsid w:val="00483C54"/>
    <w:rsid w:val="00484F36"/>
    <w:rsid w:val="00485AAA"/>
    <w:rsid w:val="00485E96"/>
    <w:rsid w:val="004869F1"/>
    <w:rsid w:val="00487A2F"/>
    <w:rsid w:val="00487F06"/>
    <w:rsid w:val="00487FF2"/>
    <w:rsid w:val="00490061"/>
    <w:rsid w:val="004929BA"/>
    <w:rsid w:val="00492FA4"/>
    <w:rsid w:val="0049396D"/>
    <w:rsid w:val="00497F07"/>
    <w:rsid w:val="004A0F9B"/>
    <w:rsid w:val="004A2819"/>
    <w:rsid w:val="004A3045"/>
    <w:rsid w:val="004A34ED"/>
    <w:rsid w:val="004A4286"/>
    <w:rsid w:val="004A79F2"/>
    <w:rsid w:val="004B1986"/>
    <w:rsid w:val="004B2DF4"/>
    <w:rsid w:val="004B3972"/>
    <w:rsid w:val="004B4255"/>
    <w:rsid w:val="004B51E7"/>
    <w:rsid w:val="004B67E8"/>
    <w:rsid w:val="004C1743"/>
    <w:rsid w:val="004C2969"/>
    <w:rsid w:val="004C56B5"/>
    <w:rsid w:val="004C620C"/>
    <w:rsid w:val="004C7B06"/>
    <w:rsid w:val="004D0870"/>
    <w:rsid w:val="004D2150"/>
    <w:rsid w:val="004D2822"/>
    <w:rsid w:val="004D2A0E"/>
    <w:rsid w:val="004D33B6"/>
    <w:rsid w:val="004D3658"/>
    <w:rsid w:val="004D4D3E"/>
    <w:rsid w:val="004D5471"/>
    <w:rsid w:val="004D576E"/>
    <w:rsid w:val="004D6D92"/>
    <w:rsid w:val="004D740A"/>
    <w:rsid w:val="004D7CC1"/>
    <w:rsid w:val="004E07A4"/>
    <w:rsid w:val="004E25DB"/>
    <w:rsid w:val="004E2689"/>
    <w:rsid w:val="004E30A2"/>
    <w:rsid w:val="004E4F50"/>
    <w:rsid w:val="004E5622"/>
    <w:rsid w:val="004E75D7"/>
    <w:rsid w:val="004F0204"/>
    <w:rsid w:val="004F0E49"/>
    <w:rsid w:val="004F0FEE"/>
    <w:rsid w:val="004F11DE"/>
    <w:rsid w:val="004F1F46"/>
    <w:rsid w:val="004F28CF"/>
    <w:rsid w:val="004F4E5F"/>
    <w:rsid w:val="004F5DFB"/>
    <w:rsid w:val="004F7E70"/>
    <w:rsid w:val="00500DBF"/>
    <w:rsid w:val="005020AF"/>
    <w:rsid w:val="00503E8A"/>
    <w:rsid w:val="005049FE"/>
    <w:rsid w:val="00505B0E"/>
    <w:rsid w:val="00507F37"/>
    <w:rsid w:val="005102E2"/>
    <w:rsid w:val="0051258B"/>
    <w:rsid w:val="00513201"/>
    <w:rsid w:val="00513F67"/>
    <w:rsid w:val="005151FD"/>
    <w:rsid w:val="00516BBF"/>
    <w:rsid w:val="00516D90"/>
    <w:rsid w:val="005177E1"/>
    <w:rsid w:val="00521C88"/>
    <w:rsid w:val="00522CBD"/>
    <w:rsid w:val="0052459C"/>
    <w:rsid w:val="005261C2"/>
    <w:rsid w:val="00526F49"/>
    <w:rsid w:val="005271C6"/>
    <w:rsid w:val="005279EC"/>
    <w:rsid w:val="00527D53"/>
    <w:rsid w:val="00534BFB"/>
    <w:rsid w:val="0053636C"/>
    <w:rsid w:val="005368BD"/>
    <w:rsid w:val="00540D95"/>
    <w:rsid w:val="00541376"/>
    <w:rsid w:val="005436B8"/>
    <w:rsid w:val="00544ED9"/>
    <w:rsid w:val="00545F2D"/>
    <w:rsid w:val="0054600F"/>
    <w:rsid w:val="00546DB3"/>
    <w:rsid w:val="00547755"/>
    <w:rsid w:val="00551ADB"/>
    <w:rsid w:val="005548ED"/>
    <w:rsid w:val="00555CEC"/>
    <w:rsid w:val="00556DF8"/>
    <w:rsid w:val="00556F04"/>
    <w:rsid w:val="00557977"/>
    <w:rsid w:val="0056005D"/>
    <w:rsid w:val="00561E98"/>
    <w:rsid w:val="00563DFB"/>
    <w:rsid w:val="00565C14"/>
    <w:rsid w:val="0057042E"/>
    <w:rsid w:val="00572B35"/>
    <w:rsid w:val="005751A2"/>
    <w:rsid w:val="005759B8"/>
    <w:rsid w:val="00576BF4"/>
    <w:rsid w:val="0057702A"/>
    <w:rsid w:val="005827C3"/>
    <w:rsid w:val="0058284C"/>
    <w:rsid w:val="00583335"/>
    <w:rsid w:val="005837E7"/>
    <w:rsid w:val="00583B3F"/>
    <w:rsid w:val="00583F10"/>
    <w:rsid w:val="00586172"/>
    <w:rsid w:val="0058667F"/>
    <w:rsid w:val="00586AAB"/>
    <w:rsid w:val="0058783B"/>
    <w:rsid w:val="00587D1B"/>
    <w:rsid w:val="00590B84"/>
    <w:rsid w:val="00590BB6"/>
    <w:rsid w:val="005913DD"/>
    <w:rsid w:val="00591873"/>
    <w:rsid w:val="005919DD"/>
    <w:rsid w:val="00591B1C"/>
    <w:rsid w:val="00591CAA"/>
    <w:rsid w:val="00595394"/>
    <w:rsid w:val="0059797E"/>
    <w:rsid w:val="005A32FF"/>
    <w:rsid w:val="005A3AF7"/>
    <w:rsid w:val="005A5E2F"/>
    <w:rsid w:val="005B0118"/>
    <w:rsid w:val="005B157A"/>
    <w:rsid w:val="005B18D1"/>
    <w:rsid w:val="005B4AEE"/>
    <w:rsid w:val="005B6E1A"/>
    <w:rsid w:val="005B796D"/>
    <w:rsid w:val="005C0D22"/>
    <w:rsid w:val="005C11E9"/>
    <w:rsid w:val="005C32ED"/>
    <w:rsid w:val="005C3D65"/>
    <w:rsid w:val="005C4AC1"/>
    <w:rsid w:val="005C52FD"/>
    <w:rsid w:val="005C566A"/>
    <w:rsid w:val="005C6026"/>
    <w:rsid w:val="005C70AC"/>
    <w:rsid w:val="005C72E3"/>
    <w:rsid w:val="005D0CA2"/>
    <w:rsid w:val="005D1110"/>
    <w:rsid w:val="005D1D5C"/>
    <w:rsid w:val="005D1E38"/>
    <w:rsid w:val="005D2A27"/>
    <w:rsid w:val="005D3838"/>
    <w:rsid w:val="005D40A2"/>
    <w:rsid w:val="005D5885"/>
    <w:rsid w:val="005D66ED"/>
    <w:rsid w:val="005D6973"/>
    <w:rsid w:val="005E0899"/>
    <w:rsid w:val="005E0B7C"/>
    <w:rsid w:val="005E1734"/>
    <w:rsid w:val="005E3A13"/>
    <w:rsid w:val="005E4728"/>
    <w:rsid w:val="005E51FE"/>
    <w:rsid w:val="005E6A90"/>
    <w:rsid w:val="005F0025"/>
    <w:rsid w:val="005F149C"/>
    <w:rsid w:val="005F1B49"/>
    <w:rsid w:val="005F201F"/>
    <w:rsid w:val="005F259C"/>
    <w:rsid w:val="005F27DA"/>
    <w:rsid w:val="005F313A"/>
    <w:rsid w:val="005F6A73"/>
    <w:rsid w:val="005F6F95"/>
    <w:rsid w:val="00601086"/>
    <w:rsid w:val="00606E38"/>
    <w:rsid w:val="0061075F"/>
    <w:rsid w:val="00610DA6"/>
    <w:rsid w:val="00611254"/>
    <w:rsid w:val="00611597"/>
    <w:rsid w:val="0061182D"/>
    <w:rsid w:val="006138FD"/>
    <w:rsid w:val="006153A0"/>
    <w:rsid w:val="0061588A"/>
    <w:rsid w:val="006158E8"/>
    <w:rsid w:val="00615D48"/>
    <w:rsid w:val="006204C4"/>
    <w:rsid w:val="006207B4"/>
    <w:rsid w:val="006215C6"/>
    <w:rsid w:val="00621756"/>
    <w:rsid w:val="0062299E"/>
    <w:rsid w:val="00622F17"/>
    <w:rsid w:val="00623B6D"/>
    <w:rsid w:val="00623DE5"/>
    <w:rsid w:val="00624648"/>
    <w:rsid w:val="00625BC0"/>
    <w:rsid w:val="00626748"/>
    <w:rsid w:val="00627F09"/>
    <w:rsid w:val="00632B2E"/>
    <w:rsid w:val="00632F1A"/>
    <w:rsid w:val="00634238"/>
    <w:rsid w:val="006368D4"/>
    <w:rsid w:val="00644B6F"/>
    <w:rsid w:val="006452A8"/>
    <w:rsid w:val="00645690"/>
    <w:rsid w:val="00651B7F"/>
    <w:rsid w:val="00653FDD"/>
    <w:rsid w:val="00654881"/>
    <w:rsid w:val="00655228"/>
    <w:rsid w:val="006554F5"/>
    <w:rsid w:val="006570FD"/>
    <w:rsid w:val="00662694"/>
    <w:rsid w:val="00663F57"/>
    <w:rsid w:val="00663F67"/>
    <w:rsid w:val="0066422C"/>
    <w:rsid w:val="00664AD6"/>
    <w:rsid w:val="00670AA7"/>
    <w:rsid w:val="006730F5"/>
    <w:rsid w:val="0067310F"/>
    <w:rsid w:val="00674C77"/>
    <w:rsid w:val="00675833"/>
    <w:rsid w:val="00675EB3"/>
    <w:rsid w:val="00676B1F"/>
    <w:rsid w:val="00682703"/>
    <w:rsid w:val="00682CA3"/>
    <w:rsid w:val="00684C91"/>
    <w:rsid w:val="00685968"/>
    <w:rsid w:val="006860D8"/>
    <w:rsid w:val="00686BE9"/>
    <w:rsid w:val="00690CC1"/>
    <w:rsid w:val="006913A8"/>
    <w:rsid w:val="00692715"/>
    <w:rsid w:val="00693074"/>
    <w:rsid w:val="00693CC7"/>
    <w:rsid w:val="00695827"/>
    <w:rsid w:val="00696CED"/>
    <w:rsid w:val="006974D1"/>
    <w:rsid w:val="00697596"/>
    <w:rsid w:val="006A0659"/>
    <w:rsid w:val="006A6768"/>
    <w:rsid w:val="006B10F9"/>
    <w:rsid w:val="006B114F"/>
    <w:rsid w:val="006B19C2"/>
    <w:rsid w:val="006B228F"/>
    <w:rsid w:val="006B47A1"/>
    <w:rsid w:val="006B5DD4"/>
    <w:rsid w:val="006C08CB"/>
    <w:rsid w:val="006C2180"/>
    <w:rsid w:val="006C22C8"/>
    <w:rsid w:val="006C3F11"/>
    <w:rsid w:val="006C7064"/>
    <w:rsid w:val="006D1489"/>
    <w:rsid w:val="006D67F1"/>
    <w:rsid w:val="006D73F8"/>
    <w:rsid w:val="006D7920"/>
    <w:rsid w:val="006E0B9C"/>
    <w:rsid w:val="006E2223"/>
    <w:rsid w:val="006E3BC9"/>
    <w:rsid w:val="006E5ECA"/>
    <w:rsid w:val="006F1266"/>
    <w:rsid w:val="006F126C"/>
    <w:rsid w:val="006F1436"/>
    <w:rsid w:val="006F1870"/>
    <w:rsid w:val="006F1FE7"/>
    <w:rsid w:val="006F3630"/>
    <w:rsid w:val="006F506F"/>
    <w:rsid w:val="006F6AA7"/>
    <w:rsid w:val="006F72DE"/>
    <w:rsid w:val="00700BB5"/>
    <w:rsid w:val="007016FD"/>
    <w:rsid w:val="00702558"/>
    <w:rsid w:val="00702851"/>
    <w:rsid w:val="00702D48"/>
    <w:rsid w:val="007039E5"/>
    <w:rsid w:val="0070501C"/>
    <w:rsid w:val="00705F3F"/>
    <w:rsid w:val="00706030"/>
    <w:rsid w:val="00707410"/>
    <w:rsid w:val="00710386"/>
    <w:rsid w:val="00712AD5"/>
    <w:rsid w:val="00716B6A"/>
    <w:rsid w:val="00722E93"/>
    <w:rsid w:val="00724D34"/>
    <w:rsid w:val="007255D1"/>
    <w:rsid w:val="00725708"/>
    <w:rsid w:val="00725F44"/>
    <w:rsid w:val="0072632F"/>
    <w:rsid w:val="00731DF6"/>
    <w:rsid w:val="0073312C"/>
    <w:rsid w:val="00733BF2"/>
    <w:rsid w:val="00734520"/>
    <w:rsid w:val="0073569E"/>
    <w:rsid w:val="007369CA"/>
    <w:rsid w:val="00737881"/>
    <w:rsid w:val="0074176C"/>
    <w:rsid w:val="007451F4"/>
    <w:rsid w:val="007477F5"/>
    <w:rsid w:val="0075309A"/>
    <w:rsid w:val="007533B6"/>
    <w:rsid w:val="00755383"/>
    <w:rsid w:val="0075586B"/>
    <w:rsid w:val="00756888"/>
    <w:rsid w:val="00757F27"/>
    <w:rsid w:val="0076235D"/>
    <w:rsid w:val="00763101"/>
    <w:rsid w:val="007631A4"/>
    <w:rsid w:val="00763768"/>
    <w:rsid w:val="00765943"/>
    <w:rsid w:val="0076601C"/>
    <w:rsid w:val="00766A1A"/>
    <w:rsid w:val="0077106F"/>
    <w:rsid w:val="00774186"/>
    <w:rsid w:val="00776907"/>
    <w:rsid w:val="00776F01"/>
    <w:rsid w:val="0078008E"/>
    <w:rsid w:val="00780322"/>
    <w:rsid w:val="00780492"/>
    <w:rsid w:val="007820F0"/>
    <w:rsid w:val="007826C5"/>
    <w:rsid w:val="007826FC"/>
    <w:rsid w:val="00784BB9"/>
    <w:rsid w:val="00786962"/>
    <w:rsid w:val="00791F36"/>
    <w:rsid w:val="00792673"/>
    <w:rsid w:val="00794422"/>
    <w:rsid w:val="00794C20"/>
    <w:rsid w:val="00794FC3"/>
    <w:rsid w:val="007971D7"/>
    <w:rsid w:val="007A00B8"/>
    <w:rsid w:val="007A1D35"/>
    <w:rsid w:val="007A1F60"/>
    <w:rsid w:val="007A483B"/>
    <w:rsid w:val="007A5B30"/>
    <w:rsid w:val="007A7A5F"/>
    <w:rsid w:val="007B0364"/>
    <w:rsid w:val="007B08F6"/>
    <w:rsid w:val="007B1DDB"/>
    <w:rsid w:val="007B3BCA"/>
    <w:rsid w:val="007B4AF3"/>
    <w:rsid w:val="007B4D21"/>
    <w:rsid w:val="007B53EC"/>
    <w:rsid w:val="007B5BF6"/>
    <w:rsid w:val="007C077D"/>
    <w:rsid w:val="007C17AD"/>
    <w:rsid w:val="007C22B0"/>
    <w:rsid w:val="007C2440"/>
    <w:rsid w:val="007C4293"/>
    <w:rsid w:val="007C4D7D"/>
    <w:rsid w:val="007C511E"/>
    <w:rsid w:val="007D2A83"/>
    <w:rsid w:val="007D3B3B"/>
    <w:rsid w:val="007D705D"/>
    <w:rsid w:val="007D7981"/>
    <w:rsid w:val="007D7F2A"/>
    <w:rsid w:val="007E0342"/>
    <w:rsid w:val="007E0C52"/>
    <w:rsid w:val="007E0C94"/>
    <w:rsid w:val="007E4242"/>
    <w:rsid w:val="007E4328"/>
    <w:rsid w:val="007E590C"/>
    <w:rsid w:val="007E61EE"/>
    <w:rsid w:val="007E784E"/>
    <w:rsid w:val="007F0783"/>
    <w:rsid w:val="007F52C0"/>
    <w:rsid w:val="007F7CE9"/>
    <w:rsid w:val="008020AC"/>
    <w:rsid w:val="008028F0"/>
    <w:rsid w:val="00802EA6"/>
    <w:rsid w:val="00804B19"/>
    <w:rsid w:val="00804DEE"/>
    <w:rsid w:val="0080628A"/>
    <w:rsid w:val="008064DA"/>
    <w:rsid w:val="00806A64"/>
    <w:rsid w:val="0081025C"/>
    <w:rsid w:val="0081062C"/>
    <w:rsid w:val="008106A3"/>
    <w:rsid w:val="00813723"/>
    <w:rsid w:val="00817358"/>
    <w:rsid w:val="0082061E"/>
    <w:rsid w:val="008222E6"/>
    <w:rsid w:val="00822790"/>
    <w:rsid w:val="00824200"/>
    <w:rsid w:val="00824E29"/>
    <w:rsid w:val="00825789"/>
    <w:rsid w:val="0082605A"/>
    <w:rsid w:val="00831E51"/>
    <w:rsid w:val="00833FAF"/>
    <w:rsid w:val="0083578D"/>
    <w:rsid w:val="008372C8"/>
    <w:rsid w:val="008372F8"/>
    <w:rsid w:val="00842F75"/>
    <w:rsid w:val="008440E6"/>
    <w:rsid w:val="008450D6"/>
    <w:rsid w:val="008451B0"/>
    <w:rsid w:val="00845528"/>
    <w:rsid w:val="00847F52"/>
    <w:rsid w:val="00850EC1"/>
    <w:rsid w:val="00851536"/>
    <w:rsid w:val="00851877"/>
    <w:rsid w:val="008519C6"/>
    <w:rsid w:val="00852C18"/>
    <w:rsid w:val="00855CE7"/>
    <w:rsid w:val="00857893"/>
    <w:rsid w:val="00860133"/>
    <w:rsid w:val="008617DE"/>
    <w:rsid w:val="00861BD9"/>
    <w:rsid w:val="00862C73"/>
    <w:rsid w:val="00864504"/>
    <w:rsid w:val="00864DAD"/>
    <w:rsid w:val="00866FD4"/>
    <w:rsid w:val="0086735B"/>
    <w:rsid w:val="008674E0"/>
    <w:rsid w:val="00867AED"/>
    <w:rsid w:val="00867F25"/>
    <w:rsid w:val="00870B23"/>
    <w:rsid w:val="008741F4"/>
    <w:rsid w:val="0087448F"/>
    <w:rsid w:val="00874EC9"/>
    <w:rsid w:val="0087777D"/>
    <w:rsid w:val="00877FB5"/>
    <w:rsid w:val="00880305"/>
    <w:rsid w:val="00880F6C"/>
    <w:rsid w:val="00880F98"/>
    <w:rsid w:val="008815FA"/>
    <w:rsid w:val="00884B8A"/>
    <w:rsid w:val="00885D97"/>
    <w:rsid w:val="00886DCF"/>
    <w:rsid w:val="00886F28"/>
    <w:rsid w:val="00887517"/>
    <w:rsid w:val="00890222"/>
    <w:rsid w:val="008903DF"/>
    <w:rsid w:val="008917AF"/>
    <w:rsid w:val="00891C0D"/>
    <w:rsid w:val="00892EC6"/>
    <w:rsid w:val="008941AB"/>
    <w:rsid w:val="008969B5"/>
    <w:rsid w:val="00897236"/>
    <w:rsid w:val="00897BE4"/>
    <w:rsid w:val="008A0709"/>
    <w:rsid w:val="008A0DBD"/>
    <w:rsid w:val="008A2F0D"/>
    <w:rsid w:val="008A3503"/>
    <w:rsid w:val="008A3957"/>
    <w:rsid w:val="008A3B9C"/>
    <w:rsid w:val="008A3CE7"/>
    <w:rsid w:val="008A57D5"/>
    <w:rsid w:val="008A606F"/>
    <w:rsid w:val="008A6A55"/>
    <w:rsid w:val="008A6DBA"/>
    <w:rsid w:val="008B0B45"/>
    <w:rsid w:val="008B12DA"/>
    <w:rsid w:val="008B2DF4"/>
    <w:rsid w:val="008B6182"/>
    <w:rsid w:val="008B68CC"/>
    <w:rsid w:val="008B7543"/>
    <w:rsid w:val="008C25E3"/>
    <w:rsid w:val="008C52C3"/>
    <w:rsid w:val="008C56DC"/>
    <w:rsid w:val="008C5706"/>
    <w:rsid w:val="008C6090"/>
    <w:rsid w:val="008C6F4F"/>
    <w:rsid w:val="008D22F2"/>
    <w:rsid w:val="008D26CF"/>
    <w:rsid w:val="008D43A9"/>
    <w:rsid w:val="008D45A5"/>
    <w:rsid w:val="008D6461"/>
    <w:rsid w:val="008D795E"/>
    <w:rsid w:val="008E0C7D"/>
    <w:rsid w:val="008E0D1C"/>
    <w:rsid w:val="008E1AD8"/>
    <w:rsid w:val="008E233D"/>
    <w:rsid w:val="008E2CD4"/>
    <w:rsid w:val="008E3B38"/>
    <w:rsid w:val="008E3B85"/>
    <w:rsid w:val="008E42FF"/>
    <w:rsid w:val="008E4BB3"/>
    <w:rsid w:val="008F24E0"/>
    <w:rsid w:val="008F310A"/>
    <w:rsid w:val="008F38D8"/>
    <w:rsid w:val="008F401C"/>
    <w:rsid w:val="008F5366"/>
    <w:rsid w:val="008F6098"/>
    <w:rsid w:val="009027D3"/>
    <w:rsid w:val="00902A06"/>
    <w:rsid w:val="00905520"/>
    <w:rsid w:val="009100EF"/>
    <w:rsid w:val="009136A5"/>
    <w:rsid w:val="00915457"/>
    <w:rsid w:val="00916AF4"/>
    <w:rsid w:val="00917269"/>
    <w:rsid w:val="009178A2"/>
    <w:rsid w:val="00917E34"/>
    <w:rsid w:val="00923E18"/>
    <w:rsid w:val="00924E47"/>
    <w:rsid w:val="00925244"/>
    <w:rsid w:val="0092679B"/>
    <w:rsid w:val="00926816"/>
    <w:rsid w:val="00932F55"/>
    <w:rsid w:val="00933EA3"/>
    <w:rsid w:val="009406C4"/>
    <w:rsid w:val="00942DAC"/>
    <w:rsid w:val="00944894"/>
    <w:rsid w:val="00944A84"/>
    <w:rsid w:val="00944EF3"/>
    <w:rsid w:val="00953F39"/>
    <w:rsid w:val="009576C6"/>
    <w:rsid w:val="00957A8E"/>
    <w:rsid w:val="00957E76"/>
    <w:rsid w:val="00960950"/>
    <w:rsid w:val="0096375F"/>
    <w:rsid w:val="009705CD"/>
    <w:rsid w:val="009734DF"/>
    <w:rsid w:val="00974553"/>
    <w:rsid w:val="0097691A"/>
    <w:rsid w:val="00977F8B"/>
    <w:rsid w:val="0098083B"/>
    <w:rsid w:val="00980A19"/>
    <w:rsid w:val="00986A82"/>
    <w:rsid w:val="00993F6D"/>
    <w:rsid w:val="009941CB"/>
    <w:rsid w:val="009A0027"/>
    <w:rsid w:val="009A10BE"/>
    <w:rsid w:val="009A1744"/>
    <w:rsid w:val="009A79CC"/>
    <w:rsid w:val="009B06AD"/>
    <w:rsid w:val="009B218C"/>
    <w:rsid w:val="009B4A34"/>
    <w:rsid w:val="009B5301"/>
    <w:rsid w:val="009C06D2"/>
    <w:rsid w:val="009C106A"/>
    <w:rsid w:val="009C497B"/>
    <w:rsid w:val="009C5432"/>
    <w:rsid w:val="009C5CEB"/>
    <w:rsid w:val="009C613E"/>
    <w:rsid w:val="009C6CFC"/>
    <w:rsid w:val="009D3861"/>
    <w:rsid w:val="009D4978"/>
    <w:rsid w:val="009D5A63"/>
    <w:rsid w:val="009D66DC"/>
    <w:rsid w:val="009D6F11"/>
    <w:rsid w:val="009D7DED"/>
    <w:rsid w:val="009E12D6"/>
    <w:rsid w:val="009E2D53"/>
    <w:rsid w:val="009E5D2A"/>
    <w:rsid w:val="009E70CB"/>
    <w:rsid w:val="009E70D3"/>
    <w:rsid w:val="009E74CD"/>
    <w:rsid w:val="009E797B"/>
    <w:rsid w:val="009F401A"/>
    <w:rsid w:val="009F4731"/>
    <w:rsid w:val="009F6971"/>
    <w:rsid w:val="00A00D45"/>
    <w:rsid w:val="00A02A9F"/>
    <w:rsid w:val="00A038AF"/>
    <w:rsid w:val="00A04125"/>
    <w:rsid w:val="00A04A53"/>
    <w:rsid w:val="00A066F0"/>
    <w:rsid w:val="00A07EB4"/>
    <w:rsid w:val="00A1057F"/>
    <w:rsid w:val="00A11114"/>
    <w:rsid w:val="00A11EEC"/>
    <w:rsid w:val="00A125CE"/>
    <w:rsid w:val="00A13C41"/>
    <w:rsid w:val="00A15EB2"/>
    <w:rsid w:val="00A20149"/>
    <w:rsid w:val="00A21446"/>
    <w:rsid w:val="00A2148C"/>
    <w:rsid w:val="00A22228"/>
    <w:rsid w:val="00A24A69"/>
    <w:rsid w:val="00A27D4B"/>
    <w:rsid w:val="00A329DA"/>
    <w:rsid w:val="00A32E24"/>
    <w:rsid w:val="00A3455A"/>
    <w:rsid w:val="00A40149"/>
    <w:rsid w:val="00A424C2"/>
    <w:rsid w:val="00A4547B"/>
    <w:rsid w:val="00A46C8C"/>
    <w:rsid w:val="00A46E4F"/>
    <w:rsid w:val="00A47A17"/>
    <w:rsid w:val="00A50234"/>
    <w:rsid w:val="00A537B0"/>
    <w:rsid w:val="00A540BE"/>
    <w:rsid w:val="00A54301"/>
    <w:rsid w:val="00A57138"/>
    <w:rsid w:val="00A57BC0"/>
    <w:rsid w:val="00A60D99"/>
    <w:rsid w:val="00A6106E"/>
    <w:rsid w:val="00A626BE"/>
    <w:rsid w:val="00A62A38"/>
    <w:rsid w:val="00A65913"/>
    <w:rsid w:val="00A66BE7"/>
    <w:rsid w:val="00A66E90"/>
    <w:rsid w:val="00A7043E"/>
    <w:rsid w:val="00A70FBD"/>
    <w:rsid w:val="00A71AF2"/>
    <w:rsid w:val="00A72398"/>
    <w:rsid w:val="00A73D7A"/>
    <w:rsid w:val="00A7425E"/>
    <w:rsid w:val="00A74DC2"/>
    <w:rsid w:val="00A75A5D"/>
    <w:rsid w:val="00A834C2"/>
    <w:rsid w:val="00A835B6"/>
    <w:rsid w:val="00A84452"/>
    <w:rsid w:val="00A84676"/>
    <w:rsid w:val="00A87544"/>
    <w:rsid w:val="00A8776E"/>
    <w:rsid w:val="00A90241"/>
    <w:rsid w:val="00A9096F"/>
    <w:rsid w:val="00A9255D"/>
    <w:rsid w:val="00A938AF"/>
    <w:rsid w:val="00A939C1"/>
    <w:rsid w:val="00A96BBE"/>
    <w:rsid w:val="00A973E9"/>
    <w:rsid w:val="00AA2B94"/>
    <w:rsid w:val="00AA4A54"/>
    <w:rsid w:val="00AA5DCA"/>
    <w:rsid w:val="00AA5DD3"/>
    <w:rsid w:val="00AB0C4E"/>
    <w:rsid w:val="00AB1C36"/>
    <w:rsid w:val="00AB2821"/>
    <w:rsid w:val="00AB3C62"/>
    <w:rsid w:val="00AB41CE"/>
    <w:rsid w:val="00AB4B1D"/>
    <w:rsid w:val="00AB5517"/>
    <w:rsid w:val="00AB5577"/>
    <w:rsid w:val="00AB5842"/>
    <w:rsid w:val="00AB5919"/>
    <w:rsid w:val="00AB64BF"/>
    <w:rsid w:val="00AB7A0E"/>
    <w:rsid w:val="00AC0C63"/>
    <w:rsid w:val="00AC335B"/>
    <w:rsid w:val="00AC3370"/>
    <w:rsid w:val="00AC3AB4"/>
    <w:rsid w:val="00AC41FA"/>
    <w:rsid w:val="00AC48CF"/>
    <w:rsid w:val="00AC4DD5"/>
    <w:rsid w:val="00AC7001"/>
    <w:rsid w:val="00AC7793"/>
    <w:rsid w:val="00AD129A"/>
    <w:rsid w:val="00AD144B"/>
    <w:rsid w:val="00AD170C"/>
    <w:rsid w:val="00AD19BB"/>
    <w:rsid w:val="00AD1D62"/>
    <w:rsid w:val="00AD1F8E"/>
    <w:rsid w:val="00AD3133"/>
    <w:rsid w:val="00AD37F5"/>
    <w:rsid w:val="00AD3F4F"/>
    <w:rsid w:val="00AD42CD"/>
    <w:rsid w:val="00AD4600"/>
    <w:rsid w:val="00AD4644"/>
    <w:rsid w:val="00AD4A85"/>
    <w:rsid w:val="00AD67C7"/>
    <w:rsid w:val="00AD77E9"/>
    <w:rsid w:val="00AE08C2"/>
    <w:rsid w:val="00AE12AF"/>
    <w:rsid w:val="00AE1BAC"/>
    <w:rsid w:val="00AE3115"/>
    <w:rsid w:val="00AE444E"/>
    <w:rsid w:val="00AE4E06"/>
    <w:rsid w:val="00AE5B63"/>
    <w:rsid w:val="00AE7AE8"/>
    <w:rsid w:val="00AF05A6"/>
    <w:rsid w:val="00AF254F"/>
    <w:rsid w:val="00AF2BB5"/>
    <w:rsid w:val="00AF3959"/>
    <w:rsid w:val="00AF5136"/>
    <w:rsid w:val="00AF66F3"/>
    <w:rsid w:val="00AF6BE1"/>
    <w:rsid w:val="00AF7167"/>
    <w:rsid w:val="00AF7A53"/>
    <w:rsid w:val="00B018EA"/>
    <w:rsid w:val="00B02122"/>
    <w:rsid w:val="00B036DB"/>
    <w:rsid w:val="00B04923"/>
    <w:rsid w:val="00B06270"/>
    <w:rsid w:val="00B067CF"/>
    <w:rsid w:val="00B07754"/>
    <w:rsid w:val="00B1140D"/>
    <w:rsid w:val="00B11527"/>
    <w:rsid w:val="00B1204F"/>
    <w:rsid w:val="00B13BE9"/>
    <w:rsid w:val="00B13F9C"/>
    <w:rsid w:val="00B200C5"/>
    <w:rsid w:val="00B21D3B"/>
    <w:rsid w:val="00B23EDA"/>
    <w:rsid w:val="00B256FC"/>
    <w:rsid w:val="00B258AA"/>
    <w:rsid w:val="00B31E4A"/>
    <w:rsid w:val="00B3283E"/>
    <w:rsid w:val="00B3350F"/>
    <w:rsid w:val="00B37FE8"/>
    <w:rsid w:val="00B4005A"/>
    <w:rsid w:val="00B40112"/>
    <w:rsid w:val="00B4020B"/>
    <w:rsid w:val="00B433F3"/>
    <w:rsid w:val="00B437F5"/>
    <w:rsid w:val="00B477C9"/>
    <w:rsid w:val="00B51172"/>
    <w:rsid w:val="00B51895"/>
    <w:rsid w:val="00B51955"/>
    <w:rsid w:val="00B53422"/>
    <w:rsid w:val="00B53825"/>
    <w:rsid w:val="00B54926"/>
    <w:rsid w:val="00B55F02"/>
    <w:rsid w:val="00B57694"/>
    <w:rsid w:val="00B57EB4"/>
    <w:rsid w:val="00B60199"/>
    <w:rsid w:val="00B60D1B"/>
    <w:rsid w:val="00B618FC"/>
    <w:rsid w:val="00B61AB2"/>
    <w:rsid w:val="00B62156"/>
    <w:rsid w:val="00B63119"/>
    <w:rsid w:val="00B63793"/>
    <w:rsid w:val="00B647F5"/>
    <w:rsid w:val="00B65E56"/>
    <w:rsid w:val="00B6618C"/>
    <w:rsid w:val="00B66612"/>
    <w:rsid w:val="00B67F5D"/>
    <w:rsid w:val="00B70315"/>
    <w:rsid w:val="00B718D8"/>
    <w:rsid w:val="00B72586"/>
    <w:rsid w:val="00B7425F"/>
    <w:rsid w:val="00B75180"/>
    <w:rsid w:val="00B7545A"/>
    <w:rsid w:val="00B80368"/>
    <w:rsid w:val="00B80D37"/>
    <w:rsid w:val="00B816ED"/>
    <w:rsid w:val="00B83711"/>
    <w:rsid w:val="00B872F3"/>
    <w:rsid w:val="00B9067B"/>
    <w:rsid w:val="00B90AD2"/>
    <w:rsid w:val="00B92E2C"/>
    <w:rsid w:val="00B958E7"/>
    <w:rsid w:val="00BA01BD"/>
    <w:rsid w:val="00BA10FF"/>
    <w:rsid w:val="00BA311E"/>
    <w:rsid w:val="00BA621C"/>
    <w:rsid w:val="00BA754D"/>
    <w:rsid w:val="00BA75A3"/>
    <w:rsid w:val="00BB03B0"/>
    <w:rsid w:val="00BB31CA"/>
    <w:rsid w:val="00BB37D0"/>
    <w:rsid w:val="00BB4077"/>
    <w:rsid w:val="00BB5D22"/>
    <w:rsid w:val="00BB6E21"/>
    <w:rsid w:val="00BC2CE1"/>
    <w:rsid w:val="00BC36CE"/>
    <w:rsid w:val="00BC5CB8"/>
    <w:rsid w:val="00BC6BB9"/>
    <w:rsid w:val="00BC6EB4"/>
    <w:rsid w:val="00BD18DF"/>
    <w:rsid w:val="00BD23CF"/>
    <w:rsid w:val="00BD2B63"/>
    <w:rsid w:val="00BD4AE5"/>
    <w:rsid w:val="00BD56CA"/>
    <w:rsid w:val="00BD5BF2"/>
    <w:rsid w:val="00BE1E8E"/>
    <w:rsid w:val="00BE2656"/>
    <w:rsid w:val="00BE518C"/>
    <w:rsid w:val="00BF0512"/>
    <w:rsid w:val="00BF173D"/>
    <w:rsid w:val="00BF2F3B"/>
    <w:rsid w:val="00BF3F1C"/>
    <w:rsid w:val="00BF633A"/>
    <w:rsid w:val="00C0182C"/>
    <w:rsid w:val="00C0268E"/>
    <w:rsid w:val="00C059ED"/>
    <w:rsid w:val="00C127D7"/>
    <w:rsid w:val="00C1348C"/>
    <w:rsid w:val="00C143CA"/>
    <w:rsid w:val="00C145D8"/>
    <w:rsid w:val="00C16E7F"/>
    <w:rsid w:val="00C224D7"/>
    <w:rsid w:val="00C2251B"/>
    <w:rsid w:val="00C233E1"/>
    <w:rsid w:val="00C23610"/>
    <w:rsid w:val="00C24C4D"/>
    <w:rsid w:val="00C2667D"/>
    <w:rsid w:val="00C276A4"/>
    <w:rsid w:val="00C27A62"/>
    <w:rsid w:val="00C301CA"/>
    <w:rsid w:val="00C30CDB"/>
    <w:rsid w:val="00C31A2F"/>
    <w:rsid w:val="00C335B3"/>
    <w:rsid w:val="00C342D7"/>
    <w:rsid w:val="00C3466F"/>
    <w:rsid w:val="00C3495F"/>
    <w:rsid w:val="00C34F0D"/>
    <w:rsid w:val="00C358DC"/>
    <w:rsid w:val="00C3736F"/>
    <w:rsid w:val="00C4196E"/>
    <w:rsid w:val="00C442EE"/>
    <w:rsid w:val="00C44B5E"/>
    <w:rsid w:val="00C46CBB"/>
    <w:rsid w:val="00C4723A"/>
    <w:rsid w:val="00C5106E"/>
    <w:rsid w:val="00C52199"/>
    <w:rsid w:val="00C523C0"/>
    <w:rsid w:val="00C52515"/>
    <w:rsid w:val="00C54D6B"/>
    <w:rsid w:val="00C553B2"/>
    <w:rsid w:val="00C5614D"/>
    <w:rsid w:val="00C5658E"/>
    <w:rsid w:val="00C574E5"/>
    <w:rsid w:val="00C60900"/>
    <w:rsid w:val="00C6123D"/>
    <w:rsid w:val="00C6379B"/>
    <w:rsid w:val="00C657FE"/>
    <w:rsid w:val="00C671B8"/>
    <w:rsid w:val="00C675FA"/>
    <w:rsid w:val="00C70135"/>
    <w:rsid w:val="00C71319"/>
    <w:rsid w:val="00C716B5"/>
    <w:rsid w:val="00C71D18"/>
    <w:rsid w:val="00C72879"/>
    <w:rsid w:val="00C744EA"/>
    <w:rsid w:val="00C7491A"/>
    <w:rsid w:val="00C7760A"/>
    <w:rsid w:val="00C80D9B"/>
    <w:rsid w:val="00C8120F"/>
    <w:rsid w:val="00C812A7"/>
    <w:rsid w:val="00C818AA"/>
    <w:rsid w:val="00C81ACC"/>
    <w:rsid w:val="00C81EFE"/>
    <w:rsid w:val="00C837FE"/>
    <w:rsid w:val="00C84D28"/>
    <w:rsid w:val="00C8745B"/>
    <w:rsid w:val="00C87D8A"/>
    <w:rsid w:val="00C908FD"/>
    <w:rsid w:val="00C91D85"/>
    <w:rsid w:val="00C9305C"/>
    <w:rsid w:val="00C93F7F"/>
    <w:rsid w:val="00C940B4"/>
    <w:rsid w:val="00C95D89"/>
    <w:rsid w:val="00CA03CF"/>
    <w:rsid w:val="00CA0B64"/>
    <w:rsid w:val="00CA7785"/>
    <w:rsid w:val="00CB0433"/>
    <w:rsid w:val="00CB0710"/>
    <w:rsid w:val="00CB3BF9"/>
    <w:rsid w:val="00CB7DDD"/>
    <w:rsid w:val="00CC02B6"/>
    <w:rsid w:val="00CC0856"/>
    <w:rsid w:val="00CC0BDC"/>
    <w:rsid w:val="00CC0CF6"/>
    <w:rsid w:val="00CC1976"/>
    <w:rsid w:val="00CC21C0"/>
    <w:rsid w:val="00CC2324"/>
    <w:rsid w:val="00CC27BC"/>
    <w:rsid w:val="00CC2B58"/>
    <w:rsid w:val="00CC2B7D"/>
    <w:rsid w:val="00CC3205"/>
    <w:rsid w:val="00CC410B"/>
    <w:rsid w:val="00CC43EF"/>
    <w:rsid w:val="00CC4BBA"/>
    <w:rsid w:val="00CC4F4B"/>
    <w:rsid w:val="00CC7283"/>
    <w:rsid w:val="00CD54B9"/>
    <w:rsid w:val="00CD5798"/>
    <w:rsid w:val="00CD5BCD"/>
    <w:rsid w:val="00CD5FD2"/>
    <w:rsid w:val="00CD681D"/>
    <w:rsid w:val="00CE03B2"/>
    <w:rsid w:val="00CE136B"/>
    <w:rsid w:val="00CE1EE1"/>
    <w:rsid w:val="00CE2D79"/>
    <w:rsid w:val="00CF0C54"/>
    <w:rsid w:val="00CF4106"/>
    <w:rsid w:val="00CF47D6"/>
    <w:rsid w:val="00CF58DD"/>
    <w:rsid w:val="00CF6DD6"/>
    <w:rsid w:val="00D013CB"/>
    <w:rsid w:val="00D035A4"/>
    <w:rsid w:val="00D03C53"/>
    <w:rsid w:val="00D058ED"/>
    <w:rsid w:val="00D06088"/>
    <w:rsid w:val="00D102BB"/>
    <w:rsid w:val="00D10B8E"/>
    <w:rsid w:val="00D10EEB"/>
    <w:rsid w:val="00D1202E"/>
    <w:rsid w:val="00D12460"/>
    <w:rsid w:val="00D144F9"/>
    <w:rsid w:val="00D1463E"/>
    <w:rsid w:val="00D16065"/>
    <w:rsid w:val="00D16ACF"/>
    <w:rsid w:val="00D178B1"/>
    <w:rsid w:val="00D17B52"/>
    <w:rsid w:val="00D17CDC"/>
    <w:rsid w:val="00D23A90"/>
    <w:rsid w:val="00D23CBD"/>
    <w:rsid w:val="00D24ADA"/>
    <w:rsid w:val="00D26713"/>
    <w:rsid w:val="00D27136"/>
    <w:rsid w:val="00D328D3"/>
    <w:rsid w:val="00D355C7"/>
    <w:rsid w:val="00D35FCC"/>
    <w:rsid w:val="00D3621D"/>
    <w:rsid w:val="00D3657F"/>
    <w:rsid w:val="00D40339"/>
    <w:rsid w:val="00D4609C"/>
    <w:rsid w:val="00D46F78"/>
    <w:rsid w:val="00D47040"/>
    <w:rsid w:val="00D47410"/>
    <w:rsid w:val="00D52C9F"/>
    <w:rsid w:val="00D53B6F"/>
    <w:rsid w:val="00D54BB9"/>
    <w:rsid w:val="00D54C80"/>
    <w:rsid w:val="00D60EE4"/>
    <w:rsid w:val="00D639A6"/>
    <w:rsid w:val="00D647E0"/>
    <w:rsid w:val="00D71126"/>
    <w:rsid w:val="00D7144B"/>
    <w:rsid w:val="00D72F31"/>
    <w:rsid w:val="00D74A85"/>
    <w:rsid w:val="00D750C3"/>
    <w:rsid w:val="00D80AE6"/>
    <w:rsid w:val="00D8157C"/>
    <w:rsid w:val="00D82691"/>
    <w:rsid w:val="00D8478F"/>
    <w:rsid w:val="00D85208"/>
    <w:rsid w:val="00D85757"/>
    <w:rsid w:val="00D85779"/>
    <w:rsid w:val="00D87660"/>
    <w:rsid w:val="00D877B0"/>
    <w:rsid w:val="00D87B51"/>
    <w:rsid w:val="00D9076A"/>
    <w:rsid w:val="00D90EB6"/>
    <w:rsid w:val="00D93F15"/>
    <w:rsid w:val="00D966B1"/>
    <w:rsid w:val="00D96AF7"/>
    <w:rsid w:val="00D973F0"/>
    <w:rsid w:val="00D97434"/>
    <w:rsid w:val="00D97AB3"/>
    <w:rsid w:val="00DA219B"/>
    <w:rsid w:val="00DA32D8"/>
    <w:rsid w:val="00DA4696"/>
    <w:rsid w:val="00DA6F54"/>
    <w:rsid w:val="00DA7600"/>
    <w:rsid w:val="00DA7779"/>
    <w:rsid w:val="00DB0276"/>
    <w:rsid w:val="00DB07A6"/>
    <w:rsid w:val="00DB0B63"/>
    <w:rsid w:val="00DB16AE"/>
    <w:rsid w:val="00DB1828"/>
    <w:rsid w:val="00DB4569"/>
    <w:rsid w:val="00DB4D36"/>
    <w:rsid w:val="00DB6CE5"/>
    <w:rsid w:val="00DC1ED1"/>
    <w:rsid w:val="00DC4971"/>
    <w:rsid w:val="00DC5166"/>
    <w:rsid w:val="00DD06C4"/>
    <w:rsid w:val="00DD0DFC"/>
    <w:rsid w:val="00DD0E78"/>
    <w:rsid w:val="00DD22EB"/>
    <w:rsid w:val="00DD3ECE"/>
    <w:rsid w:val="00DD42D8"/>
    <w:rsid w:val="00DD7762"/>
    <w:rsid w:val="00DD7947"/>
    <w:rsid w:val="00DE0079"/>
    <w:rsid w:val="00DE0116"/>
    <w:rsid w:val="00DE0831"/>
    <w:rsid w:val="00DE38C7"/>
    <w:rsid w:val="00DE3ADF"/>
    <w:rsid w:val="00DE3D23"/>
    <w:rsid w:val="00DE4266"/>
    <w:rsid w:val="00DE464B"/>
    <w:rsid w:val="00DE50D2"/>
    <w:rsid w:val="00DE7040"/>
    <w:rsid w:val="00DE7388"/>
    <w:rsid w:val="00DE75F7"/>
    <w:rsid w:val="00DE7DF2"/>
    <w:rsid w:val="00DF0C51"/>
    <w:rsid w:val="00DF1689"/>
    <w:rsid w:val="00DF27B3"/>
    <w:rsid w:val="00DF3977"/>
    <w:rsid w:val="00DF401A"/>
    <w:rsid w:val="00DF68DF"/>
    <w:rsid w:val="00DF6C56"/>
    <w:rsid w:val="00DF6F74"/>
    <w:rsid w:val="00E022EF"/>
    <w:rsid w:val="00E02488"/>
    <w:rsid w:val="00E05E75"/>
    <w:rsid w:val="00E104EC"/>
    <w:rsid w:val="00E10583"/>
    <w:rsid w:val="00E11447"/>
    <w:rsid w:val="00E11FE9"/>
    <w:rsid w:val="00E13118"/>
    <w:rsid w:val="00E1412D"/>
    <w:rsid w:val="00E157FB"/>
    <w:rsid w:val="00E172A7"/>
    <w:rsid w:val="00E17A1E"/>
    <w:rsid w:val="00E17B1D"/>
    <w:rsid w:val="00E25FE9"/>
    <w:rsid w:val="00E27125"/>
    <w:rsid w:val="00E2772F"/>
    <w:rsid w:val="00E315A6"/>
    <w:rsid w:val="00E31D09"/>
    <w:rsid w:val="00E33012"/>
    <w:rsid w:val="00E37960"/>
    <w:rsid w:val="00E400FC"/>
    <w:rsid w:val="00E409B1"/>
    <w:rsid w:val="00E429F0"/>
    <w:rsid w:val="00E44A7E"/>
    <w:rsid w:val="00E469CC"/>
    <w:rsid w:val="00E46C1A"/>
    <w:rsid w:val="00E46EFD"/>
    <w:rsid w:val="00E47795"/>
    <w:rsid w:val="00E47954"/>
    <w:rsid w:val="00E51754"/>
    <w:rsid w:val="00E5294C"/>
    <w:rsid w:val="00E52A8F"/>
    <w:rsid w:val="00E56631"/>
    <w:rsid w:val="00E56B76"/>
    <w:rsid w:val="00E576BB"/>
    <w:rsid w:val="00E60504"/>
    <w:rsid w:val="00E61319"/>
    <w:rsid w:val="00E61B9B"/>
    <w:rsid w:val="00E650DE"/>
    <w:rsid w:val="00E65EB3"/>
    <w:rsid w:val="00E67467"/>
    <w:rsid w:val="00E714AB"/>
    <w:rsid w:val="00E737BA"/>
    <w:rsid w:val="00E75BBA"/>
    <w:rsid w:val="00E75F49"/>
    <w:rsid w:val="00E777A0"/>
    <w:rsid w:val="00E8152A"/>
    <w:rsid w:val="00E836A6"/>
    <w:rsid w:val="00E84415"/>
    <w:rsid w:val="00E8483A"/>
    <w:rsid w:val="00E84F1F"/>
    <w:rsid w:val="00E85BC6"/>
    <w:rsid w:val="00E85EF3"/>
    <w:rsid w:val="00E87E10"/>
    <w:rsid w:val="00E9128F"/>
    <w:rsid w:val="00E94D6B"/>
    <w:rsid w:val="00E960B9"/>
    <w:rsid w:val="00E96C81"/>
    <w:rsid w:val="00E97307"/>
    <w:rsid w:val="00EA12C2"/>
    <w:rsid w:val="00EA1D9F"/>
    <w:rsid w:val="00EA2EF7"/>
    <w:rsid w:val="00EA4D0E"/>
    <w:rsid w:val="00EA58A0"/>
    <w:rsid w:val="00EA62E9"/>
    <w:rsid w:val="00EB2296"/>
    <w:rsid w:val="00EB4D5A"/>
    <w:rsid w:val="00EB69FC"/>
    <w:rsid w:val="00EC4391"/>
    <w:rsid w:val="00EC6FC4"/>
    <w:rsid w:val="00ED2B4C"/>
    <w:rsid w:val="00ED2FA7"/>
    <w:rsid w:val="00ED4143"/>
    <w:rsid w:val="00ED55A3"/>
    <w:rsid w:val="00ED5703"/>
    <w:rsid w:val="00ED5D00"/>
    <w:rsid w:val="00ED6BBA"/>
    <w:rsid w:val="00ED6BF3"/>
    <w:rsid w:val="00ED7FA2"/>
    <w:rsid w:val="00EE0EE1"/>
    <w:rsid w:val="00EE25F9"/>
    <w:rsid w:val="00EE28B0"/>
    <w:rsid w:val="00EE3391"/>
    <w:rsid w:val="00EE4706"/>
    <w:rsid w:val="00EE5C10"/>
    <w:rsid w:val="00EE600D"/>
    <w:rsid w:val="00EE6E7A"/>
    <w:rsid w:val="00EF2021"/>
    <w:rsid w:val="00EF5451"/>
    <w:rsid w:val="00EF5677"/>
    <w:rsid w:val="00EF5886"/>
    <w:rsid w:val="00EF6853"/>
    <w:rsid w:val="00EF7267"/>
    <w:rsid w:val="00EF7DE1"/>
    <w:rsid w:val="00F02EAF"/>
    <w:rsid w:val="00F0344F"/>
    <w:rsid w:val="00F04089"/>
    <w:rsid w:val="00F048A0"/>
    <w:rsid w:val="00F05E16"/>
    <w:rsid w:val="00F10396"/>
    <w:rsid w:val="00F106B8"/>
    <w:rsid w:val="00F10EEA"/>
    <w:rsid w:val="00F132F0"/>
    <w:rsid w:val="00F14369"/>
    <w:rsid w:val="00F143A3"/>
    <w:rsid w:val="00F1479A"/>
    <w:rsid w:val="00F15320"/>
    <w:rsid w:val="00F15D08"/>
    <w:rsid w:val="00F15E5B"/>
    <w:rsid w:val="00F20B3D"/>
    <w:rsid w:val="00F22B85"/>
    <w:rsid w:val="00F22BEB"/>
    <w:rsid w:val="00F23D05"/>
    <w:rsid w:val="00F24471"/>
    <w:rsid w:val="00F24484"/>
    <w:rsid w:val="00F26973"/>
    <w:rsid w:val="00F26A15"/>
    <w:rsid w:val="00F27028"/>
    <w:rsid w:val="00F30DC5"/>
    <w:rsid w:val="00F30F64"/>
    <w:rsid w:val="00F31566"/>
    <w:rsid w:val="00F3200A"/>
    <w:rsid w:val="00F342B1"/>
    <w:rsid w:val="00F3484B"/>
    <w:rsid w:val="00F34FCE"/>
    <w:rsid w:val="00F35743"/>
    <w:rsid w:val="00F36214"/>
    <w:rsid w:val="00F37E0F"/>
    <w:rsid w:val="00F37FB3"/>
    <w:rsid w:val="00F41A87"/>
    <w:rsid w:val="00F441F3"/>
    <w:rsid w:val="00F443EC"/>
    <w:rsid w:val="00F44FCD"/>
    <w:rsid w:val="00F46B94"/>
    <w:rsid w:val="00F478FB"/>
    <w:rsid w:val="00F5194B"/>
    <w:rsid w:val="00F53031"/>
    <w:rsid w:val="00F532F9"/>
    <w:rsid w:val="00F54C0E"/>
    <w:rsid w:val="00F55A82"/>
    <w:rsid w:val="00F55E38"/>
    <w:rsid w:val="00F60363"/>
    <w:rsid w:val="00F60378"/>
    <w:rsid w:val="00F606EF"/>
    <w:rsid w:val="00F60EC0"/>
    <w:rsid w:val="00F61101"/>
    <w:rsid w:val="00F625F0"/>
    <w:rsid w:val="00F62D27"/>
    <w:rsid w:val="00F64912"/>
    <w:rsid w:val="00F72522"/>
    <w:rsid w:val="00F755FE"/>
    <w:rsid w:val="00F7598F"/>
    <w:rsid w:val="00F761E1"/>
    <w:rsid w:val="00F76912"/>
    <w:rsid w:val="00F77DB2"/>
    <w:rsid w:val="00F80358"/>
    <w:rsid w:val="00F81100"/>
    <w:rsid w:val="00F819A9"/>
    <w:rsid w:val="00F821E1"/>
    <w:rsid w:val="00F85F06"/>
    <w:rsid w:val="00F8612A"/>
    <w:rsid w:val="00F86C44"/>
    <w:rsid w:val="00F9068E"/>
    <w:rsid w:val="00F91C57"/>
    <w:rsid w:val="00F9290D"/>
    <w:rsid w:val="00F93F43"/>
    <w:rsid w:val="00F95006"/>
    <w:rsid w:val="00F977A9"/>
    <w:rsid w:val="00F97845"/>
    <w:rsid w:val="00F97CBE"/>
    <w:rsid w:val="00FA00A8"/>
    <w:rsid w:val="00FA52CE"/>
    <w:rsid w:val="00FA66B1"/>
    <w:rsid w:val="00FA7872"/>
    <w:rsid w:val="00FB00E1"/>
    <w:rsid w:val="00FB17A8"/>
    <w:rsid w:val="00FB20BE"/>
    <w:rsid w:val="00FB2D49"/>
    <w:rsid w:val="00FB2D4A"/>
    <w:rsid w:val="00FB5859"/>
    <w:rsid w:val="00FB6913"/>
    <w:rsid w:val="00FC30CA"/>
    <w:rsid w:val="00FC3C30"/>
    <w:rsid w:val="00FC60D3"/>
    <w:rsid w:val="00FC6A34"/>
    <w:rsid w:val="00FC723D"/>
    <w:rsid w:val="00FC79B3"/>
    <w:rsid w:val="00FD0E62"/>
    <w:rsid w:val="00FD1548"/>
    <w:rsid w:val="00FD2A3D"/>
    <w:rsid w:val="00FD2D6B"/>
    <w:rsid w:val="00FD4079"/>
    <w:rsid w:val="00FD422A"/>
    <w:rsid w:val="00FD57DA"/>
    <w:rsid w:val="00FD711B"/>
    <w:rsid w:val="00FD7FFD"/>
    <w:rsid w:val="00FE28B0"/>
    <w:rsid w:val="00FE519B"/>
    <w:rsid w:val="00FE7970"/>
    <w:rsid w:val="00FF0D31"/>
    <w:rsid w:val="00FF10B1"/>
    <w:rsid w:val="00FF41E3"/>
    <w:rsid w:val="00FF43C0"/>
    <w:rsid w:val="00FF4995"/>
    <w:rsid w:val="00FF4D18"/>
    <w:rsid w:val="00FF4FA5"/>
    <w:rsid w:val="00FF62CA"/>
    <w:rsid w:val="01B64166"/>
    <w:rsid w:val="02E7A054"/>
    <w:rsid w:val="04C738B4"/>
    <w:rsid w:val="04DABF0E"/>
    <w:rsid w:val="051FA4C6"/>
    <w:rsid w:val="054A5106"/>
    <w:rsid w:val="061F4116"/>
    <w:rsid w:val="0815FFD7"/>
    <w:rsid w:val="08D54DB0"/>
    <w:rsid w:val="096FB0FD"/>
    <w:rsid w:val="09844B8A"/>
    <w:rsid w:val="0A739115"/>
    <w:rsid w:val="0B248630"/>
    <w:rsid w:val="0C0A407F"/>
    <w:rsid w:val="0C693CF2"/>
    <w:rsid w:val="0D7741F1"/>
    <w:rsid w:val="0DC6CD7B"/>
    <w:rsid w:val="130E187B"/>
    <w:rsid w:val="13BAB3DF"/>
    <w:rsid w:val="141D1470"/>
    <w:rsid w:val="14D0C54B"/>
    <w:rsid w:val="14F8407A"/>
    <w:rsid w:val="150BF378"/>
    <w:rsid w:val="15742F15"/>
    <w:rsid w:val="165552C7"/>
    <w:rsid w:val="1791906E"/>
    <w:rsid w:val="17EBC27E"/>
    <w:rsid w:val="17EC6074"/>
    <w:rsid w:val="18083EC0"/>
    <w:rsid w:val="189C5B68"/>
    <w:rsid w:val="198B67E5"/>
    <w:rsid w:val="1ACAD179"/>
    <w:rsid w:val="1C33AA8A"/>
    <w:rsid w:val="1CDB0D30"/>
    <w:rsid w:val="1D8647D4"/>
    <w:rsid w:val="1EB65348"/>
    <w:rsid w:val="1F1373BE"/>
    <w:rsid w:val="1F9015D9"/>
    <w:rsid w:val="1FC2A0A9"/>
    <w:rsid w:val="20500220"/>
    <w:rsid w:val="20EB354C"/>
    <w:rsid w:val="2221A1C0"/>
    <w:rsid w:val="225D7CDF"/>
    <w:rsid w:val="25F1D607"/>
    <w:rsid w:val="26487358"/>
    <w:rsid w:val="26CCA57A"/>
    <w:rsid w:val="272E10C6"/>
    <w:rsid w:val="2982DB17"/>
    <w:rsid w:val="2A94F4CE"/>
    <w:rsid w:val="2D1BEE50"/>
    <w:rsid w:val="2F3922AB"/>
    <w:rsid w:val="2F91685F"/>
    <w:rsid w:val="321747C5"/>
    <w:rsid w:val="328BD7EC"/>
    <w:rsid w:val="335C65E0"/>
    <w:rsid w:val="35D58226"/>
    <w:rsid w:val="36EAC1E9"/>
    <w:rsid w:val="386D5EFD"/>
    <w:rsid w:val="3AA099BF"/>
    <w:rsid w:val="3CF24049"/>
    <w:rsid w:val="3D827ED0"/>
    <w:rsid w:val="3DE76DD8"/>
    <w:rsid w:val="3F0643C9"/>
    <w:rsid w:val="402F77D3"/>
    <w:rsid w:val="40430968"/>
    <w:rsid w:val="425A2E54"/>
    <w:rsid w:val="42B035C6"/>
    <w:rsid w:val="42EB49BC"/>
    <w:rsid w:val="44E24A8B"/>
    <w:rsid w:val="4587C4C8"/>
    <w:rsid w:val="460305F3"/>
    <w:rsid w:val="49D1B401"/>
    <w:rsid w:val="4D3594B9"/>
    <w:rsid w:val="4F676D15"/>
    <w:rsid w:val="52F91B36"/>
    <w:rsid w:val="5335EDBA"/>
    <w:rsid w:val="53635015"/>
    <w:rsid w:val="547FEC4F"/>
    <w:rsid w:val="5529DE0A"/>
    <w:rsid w:val="555D06DE"/>
    <w:rsid w:val="5575AC10"/>
    <w:rsid w:val="5589F49B"/>
    <w:rsid w:val="55E8DBDF"/>
    <w:rsid w:val="5847F081"/>
    <w:rsid w:val="59C726DF"/>
    <w:rsid w:val="5AC181B1"/>
    <w:rsid w:val="5B5C3198"/>
    <w:rsid w:val="5C23FE28"/>
    <w:rsid w:val="5D8E7F36"/>
    <w:rsid w:val="5EA91D67"/>
    <w:rsid w:val="5F4D006E"/>
    <w:rsid w:val="60AF5F3B"/>
    <w:rsid w:val="60EA49C7"/>
    <w:rsid w:val="614444CB"/>
    <w:rsid w:val="620555E0"/>
    <w:rsid w:val="6253745F"/>
    <w:rsid w:val="62BD1F27"/>
    <w:rsid w:val="62FDD015"/>
    <w:rsid w:val="63062242"/>
    <w:rsid w:val="631AF386"/>
    <w:rsid w:val="6535A5E2"/>
    <w:rsid w:val="66883F5F"/>
    <w:rsid w:val="6947BC2C"/>
    <w:rsid w:val="6A09BE72"/>
    <w:rsid w:val="6C2485A6"/>
    <w:rsid w:val="6D555677"/>
    <w:rsid w:val="6DAB700D"/>
    <w:rsid w:val="6FC81738"/>
    <w:rsid w:val="7154A076"/>
    <w:rsid w:val="71DF5DC1"/>
    <w:rsid w:val="721670FF"/>
    <w:rsid w:val="72A96B52"/>
    <w:rsid w:val="73551659"/>
    <w:rsid w:val="74867547"/>
    <w:rsid w:val="77E3AF53"/>
    <w:rsid w:val="7991A6B6"/>
    <w:rsid w:val="7B46FFE1"/>
    <w:rsid w:val="7CE2D042"/>
    <w:rsid w:val="7D12DD66"/>
    <w:rsid w:val="7D1CED44"/>
    <w:rsid w:val="7F0199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674B2699"/>
  <w15:chartTrackingRefBased/>
  <w15:docId w15:val="{6355A96F-90E9-41A3-B8F2-D314AF93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26"/>
  </w:style>
  <w:style w:type="paragraph" w:styleId="Heading1">
    <w:name w:val="heading 1"/>
    <w:basedOn w:val="Normal"/>
    <w:next w:val="Normal"/>
    <w:link w:val="Heading1Char"/>
    <w:uiPriority w:val="9"/>
    <w:qFormat/>
    <w:rsid w:val="000A572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572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A572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A572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A572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A572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A572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A572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A572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6F"/>
  </w:style>
  <w:style w:type="paragraph" w:styleId="Footer">
    <w:name w:val="footer"/>
    <w:basedOn w:val="Normal"/>
    <w:link w:val="FooterChar"/>
    <w:unhideWhenUsed/>
    <w:rsid w:val="00A9096F"/>
    <w:pPr>
      <w:tabs>
        <w:tab w:val="center" w:pos="4513"/>
        <w:tab w:val="right" w:pos="9026"/>
      </w:tabs>
      <w:spacing w:after="0" w:line="240" w:lineRule="auto"/>
    </w:pPr>
  </w:style>
  <w:style w:type="character" w:customStyle="1" w:styleId="FooterChar">
    <w:name w:val="Footer Char"/>
    <w:basedOn w:val="DefaultParagraphFont"/>
    <w:link w:val="Footer"/>
    <w:rsid w:val="00A9096F"/>
  </w:style>
  <w:style w:type="paragraph" w:styleId="ListParagraph">
    <w:name w:val="List Paragraph"/>
    <w:basedOn w:val="Normal"/>
    <w:uiPriority w:val="34"/>
    <w:qFormat/>
    <w:rsid w:val="00BD4AE5"/>
    <w:pPr>
      <w:ind w:left="720"/>
      <w:contextualSpacing/>
    </w:pPr>
  </w:style>
  <w:style w:type="table" w:styleId="TableGrid">
    <w:name w:val="Table Grid"/>
    <w:basedOn w:val="TableNormal"/>
    <w:rsid w:val="00BD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5CE7"/>
    <w:rPr>
      <w:color w:val="0000FF"/>
      <w:u w:val="single"/>
    </w:rPr>
  </w:style>
  <w:style w:type="paragraph" w:customStyle="1" w:styleId="Style2">
    <w:name w:val="Style2"/>
    <w:basedOn w:val="Header"/>
    <w:link w:val="Style2Char"/>
    <w:rsid w:val="00855CE7"/>
    <w:pPr>
      <w:numPr>
        <w:numId w:val="3"/>
      </w:numPr>
      <w:tabs>
        <w:tab w:val="clear" w:pos="1080"/>
        <w:tab w:val="clear" w:pos="4513"/>
        <w:tab w:val="clear" w:pos="9026"/>
        <w:tab w:val="num" w:pos="567"/>
      </w:tabs>
      <w:spacing w:line="276" w:lineRule="auto"/>
      <w:ind w:left="567" w:hanging="567"/>
    </w:pPr>
    <w:rPr>
      <w:rFonts w:ascii="Arial" w:eastAsia="Times New Roman" w:hAnsi="Arial" w:cs="Arial"/>
      <w:b/>
      <w:color w:val="FF9900"/>
      <w:szCs w:val="24"/>
    </w:rPr>
  </w:style>
  <w:style w:type="character" w:customStyle="1" w:styleId="Style2Char">
    <w:name w:val="Style2 Char"/>
    <w:link w:val="Style2"/>
    <w:rsid w:val="00855CE7"/>
    <w:rPr>
      <w:rFonts w:ascii="Arial" w:eastAsia="Times New Roman" w:hAnsi="Arial" w:cs="Arial"/>
      <w:b/>
      <w:color w:val="FF9900"/>
      <w:szCs w:val="24"/>
    </w:rPr>
  </w:style>
  <w:style w:type="character" w:customStyle="1" w:styleId="Heading1Char">
    <w:name w:val="Heading 1 Char"/>
    <w:basedOn w:val="DefaultParagraphFont"/>
    <w:link w:val="Heading1"/>
    <w:uiPriority w:val="9"/>
    <w:rsid w:val="000A57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572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A572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A572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A572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A572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A572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A572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A5726"/>
    <w:rPr>
      <w:b/>
      <w:bCs/>
      <w:i/>
      <w:iCs/>
    </w:rPr>
  </w:style>
  <w:style w:type="paragraph" w:styleId="Caption">
    <w:name w:val="caption"/>
    <w:basedOn w:val="Normal"/>
    <w:next w:val="Normal"/>
    <w:uiPriority w:val="35"/>
    <w:semiHidden/>
    <w:unhideWhenUsed/>
    <w:qFormat/>
    <w:rsid w:val="000A572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A572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A572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qFormat/>
    <w:rsid w:val="000A5726"/>
    <w:pPr>
      <w:numPr>
        <w:ilvl w:val="1"/>
      </w:numPr>
      <w:jc w:val="center"/>
    </w:pPr>
    <w:rPr>
      <w:color w:val="1F497D" w:themeColor="text2"/>
      <w:sz w:val="28"/>
      <w:szCs w:val="28"/>
    </w:rPr>
  </w:style>
  <w:style w:type="character" w:customStyle="1" w:styleId="SubtitleChar">
    <w:name w:val="Subtitle Char"/>
    <w:basedOn w:val="DefaultParagraphFont"/>
    <w:link w:val="Subtitle"/>
    <w:rsid w:val="000A5726"/>
    <w:rPr>
      <w:color w:val="1F497D" w:themeColor="text2"/>
      <w:sz w:val="28"/>
      <w:szCs w:val="28"/>
    </w:rPr>
  </w:style>
  <w:style w:type="character" w:styleId="Strong">
    <w:name w:val="Strong"/>
    <w:basedOn w:val="DefaultParagraphFont"/>
    <w:uiPriority w:val="22"/>
    <w:qFormat/>
    <w:rsid w:val="000A5726"/>
    <w:rPr>
      <w:b/>
      <w:bCs/>
    </w:rPr>
  </w:style>
  <w:style w:type="character" w:styleId="Emphasis">
    <w:name w:val="Emphasis"/>
    <w:basedOn w:val="DefaultParagraphFont"/>
    <w:uiPriority w:val="20"/>
    <w:qFormat/>
    <w:rsid w:val="000A5726"/>
    <w:rPr>
      <w:i/>
      <w:iCs/>
      <w:color w:val="000000" w:themeColor="text1"/>
    </w:rPr>
  </w:style>
  <w:style w:type="paragraph" w:styleId="NoSpacing">
    <w:name w:val="No Spacing"/>
    <w:link w:val="NoSpacingChar"/>
    <w:uiPriority w:val="1"/>
    <w:qFormat/>
    <w:rsid w:val="000A5726"/>
    <w:pPr>
      <w:spacing w:after="0" w:line="240" w:lineRule="auto"/>
    </w:pPr>
  </w:style>
  <w:style w:type="paragraph" w:styleId="Quote">
    <w:name w:val="Quote"/>
    <w:basedOn w:val="Normal"/>
    <w:next w:val="Normal"/>
    <w:link w:val="QuoteChar"/>
    <w:uiPriority w:val="29"/>
    <w:qFormat/>
    <w:rsid w:val="000A5726"/>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A5726"/>
    <w:rPr>
      <w:i/>
      <w:iCs/>
      <w:color w:val="76923C" w:themeColor="accent3" w:themeShade="BF"/>
      <w:sz w:val="24"/>
      <w:szCs w:val="24"/>
    </w:rPr>
  </w:style>
  <w:style w:type="paragraph" w:styleId="IntenseQuote">
    <w:name w:val="Intense Quote"/>
    <w:basedOn w:val="Normal"/>
    <w:next w:val="Normal"/>
    <w:link w:val="IntenseQuoteChar"/>
    <w:uiPriority w:val="30"/>
    <w:qFormat/>
    <w:rsid w:val="000A572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A572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A5726"/>
    <w:rPr>
      <w:i/>
      <w:iCs/>
      <w:color w:val="595959" w:themeColor="text1" w:themeTint="A6"/>
    </w:rPr>
  </w:style>
  <w:style w:type="character" w:styleId="IntenseEmphasis">
    <w:name w:val="Intense Emphasis"/>
    <w:basedOn w:val="DefaultParagraphFont"/>
    <w:uiPriority w:val="21"/>
    <w:qFormat/>
    <w:rsid w:val="000A5726"/>
    <w:rPr>
      <w:b/>
      <w:bCs/>
      <w:i/>
      <w:iCs/>
      <w:color w:val="auto"/>
    </w:rPr>
  </w:style>
  <w:style w:type="character" w:styleId="SubtleReference">
    <w:name w:val="Subtle Reference"/>
    <w:basedOn w:val="DefaultParagraphFont"/>
    <w:uiPriority w:val="31"/>
    <w:qFormat/>
    <w:rsid w:val="000A572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A5726"/>
    <w:rPr>
      <w:b/>
      <w:bCs/>
      <w:caps w:val="0"/>
      <w:smallCaps/>
      <w:color w:val="auto"/>
      <w:spacing w:val="0"/>
      <w:u w:val="single"/>
    </w:rPr>
  </w:style>
  <w:style w:type="character" w:styleId="BookTitle">
    <w:name w:val="Book Title"/>
    <w:basedOn w:val="DefaultParagraphFont"/>
    <w:uiPriority w:val="33"/>
    <w:qFormat/>
    <w:rsid w:val="000A5726"/>
    <w:rPr>
      <w:b/>
      <w:bCs/>
      <w:caps w:val="0"/>
      <w:smallCaps/>
      <w:spacing w:val="0"/>
    </w:rPr>
  </w:style>
  <w:style w:type="paragraph" w:styleId="TOCHeading">
    <w:name w:val="TOC Heading"/>
    <w:basedOn w:val="Heading1"/>
    <w:next w:val="Normal"/>
    <w:uiPriority w:val="39"/>
    <w:semiHidden/>
    <w:unhideWhenUsed/>
    <w:qFormat/>
    <w:rsid w:val="000A5726"/>
    <w:pPr>
      <w:outlineLvl w:val="9"/>
    </w:pPr>
  </w:style>
  <w:style w:type="numbering" w:customStyle="1" w:styleId="Style1">
    <w:name w:val="Style1"/>
    <w:uiPriority w:val="99"/>
    <w:rsid w:val="00D178B1"/>
    <w:pPr>
      <w:numPr>
        <w:numId w:val="7"/>
      </w:numPr>
    </w:pPr>
  </w:style>
  <w:style w:type="character" w:styleId="CommentReference">
    <w:name w:val="annotation reference"/>
    <w:basedOn w:val="DefaultParagraphFont"/>
    <w:semiHidden/>
    <w:rsid w:val="00290783"/>
    <w:rPr>
      <w:sz w:val="16"/>
      <w:szCs w:val="16"/>
    </w:rPr>
  </w:style>
  <w:style w:type="paragraph" w:styleId="CommentText">
    <w:name w:val="annotation text"/>
    <w:basedOn w:val="Normal"/>
    <w:link w:val="CommentTextChar"/>
    <w:semiHidden/>
    <w:rsid w:val="0029078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2907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90783"/>
    <w:rPr>
      <w:b/>
      <w:bCs/>
    </w:rPr>
  </w:style>
  <w:style w:type="character" w:customStyle="1" w:styleId="CommentSubjectChar">
    <w:name w:val="Comment Subject Char"/>
    <w:basedOn w:val="CommentTextChar"/>
    <w:link w:val="CommentSubject"/>
    <w:uiPriority w:val="99"/>
    <w:semiHidden/>
    <w:rsid w:val="0029078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rsid w:val="00290783"/>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90783"/>
    <w:rPr>
      <w:rFonts w:ascii="Tahoma" w:eastAsia="Times New Roman" w:hAnsi="Tahoma" w:cs="Tahoma"/>
      <w:sz w:val="16"/>
      <w:szCs w:val="16"/>
      <w:lang w:eastAsia="en-GB"/>
    </w:rPr>
  </w:style>
  <w:style w:type="paragraph" w:customStyle="1" w:styleId="Default">
    <w:name w:val="Default"/>
    <w:rsid w:val="002907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unhideWhenUsed/>
    <w:rsid w:val="00290783"/>
    <w:pPr>
      <w:spacing w:after="120" w:line="276" w:lineRule="auto"/>
    </w:pPr>
    <w:rPr>
      <w:sz w:val="22"/>
      <w:szCs w:val="22"/>
      <w:lang w:eastAsia="en-GB"/>
    </w:rPr>
  </w:style>
  <w:style w:type="character" w:customStyle="1" w:styleId="BodyTextChar">
    <w:name w:val="Body Text Char"/>
    <w:basedOn w:val="DefaultParagraphFont"/>
    <w:link w:val="BodyText"/>
    <w:uiPriority w:val="99"/>
    <w:rsid w:val="00290783"/>
    <w:rPr>
      <w:sz w:val="22"/>
      <w:szCs w:val="22"/>
      <w:lang w:eastAsia="en-GB"/>
    </w:rPr>
  </w:style>
  <w:style w:type="character" w:styleId="PlaceholderText">
    <w:name w:val="Placeholder Text"/>
    <w:basedOn w:val="DefaultParagraphFont"/>
    <w:uiPriority w:val="99"/>
    <w:semiHidden/>
    <w:rsid w:val="00290783"/>
    <w:rPr>
      <w:color w:val="808080"/>
    </w:rPr>
  </w:style>
  <w:style w:type="character" w:styleId="UnresolvedMention">
    <w:name w:val="Unresolved Mention"/>
    <w:basedOn w:val="DefaultParagraphFont"/>
    <w:uiPriority w:val="99"/>
    <w:semiHidden/>
    <w:unhideWhenUsed/>
    <w:rsid w:val="00B53825"/>
    <w:rPr>
      <w:color w:val="605E5C"/>
      <w:shd w:val="clear" w:color="auto" w:fill="E1DFDD"/>
    </w:rPr>
  </w:style>
  <w:style w:type="character" w:customStyle="1" w:styleId="NoSpacingChar">
    <w:name w:val="No Spacing Char"/>
    <w:basedOn w:val="DefaultParagraphFont"/>
    <w:link w:val="NoSpacing"/>
    <w:uiPriority w:val="1"/>
    <w:rsid w:val="007B53EC"/>
  </w:style>
  <w:style w:type="paragraph" w:styleId="BodyText3">
    <w:name w:val="Body Text 3"/>
    <w:basedOn w:val="Normal"/>
    <w:link w:val="BodyText3Char"/>
    <w:uiPriority w:val="99"/>
    <w:semiHidden/>
    <w:unhideWhenUsed/>
    <w:rsid w:val="004166BB"/>
    <w:pPr>
      <w:spacing w:after="120"/>
    </w:pPr>
    <w:rPr>
      <w:sz w:val="16"/>
      <w:szCs w:val="16"/>
    </w:rPr>
  </w:style>
  <w:style w:type="character" w:customStyle="1" w:styleId="BodyText3Char">
    <w:name w:val="Body Text 3 Char"/>
    <w:basedOn w:val="DefaultParagraphFont"/>
    <w:link w:val="BodyText3"/>
    <w:uiPriority w:val="99"/>
    <w:semiHidden/>
    <w:rsid w:val="004166BB"/>
    <w:rPr>
      <w:sz w:val="16"/>
      <w:szCs w:val="16"/>
    </w:rPr>
  </w:style>
  <w:style w:type="paragraph" w:customStyle="1" w:styleId="toa">
    <w:name w:val="toa"/>
    <w:rsid w:val="004166BB"/>
    <w:pPr>
      <w:tabs>
        <w:tab w:val="left" w:pos="-720"/>
        <w:tab w:val="left" w:pos="8280"/>
        <w:tab w:val="right" w:pos="8640"/>
      </w:tabs>
      <w:suppressAutoHyphens/>
      <w:spacing w:after="0" w:line="240" w:lineRule="auto"/>
    </w:pPr>
    <w:rPr>
      <w:rFonts w:ascii="Univers" w:eastAsia="Times New Roman" w:hAnsi="Univers" w:cs="Times New Roman"/>
      <w:sz w:val="24"/>
      <w:szCs w:val="20"/>
      <w:lang w:val="en-US"/>
    </w:rPr>
  </w:style>
  <w:style w:type="character" w:styleId="PageNumber">
    <w:name w:val="page number"/>
    <w:basedOn w:val="DefaultParagraphFont"/>
    <w:rsid w:val="004166BB"/>
  </w:style>
  <w:style w:type="paragraph" w:styleId="BodyTextIndent">
    <w:name w:val="Body Text Indent"/>
    <w:basedOn w:val="Normal"/>
    <w:link w:val="BodyTextIndentChar"/>
    <w:unhideWhenUsed/>
    <w:rsid w:val="00CF0C54"/>
    <w:pPr>
      <w:spacing w:after="120"/>
      <w:ind w:left="283"/>
    </w:pPr>
  </w:style>
  <w:style w:type="character" w:customStyle="1" w:styleId="BodyTextIndentChar">
    <w:name w:val="Body Text Indent Char"/>
    <w:basedOn w:val="DefaultParagraphFont"/>
    <w:link w:val="BodyTextIndent"/>
    <w:rsid w:val="00CF0C54"/>
  </w:style>
  <w:style w:type="paragraph" w:customStyle="1" w:styleId="Bulletsspaced">
    <w:name w:val="Bullets (spaced)"/>
    <w:basedOn w:val="Normal"/>
    <w:autoRedefine/>
    <w:rsid w:val="00FB6913"/>
    <w:pPr>
      <w:tabs>
        <w:tab w:val="left" w:pos="-1701"/>
      </w:tabs>
      <w:spacing w:before="120" w:after="0" w:line="240" w:lineRule="auto"/>
      <w:ind w:left="709" w:hanging="709"/>
    </w:pPr>
    <w:rPr>
      <w:rFonts w:ascii="Tahoma" w:eastAsia="Times New Roman" w:hAnsi="Tahoma" w:cs="Times New Roman"/>
      <w:color w:val="000000"/>
      <w:sz w:val="24"/>
      <w:szCs w:val="24"/>
    </w:rPr>
  </w:style>
  <w:style w:type="character" w:styleId="FollowedHyperlink">
    <w:name w:val="FollowedHyperlink"/>
    <w:basedOn w:val="DefaultParagraphFont"/>
    <w:uiPriority w:val="99"/>
    <w:semiHidden/>
    <w:unhideWhenUsed/>
    <w:rsid w:val="002725CD"/>
    <w:rPr>
      <w:color w:val="800080" w:themeColor="followedHyperlink"/>
      <w:u w:val="single"/>
    </w:rPr>
  </w:style>
  <w:style w:type="paragraph" w:customStyle="1" w:styleId="gmail-m5549915911990403712msolistparagraph">
    <w:name w:val="gmail-m_5549915911990403712msolistparagraph"/>
    <w:basedOn w:val="Normal"/>
    <w:rsid w:val="00F46B94"/>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gmail-apple-converted-space">
    <w:name w:val="gmail-apple-converted-space"/>
    <w:basedOn w:val="DefaultParagraphFont"/>
    <w:rsid w:val="00F46B94"/>
  </w:style>
  <w:style w:type="paragraph" w:styleId="Revision">
    <w:name w:val="Revision"/>
    <w:hidden/>
    <w:uiPriority w:val="99"/>
    <w:semiHidden/>
    <w:rsid w:val="00FF4995"/>
    <w:pPr>
      <w:spacing w:after="0" w:line="240" w:lineRule="auto"/>
    </w:pPr>
  </w:style>
  <w:style w:type="numbering" w:customStyle="1" w:styleId="CurrentList1">
    <w:name w:val="Current List1"/>
    <w:uiPriority w:val="99"/>
    <w:rsid w:val="005F6A7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026">
      <w:bodyDiv w:val="1"/>
      <w:marLeft w:val="0"/>
      <w:marRight w:val="0"/>
      <w:marTop w:val="0"/>
      <w:marBottom w:val="0"/>
      <w:divBdr>
        <w:top w:val="none" w:sz="0" w:space="0" w:color="auto"/>
        <w:left w:val="none" w:sz="0" w:space="0" w:color="auto"/>
        <w:bottom w:val="none" w:sz="0" w:space="0" w:color="auto"/>
        <w:right w:val="none" w:sz="0" w:space="0" w:color="auto"/>
      </w:divBdr>
    </w:div>
    <w:div w:id="240679955">
      <w:bodyDiv w:val="1"/>
      <w:marLeft w:val="0"/>
      <w:marRight w:val="0"/>
      <w:marTop w:val="0"/>
      <w:marBottom w:val="0"/>
      <w:divBdr>
        <w:top w:val="none" w:sz="0" w:space="0" w:color="auto"/>
        <w:left w:val="none" w:sz="0" w:space="0" w:color="auto"/>
        <w:bottom w:val="none" w:sz="0" w:space="0" w:color="auto"/>
        <w:right w:val="none" w:sz="0" w:space="0" w:color="auto"/>
      </w:divBdr>
    </w:div>
    <w:div w:id="247545382">
      <w:bodyDiv w:val="1"/>
      <w:marLeft w:val="0"/>
      <w:marRight w:val="0"/>
      <w:marTop w:val="0"/>
      <w:marBottom w:val="0"/>
      <w:divBdr>
        <w:top w:val="none" w:sz="0" w:space="0" w:color="auto"/>
        <w:left w:val="none" w:sz="0" w:space="0" w:color="auto"/>
        <w:bottom w:val="none" w:sz="0" w:space="0" w:color="auto"/>
        <w:right w:val="none" w:sz="0" w:space="0" w:color="auto"/>
      </w:divBdr>
    </w:div>
    <w:div w:id="255217446">
      <w:bodyDiv w:val="1"/>
      <w:marLeft w:val="0"/>
      <w:marRight w:val="0"/>
      <w:marTop w:val="0"/>
      <w:marBottom w:val="0"/>
      <w:divBdr>
        <w:top w:val="none" w:sz="0" w:space="0" w:color="auto"/>
        <w:left w:val="none" w:sz="0" w:space="0" w:color="auto"/>
        <w:bottom w:val="none" w:sz="0" w:space="0" w:color="auto"/>
        <w:right w:val="none" w:sz="0" w:space="0" w:color="auto"/>
      </w:divBdr>
    </w:div>
    <w:div w:id="365495087">
      <w:bodyDiv w:val="1"/>
      <w:marLeft w:val="0"/>
      <w:marRight w:val="0"/>
      <w:marTop w:val="0"/>
      <w:marBottom w:val="0"/>
      <w:divBdr>
        <w:top w:val="none" w:sz="0" w:space="0" w:color="auto"/>
        <w:left w:val="none" w:sz="0" w:space="0" w:color="auto"/>
        <w:bottom w:val="none" w:sz="0" w:space="0" w:color="auto"/>
        <w:right w:val="none" w:sz="0" w:space="0" w:color="auto"/>
      </w:divBdr>
    </w:div>
    <w:div w:id="536429457">
      <w:bodyDiv w:val="1"/>
      <w:marLeft w:val="0"/>
      <w:marRight w:val="0"/>
      <w:marTop w:val="0"/>
      <w:marBottom w:val="0"/>
      <w:divBdr>
        <w:top w:val="none" w:sz="0" w:space="0" w:color="auto"/>
        <w:left w:val="none" w:sz="0" w:space="0" w:color="auto"/>
        <w:bottom w:val="none" w:sz="0" w:space="0" w:color="auto"/>
        <w:right w:val="none" w:sz="0" w:space="0" w:color="auto"/>
      </w:divBdr>
    </w:div>
    <w:div w:id="586303389">
      <w:bodyDiv w:val="1"/>
      <w:marLeft w:val="0"/>
      <w:marRight w:val="0"/>
      <w:marTop w:val="0"/>
      <w:marBottom w:val="0"/>
      <w:divBdr>
        <w:top w:val="none" w:sz="0" w:space="0" w:color="auto"/>
        <w:left w:val="none" w:sz="0" w:space="0" w:color="auto"/>
        <w:bottom w:val="none" w:sz="0" w:space="0" w:color="auto"/>
        <w:right w:val="none" w:sz="0" w:space="0" w:color="auto"/>
      </w:divBdr>
    </w:div>
    <w:div w:id="621307233">
      <w:bodyDiv w:val="1"/>
      <w:marLeft w:val="0"/>
      <w:marRight w:val="0"/>
      <w:marTop w:val="0"/>
      <w:marBottom w:val="0"/>
      <w:divBdr>
        <w:top w:val="none" w:sz="0" w:space="0" w:color="auto"/>
        <w:left w:val="none" w:sz="0" w:space="0" w:color="auto"/>
        <w:bottom w:val="none" w:sz="0" w:space="0" w:color="auto"/>
        <w:right w:val="none" w:sz="0" w:space="0" w:color="auto"/>
      </w:divBdr>
    </w:div>
    <w:div w:id="727268712">
      <w:bodyDiv w:val="1"/>
      <w:marLeft w:val="0"/>
      <w:marRight w:val="0"/>
      <w:marTop w:val="0"/>
      <w:marBottom w:val="0"/>
      <w:divBdr>
        <w:top w:val="none" w:sz="0" w:space="0" w:color="auto"/>
        <w:left w:val="none" w:sz="0" w:space="0" w:color="auto"/>
        <w:bottom w:val="none" w:sz="0" w:space="0" w:color="auto"/>
        <w:right w:val="none" w:sz="0" w:space="0" w:color="auto"/>
      </w:divBdr>
    </w:div>
    <w:div w:id="731999658">
      <w:bodyDiv w:val="1"/>
      <w:marLeft w:val="0"/>
      <w:marRight w:val="0"/>
      <w:marTop w:val="0"/>
      <w:marBottom w:val="0"/>
      <w:divBdr>
        <w:top w:val="none" w:sz="0" w:space="0" w:color="auto"/>
        <w:left w:val="none" w:sz="0" w:space="0" w:color="auto"/>
        <w:bottom w:val="none" w:sz="0" w:space="0" w:color="auto"/>
        <w:right w:val="none" w:sz="0" w:space="0" w:color="auto"/>
      </w:divBdr>
    </w:div>
    <w:div w:id="757291849">
      <w:bodyDiv w:val="1"/>
      <w:marLeft w:val="0"/>
      <w:marRight w:val="0"/>
      <w:marTop w:val="0"/>
      <w:marBottom w:val="0"/>
      <w:divBdr>
        <w:top w:val="none" w:sz="0" w:space="0" w:color="auto"/>
        <w:left w:val="none" w:sz="0" w:space="0" w:color="auto"/>
        <w:bottom w:val="none" w:sz="0" w:space="0" w:color="auto"/>
        <w:right w:val="none" w:sz="0" w:space="0" w:color="auto"/>
      </w:divBdr>
    </w:div>
    <w:div w:id="925723310">
      <w:bodyDiv w:val="1"/>
      <w:marLeft w:val="0"/>
      <w:marRight w:val="0"/>
      <w:marTop w:val="0"/>
      <w:marBottom w:val="0"/>
      <w:divBdr>
        <w:top w:val="none" w:sz="0" w:space="0" w:color="auto"/>
        <w:left w:val="none" w:sz="0" w:space="0" w:color="auto"/>
        <w:bottom w:val="none" w:sz="0" w:space="0" w:color="auto"/>
        <w:right w:val="none" w:sz="0" w:space="0" w:color="auto"/>
      </w:divBdr>
    </w:div>
    <w:div w:id="1259867374">
      <w:bodyDiv w:val="1"/>
      <w:marLeft w:val="0"/>
      <w:marRight w:val="0"/>
      <w:marTop w:val="0"/>
      <w:marBottom w:val="0"/>
      <w:divBdr>
        <w:top w:val="none" w:sz="0" w:space="0" w:color="auto"/>
        <w:left w:val="none" w:sz="0" w:space="0" w:color="auto"/>
        <w:bottom w:val="none" w:sz="0" w:space="0" w:color="auto"/>
        <w:right w:val="none" w:sz="0" w:space="0" w:color="auto"/>
      </w:divBdr>
    </w:div>
    <w:div w:id="1262185781">
      <w:bodyDiv w:val="1"/>
      <w:marLeft w:val="0"/>
      <w:marRight w:val="0"/>
      <w:marTop w:val="0"/>
      <w:marBottom w:val="0"/>
      <w:divBdr>
        <w:top w:val="none" w:sz="0" w:space="0" w:color="auto"/>
        <w:left w:val="none" w:sz="0" w:space="0" w:color="auto"/>
        <w:bottom w:val="none" w:sz="0" w:space="0" w:color="auto"/>
        <w:right w:val="none" w:sz="0" w:space="0" w:color="auto"/>
      </w:divBdr>
    </w:div>
    <w:div w:id="1439522246">
      <w:bodyDiv w:val="1"/>
      <w:marLeft w:val="0"/>
      <w:marRight w:val="0"/>
      <w:marTop w:val="0"/>
      <w:marBottom w:val="0"/>
      <w:divBdr>
        <w:top w:val="none" w:sz="0" w:space="0" w:color="auto"/>
        <w:left w:val="none" w:sz="0" w:space="0" w:color="auto"/>
        <w:bottom w:val="none" w:sz="0" w:space="0" w:color="auto"/>
        <w:right w:val="none" w:sz="0" w:space="0" w:color="auto"/>
      </w:divBdr>
    </w:div>
    <w:div w:id="1610354889">
      <w:bodyDiv w:val="1"/>
      <w:marLeft w:val="0"/>
      <w:marRight w:val="0"/>
      <w:marTop w:val="0"/>
      <w:marBottom w:val="0"/>
      <w:divBdr>
        <w:top w:val="none" w:sz="0" w:space="0" w:color="auto"/>
        <w:left w:val="none" w:sz="0" w:space="0" w:color="auto"/>
        <w:bottom w:val="none" w:sz="0" w:space="0" w:color="auto"/>
        <w:right w:val="none" w:sz="0" w:space="0" w:color="auto"/>
      </w:divBdr>
    </w:div>
    <w:div w:id="1790393942">
      <w:bodyDiv w:val="1"/>
      <w:marLeft w:val="0"/>
      <w:marRight w:val="0"/>
      <w:marTop w:val="0"/>
      <w:marBottom w:val="0"/>
      <w:divBdr>
        <w:top w:val="none" w:sz="0" w:space="0" w:color="auto"/>
        <w:left w:val="none" w:sz="0" w:space="0" w:color="auto"/>
        <w:bottom w:val="none" w:sz="0" w:space="0" w:color="auto"/>
        <w:right w:val="none" w:sz="0" w:space="0" w:color="auto"/>
      </w:divBdr>
    </w:div>
    <w:div w:id="1850368193">
      <w:bodyDiv w:val="1"/>
      <w:marLeft w:val="0"/>
      <w:marRight w:val="0"/>
      <w:marTop w:val="0"/>
      <w:marBottom w:val="0"/>
      <w:divBdr>
        <w:top w:val="none" w:sz="0" w:space="0" w:color="auto"/>
        <w:left w:val="none" w:sz="0" w:space="0" w:color="auto"/>
        <w:bottom w:val="none" w:sz="0" w:space="0" w:color="auto"/>
        <w:right w:val="none" w:sz="0" w:space="0" w:color="auto"/>
      </w:divBdr>
    </w:div>
    <w:div w:id="2072540539">
      <w:bodyDiv w:val="1"/>
      <w:marLeft w:val="0"/>
      <w:marRight w:val="0"/>
      <w:marTop w:val="0"/>
      <w:marBottom w:val="0"/>
      <w:divBdr>
        <w:top w:val="none" w:sz="0" w:space="0" w:color="auto"/>
        <w:left w:val="none" w:sz="0" w:space="0" w:color="auto"/>
        <w:bottom w:val="none" w:sz="0" w:space="0" w:color="auto"/>
        <w:right w:val="none" w:sz="0" w:space="0" w:color="auto"/>
      </w:divBdr>
    </w:div>
    <w:div w:id="21127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5493D.7CD60090" TargetMode="External"/><Relationship Id="rId18" Type="http://schemas.openxmlformats.org/officeDocument/2006/relationships/hyperlink" Target="https://assets.publishing.service.gov.uk/media/625ee6148fa8f54a8bb65ba9/Mental_health_and_behaviour_in_schools.pdf" TargetMode="External"/><Relationship Id="rId26" Type="http://schemas.openxmlformats.org/officeDocument/2006/relationships/hyperlink" Target="https://www.togetherforchildren.org.uk/services/alternative-provision-directory" TargetMode="External"/><Relationship Id="rId39" Type="http://schemas.openxmlformats.org/officeDocument/2006/relationships/hyperlink" Target="mailto:peter.wyatt@hopespringcharity.org" TargetMode="External"/><Relationship Id="rId21" Type="http://schemas.openxmlformats.org/officeDocument/2006/relationships/footer" Target="footer1.xml"/><Relationship Id="rId34" Type="http://schemas.openxmlformats.org/officeDocument/2006/relationships/hyperlink" Target="mailto:helen.whewell@togetherforchildren.org.uk"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mental-health-and-wellbeing-support-in-schools-and-colleges" TargetMode="External"/><Relationship Id="rId29" Type="http://schemas.openxmlformats.org/officeDocument/2006/relationships/image" Target="media/image2.png"/><Relationship Id="rId20" Type="http://schemas.openxmlformats.org/officeDocument/2006/relationships/header" Target="header1.xml"/><Relationship Id="rId41" Type="http://schemas.openxmlformats.org/officeDocument/2006/relationships/hyperlink" Target="mailto:lynne@safetyac.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elley.robson@togetherforchildren.org.uk" TargetMode="External"/><Relationship Id="rId32" Type="http://schemas.openxmlformats.org/officeDocument/2006/relationships/hyperlink" Target="mailto:Donna.walker@schools.sunderland.gov.uk" TargetMode="External"/><Relationship Id="rId37" Type="http://schemas.openxmlformats.org/officeDocument/2006/relationships/hyperlink" Target="mailto:lindsay.howells@beaconschool.org.uk" TargetMode="External"/><Relationship Id="rId40" Type="http://schemas.openxmlformats.org/officeDocument/2006/relationships/hyperlink" Target="mailto:Lee.Crosby@foundationoflight.co.u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media/66bf300da44f1c4c23e5bd1b/Working_together_to_improve_school_attendance_-_August_2024.pdf" TargetMode="External"/><Relationship Id="rId23" Type="http://schemas.openxmlformats.org/officeDocument/2006/relationships/hyperlink" Target="mailto:michelle.burlinson@togetherforchildren.org.uk" TargetMode="External"/><Relationship Id="rId28" Type="http://schemas.openxmlformats.org/officeDocument/2006/relationships/hyperlink" Target="mailto:VPP@togetherforchildren.org.uk" TargetMode="External"/><Relationship Id="rId36" Type="http://schemas.openxmlformats.org/officeDocument/2006/relationships/hyperlink" Target="mailto:denise.taylor@beaconschool.org.uk" TargetMode="External"/><Relationship Id="rId10" Type="http://schemas.openxmlformats.org/officeDocument/2006/relationships/footnotes" Target="footnotes.xml"/><Relationship Id="rId19" Type="http://schemas.openxmlformats.org/officeDocument/2006/relationships/hyperlink" Target="https://assets.publishing.service.gov.uk/media/66bf300da44f1c4c23e5bd1b/Working_together_to_improve_school_attendance_-_August_2024.pdf" TargetMode="External"/><Relationship Id="rId31" Type="http://schemas.openxmlformats.org/officeDocument/2006/relationships/hyperlink" Target="mailto:VPP@togetherforchildren.org.uk" TargetMode="External"/><Relationship Id="rId44" Type="http://schemas.openxmlformats.org/officeDocument/2006/relationships/glossaryDocument" Target="glossary/document.xml"/><Relationship Id="rId43"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virtualschool@togetherforchildren.org.uk" TargetMode="External"/><Relationship Id="rId22" Type="http://schemas.openxmlformats.org/officeDocument/2006/relationships/footer" Target="footer2.xml"/><Relationship Id="rId27" Type="http://schemas.openxmlformats.org/officeDocument/2006/relationships/hyperlink" Target="https://www.togetherforchildren.org.uk/media/25480/Hospital-Tuition-Form-VPP/doc/Hospital_Tuition_Form_VPP.docx?m=637840826236600000" TargetMode="External"/><Relationship Id="rId30" Type="http://schemas.openxmlformats.org/officeDocument/2006/relationships/hyperlink" Target="mailto:virtualschool@togetherforchildren.org.uk" TargetMode="External"/><Relationship Id="rId35" Type="http://schemas.openxmlformats.org/officeDocument/2006/relationships/hyperlink" Target="mailto:helen.whewell@togetherforchildren.org.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mental-health-issues-affecting-a-pupils-attendance-guidance-for-schools" TargetMode="External"/><Relationship Id="rId25" Type="http://schemas.openxmlformats.org/officeDocument/2006/relationships/hyperlink" Target="mailto:nifemi.adeniji@togetherforchildren.org.uk" TargetMode="External"/><Relationship Id="rId33" Type="http://schemas.openxmlformats.org/officeDocument/2006/relationships/hyperlink" Target="mailto:Donna.walker@schools.sunderland.gov.uk" TargetMode="External"/><Relationship Id="rId38" Type="http://schemas.openxmlformats.org/officeDocument/2006/relationships/hyperlink" Target="mailto:jacob.vart@hopespringeducation.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D6C0609-5CFE-4BD5-A642-EDA3C7F01391}"/>
      </w:docPartPr>
      <w:docPartBody>
        <w:p w:rsidR="00574ECA" w:rsidRDefault="008C52C3">
          <w:r w:rsidRPr="00AF0B28">
            <w:rPr>
              <w:rStyle w:val="PlaceholderText"/>
            </w:rPr>
            <w:t>Choose an item.</w:t>
          </w:r>
        </w:p>
      </w:docPartBody>
    </w:docPart>
    <w:docPart>
      <w:docPartPr>
        <w:name w:val="656C9D3FF1A342BC9280E438F34F7E70"/>
        <w:category>
          <w:name w:val="General"/>
          <w:gallery w:val="placeholder"/>
        </w:category>
        <w:types>
          <w:type w:val="bbPlcHdr"/>
        </w:types>
        <w:behaviors>
          <w:behavior w:val="content"/>
        </w:behaviors>
        <w:guid w:val="{4AD08B73-D1DE-4652-8B85-3C6808A3E387}"/>
      </w:docPartPr>
      <w:docPartBody>
        <w:p w:rsidR="00574ECA" w:rsidRDefault="008C52C3" w:rsidP="008C52C3">
          <w:pPr>
            <w:pStyle w:val="656C9D3FF1A342BC9280E438F34F7E70"/>
          </w:pPr>
          <w:r w:rsidRPr="00AF0B28">
            <w:rPr>
              <w:rStyle w:val="PlaceholderText"/>
            </w:rPr>
            <w:t>Choose an item.</w:t>
          </w:r>
        </w:p>
      </w:docPartBody>
    </w:docPart>
    <w:docPart>
      <w:docPartPr>
        <w:name w:val="1AE6D289C4C147928D6CF69AB512ABDF"/>
        <w:category>
          <w:name w:val="General"/>
          <w:gallery w:val="placeholder"/>
        </w:category>
        <w:types>
          <w:type w:val="bbPlcHdr"/>
        </w:types>
        <w:behaviors>
          <w:behavior w:val="content"/>
        </w:behaviors>
        <w:guid w:val="{DDDB63ED-82A4-401A-B876-BCDBCE51D01F}"/>
      </w:docPartPr>
      <w:docPartBody>
        <w:p w:rsidR="00574ECA" w:rsidRDefault="008C52C3" w:rsidP="008C52C3">
          <w:pPr>
            <w:pStyle w:val="1AE6D289C4C147928D6CF69AB512ABDF"/>
          </w:pPr>
          <w:r w:rsidRPr="00AF0B28">
            <w:rPr>
              <w:rStyle w:val="PlaceholderText"/>
            </w:rPr>
            <w:t>Choose an item.</w:t>
          </w:r>
        </w:p>
      </w:docPartBody>
    </w:docPart>
    <w:docPart>
      <w:docPartPr>
        <w:name w:val="289F0CAE73A2413C9DAA8CDCD4B9BE7E"/>
        <w:category>
          <w:name w:val="General"/>
          <w:gallery w:val="placeholder"/>
        </w:category>
        <w:types>
          <w:type w:val="bbPlcHdr"/>
        </w:types>
        <w:behaviors>
          <w:behavior w:val="content"/>
        </w:behaviors>
        <w:guid w:val="{B32C6AC4-BF56-41A6-BF8B-433F8E27C85F}"/>
      </w:docPartPr>
      <w:docPartBody>
        <w:p w:rsidR="00574ECA" w:rsidRDefault="008C52C3" w:rsidP="008C52C3">
          <w:pPr>
            <w:pStyle w:val="289F0CAE73A2413C9DAA8CDCD4B9BE7E"/>
          </w:pPr>
          <w:r w:rsidRPr="00AF0B28">
            <w:rPr>
              <w:rStyle w:val="PlaceholderText"/>
            </w:rPr>
            <w:t>Choose an item.</w:t>
          </w:r>
        </w:p>
      </w:docPartBody>
    </w:docPart>
    <w:docPart>
      <w:docPartPr>
        <w:name w:val="A89D3D6198BB40D5829609C1420D53F0"/>
        <w:category>
          <w:name w:val="General"/>
          <w:gallery w:val="placeholder"/>
        </w:category>
        <w:types>
          <w:type w:val="bbPlcHdr"/>
        </w:types>
        <w:behaviors>
          <w:behavior w:val="content"/>
        </w:behaviors>
        <w:guid w:val="{C49EB93A-7A3C-4589-B38E-9B56671026D9}"/>
      </w:docPartPr>
      <w:docPartBody>
        <w:p w:rsidR="00574ECA" w:rsidRDefault="008C52C3" w:rsidP="008C52C3">
          <w:pPr>
            <w:pStyle w:val="A89D3D6198BB40D5829609C1420D53F0"/>
          </w:pPr>
          <w:r w:rsidRPr="00AF0B28">
            <w:rPr>
              <w:rStyle w:val="PlaceholderText"/>
            </w:rPr>
            <w:t>Choose an item.</w:t>
          </w:r>
        </w:p>
      </w:docPartBody>
    </w:docPart>
    <w:docPart>
      <w:docPartPr>
        <w:name w:val="139C4A909F154CFE861007CC8F724399"/>
        <w:category>
          <w:name w:val="General"/>
          <w:gallery w:val="placeholder"/>
        </w:category>
        <w:types>
          <w:type w:val="bbPlcHdr"/>
        </w:types>
        <w:behaviors>
          <w:behavior w:val="content"/>
        </w:behaviors>
        <w:guid w:val="{2D732E59-84E2-42BF-A62C-CB878442E2EB}"/>
      </w:docPartPr>
      <w:docPartBody>
        <w:p w:rsidR="00574ECA" w:rsidRDefault="008C52C3" w:rsidP="008C52C3">
          <w:pPr>
            <w:pStyle w:val="139C4A909F154CFE861007CC8F724399"/>
          </w:pPr>
          <w:r w:rsidRPr="00AF0B28">
            <w:rPr>
              <w:rStyle w:val="PlaceholderText"/>
            </w:rPr>
            <w:t>Choose an item.</w:t>
          </w:r>
        </w:p>
      </w:docPartBody>
    </w:docPart>
    <w:docPart>
      <w:docPartPr>
        <w:name w:val="2C0AB7F63E184BCAB73CC7890A822603"/>
        <w:category>
          <w:name w:val="General"/>
          <w:gallery w:val="placeholder"/>
        </w:category>
        <w:types>
          <w:type w:val="bbPlcHdr"/>
        </w:types>
        <w:behaviors>
          <w:behavior w:val="content"/>
        </w:behaviors>
        <w:guid w:val="{FB473D2C-F99D-4154-95E5-F7F9C806FA72}"/>
      </w:docPartPr>
      <w:docPartBody>
        <w:p w:rsidR="00574ECA" w:rsidRDefault="008C52C3" w:rsidP="008C52C3">
          <w:pPr>
            <w:pStyle w:val="2C0AB7F63E184BCAB73CC7890A822603"/>
          </w:pPr>
          <w:r w:rsidRPr="00AF0B28">
            <w:rPr>
              <w:rStyle w:val="PlaceholderText"/>
            </w:rPr>
            <w:t>Choose an item.</w:t>
          </w:r>
        </w:p>
      </w:docPartBody>
    </w:docPart>
    <w:docPart>
      <w:docPartPr>
        <w:name w:val="365CF70E88B64106B7692F990B62A836"/>
        <w:category>
          <w:name w:val="General"/>
          <w:gallery w:val="placeholder"/>
        </w:category>
        <w:types>
          <w:type w:val="bbPlcHdr"/>
        </w:types>
        <w:behaviors>
          <w:behavior w:val="content"/>
        </w:behaviors>
        <w:guid w:val="{8465B1AA-C36D-4BA4-8861-501A16D41215}"/>
      </w:docPartPr>
      <w:docPartBody>
        <w:p w:rsidR="00574ECA" w:rsidRDefault="008C52C3" w:rsidP="008C52C3">
          <w:pPr>
            <w:pStyle w:val="365CF70E88B64106B7692F990B62A836"/>
          </w:pPr>
          <w:r w:rsidRPr="00AF0B28">
            <w:rPr>
              <w:rStyle w:val="PlaceholderText"/>
            </w:rPr>
            <w:t>Choose an item.</w:t>
          </w:r>
        </w:p>
      </w:docPartBody>
    </w:docPart>
    <w:docPart>
      <w:docPartPr>
        <w:name w:val="578FFF7E62CE4266A24561B1F21D3753"/>
        <w:category>
          <w:name w:val="General"/>
          <w:gallery w:val="placeholder"/>
        </w:category>
        <w:types>
          <w:type w:val="bbPlcHdr"/>
        </w:types>
        <w:behaviors>
          <w:behavior w:val="content"/>
        </w:behaviors>
        <w:guid w:val="{C61C1512-4E1B-46A1-80BA-43E371828655}"/>
      </w:docPartPr>
      <w:docPartBody>
        <w:p w:rsidR="00574ECA" w:rsidRDefault="008C52C3" w:rsidP="008C52C3">
          <w:pPr>
            <w:pStyle w:val="578FFF7E62CE4266A24561B1F21D3753"/>
          </w:pPr>
          <w:r w:rsidRPr="00AF0B28">
            <w:rPr>
              <w:rStyle w:val="PlaceholderText"/>
            </w:rPr>
            <w:t>Choose an item.</w:t>
          </w:r>
        </w:p>
      </w:docPartBody>
    </w:docPart>
    <w:docPart>
      <w:docPartPr>
        <w:name w:val="6CABA3A133F1449A925CE79E316E48C1"/>
        <w:category>
          <w:name w:val="General"/>
          <w:gallery w:val="placeholder"/>
        </w:category>
        <w:types>
          <w:type w:val="bbPlcHdr"/>
        </w:types>
        <w:behaviors>
          <w:behavior w:val="content"/>
        </w:behaviors>
        <w:guid w:val="{218298B4-C9EB-4ED6-903D-98AD963DDE65}"/>
      </w:docPartPr>
      <w:docPartBody>
        <w:p w:rsidR="00574ECA" w:rsidRDefault="008C52C3" w:rsidP="008C52C3">
          <w:pPr>
            <w:pStyle w:val="6CABA3A133F1449A925CE79E316E48C1"/>
          </w:pPr>
          <w:r w:rsidRPr="00AF0B28">
            <w:rPr>
              <w:rStyle w:val="PlaceholderText"/>
            </w:rPr>
            <w:t>Choose an item.</w:t>
          </w:r>
        </w:p>
      </w:docPartBody>
    </w:docPart>
    <w:docPart>
      <w:docPartPr>
        <w:name w:val="BC2D0B1AB7AC4BDEB41F2B5008E13B81"/>
        <w:category>
          <w:name w:val="General"/>
          <w:gallery w:val="placeholder"/>
        </w:category>
        <w:types>
          <w:type w:val="bbPlcHdr"/>
        </w:types>
        <w:behaviors>
          <w:behavior w:val="content"/>
        </w:behaviors>
        <w:guid w:val="{D3150A43-10B6-425A-968F-5D904D79DA65}"/>
      </w:docPartPr>
      <w:docPartBody>
        <w:p w:rsidR="00574ECA" w:rsidRDefault="008C52C3" w:rsidP="008C52C3">
          <w:pPr>
            <w:pStyle w:val="BC2D0B1AB7AC4BDEB41F2B5008E13B81"/>
          </w:pPr>
          <w:r w:rsidRPr="00AF0B28">
            <w:rPr>
              <w:rStyle w:val="PlaceholderText"/>
            </w:rPr>
            <w:t>Choose an item.</w:t>
          </w:r>
        </w:p>
      </w:docPartBody>
    </w:docPart>
    <w:docPart>
      <w:docPartPr>
        <w:name w:val="3B01BAA5AAEE44A792F68C01DC3C8DCC"/>
        <w:category>
          <w:name w:val="General"/>
          <w:gallery w:val="placeholder"/>
        </w:category>
        <w:types>
          <w:type w:val="bbPlcHdr"/>
        </w:types>
        <w:behaviors>
          <w:behavior w:val="content"/>
        </w:behaviors>
        <w:guid w:val="{F3E18B8D-DE26-45D5-B32C-F87C04389F35}"/>
      </w:docPartPr>
      <w:docPartBody>
        <w:p w:rsidR="00574ECA" w:rsidRDefault="008C52C3" w:rsidP="008C52C3">
          <w:pPr>
            <w:pStyle w:val="3B01BAA5AAEE44A792F68C01DC3C8DCC"/>
          </w:pPr>
          <w:r w:rsidRPr="00AF0B28">
            <w:rPr>
              <w:rStyle w:val="PlaceholderText"/>
            </w:rPr>
            <w:t>Choose an item.</w:t>
          </w:r>
        </w:p>
      </w:docPartBody>
    </w:docPart>
    <w:docPart>
      <w:docPartPr>
        <w:name w:val="5CD9ED0F7F8F4ADAB294CEE64B47A01C"/>
        <w:category>
          <w:name w:val="General"/>
          <w:gallery w:val="placeholder"/>
        </w:category>
        <w:types>
          <w:type w:val="bbPlcHdr"/>
        </w:types>
        <w:behaviors>
          <w:behavior w:val="content"/>
        </w:behaviors>
        <w:guid w:val="{1995BC3F-672D-4D79-ABC9-F955047A12B0}"/>
      </w:docPartPr>
      <w:docPartBody>
        <w:p w:rsidR="00574ECA" w:rsidRDefault="008C52C3" w:rsidP="008C52C3">
          <w:pPr>
            <w:pStyle w:val="5CD9ED0F7F8F4ADAB294CEE64B47A01C"/>
          </w:pPr>
          <w:r w:rsidRPr="00AF0B28">
            <w:rPr>
              <w:rStyle w:val="PlaceholderText"/>
            </w:rPr>
            <w:t>Choose an item.</w:t>
          </w:r>
        </w:p>
      </w:docPartBody>
    </w:docPart>
    <w:docPart>
      <w:docPartPr>
        <w:name w:val="457443A7028C439FA64AE1AC7E07DC57"/>
        <w:category>
          <w:name w:val="General"/>
          <w:gallery w:val="placeholder"/>
        </w:category>
        <w:types>
          <w:type w:val="bbPlcHdr"/>
        </w:types>
        <w:behaviors>
          <w:behavior w:val="content"/>
        </w:behaviors>
        <w:guid w:val="{53E15823-D535-43F4-B82F-D5E6415726EE}"/>
      </w:docPartPr>
      <w:docPartBody>
        <w:p w:rsidR="00574ECA" w:rsidRDefault="008C52C3" w:rsidP="008C52C3">
          <w:pPr>
            <w:pStyle w:val="457443A7028C439FA64AE1AC7E07DC57"/>
          </w:pPr>
          <w:r w:rsidRPr="00AF0B28">
            <w:rPr>
              <w:rStyle w:val="PlaceholderText"/>
            </w:rPr>
            <w:t>Choose an item.</w:t>
          </w:r>
        </w:p>
      </w:docPartBody>
    </w:docPart>
    <w:docPart>
      <w:docPartPr>
        <w:name w:val="807C0C5B3A1549FE930AE72F362267C2"/>
        <w:category>
          <w:name w:val="General"/>
          <w:gallery w:val="placeholder"/>
        </w:category>
        <w:types>
          <w:type w:val="bbPlcHdr"/>
        </w:types>
        <w:behaviors>
          <w:behavior w:val="content"/>
        </w:behaviors>
        <w:guid w:val="{EF1AF6BF-29ED-4560-B109-B676B761055A}"/>
      </w:docPartPr>
      <w:docPartBody>
        <w:p w:rsidR="00574ECA" w:rsidRDefault="008C52C3" w:rsidP="008C52C3">
          <w:pPr>
            <w:pStyle w:val="807C0C5B3A1549FE930AE72F362267C2"/>
          </w:pPr>
          <w:r w:rsidRPr="00AF0B28">
            <w:rPr>
              <w:rStyle w:val="PlaceholderText"/>
            </w:rPr>
            <w:t>Choose an item.</w:t>
          </w:r>
        </w:p>
      </w:docPartBody>
    </w:docPart>
    <w:docPart>
      <w:docPartPr>
        <w:name w:val="15352F70432541FC8E084D2BBC02BE25"/>
        <w:category>
          <w:name w:val="General"/>
          <w:gallery w:val="placeholder"/>
        </w:category>
        <w:types>
          <w:type w:val="bbPlcHdr"/>
        </w:types>
        <w:behaviors>
          <w:behavior w:val="content"/>
        </w:behaviors>
        <w:guid w:val="{BB37825A-3E89-4A1F-9E98-31A0E5DB743B}"/>
      </w:docPartPr>
      <w:docPartBody>
        <w:p w:rsidR="00574ECA" w:rsidRDefault="008C52C3" w:rsidP="008C52C3">
          <w:pPr>
            <w:pStyle w:val="15352F70432541FC8E084D2BBC02BE25"/>
          </w:pPr>
          <w:r w:rsidRPr="00AF0B28">
            <w:rPr>
              <w:rStyle w:val="PlaceholderText"/>
            </w:rPr>
            <w:t>Choose an item.</w:t>
          </w:r>
        </w:p>
      </w:docPartBody>
    </w:docPart>
    <w:docPart>
      <w:docPartPr>
        <w:name w:val="850C98B475084FA782CD1382A064E3A2"/>
        <w:category>
          <w:name w:val="General"/>
          <w:gallery w:val="placeholder"/>
        </w:category>
        <w:types>
          <w:type w:val="bbPlcHdr"/>
        </w:types>
        <w:behaviors>
          <w:behavior w:val="content"/>
        </w:behaviors>
        <w:guid w:val="{A4771AC5-D7DB-4F99-BD5B-DE57F1F7F0E1}"/>
      </w:docPartPr>
      <w:docPartBody>
        <w:p w:rsidR="00574ECA" w:rsidRDefault="008C52C3" w:rsidP="008C52C3">
          <w:pPr>
            <w:pStyle w:val="850C98B475084FA782CD1382A064E3A2"/>
          </w:pPr>
          <w:r w:rsidRPr="00AF0B28">
            <w:rPr>
              <w:rStyle w:val="PlaceholderText"/>
            </w:rPr>
            <w:t>Choose an item.</w:t>
          </w:r>
        </w:p>
      </w:docPartBody>
    </w:docPart>
    <w:docPart>
      <w:docPartPr>
        <w:name w:val="A7C3CD0F066E49A89C50EA929D205C0B"/>
        <w:category>
          <w:name w:val="General"/>
          <w:gallery w:val="placeholder"/>
        </w:category>
        <w:types>
          <w:type w:val="bbPlcHdr"/>
        </w:types>
        <w:behaviors>
          <w:behavior w:val="content"/>
        </w:behaviors>
        <w:guid w:val="{A6DFF733-219A-41CF-8DB0-6848CC528421}"/>
      </w:docPartPr>
      <w:docPartBody>
        <w:p w:rsidR="00574ECA" w:rsidRDefault="008C52C3" w:rsidP="008C52C3">
          <w:pPr>
            <w:pStyle w:val="A7C3CD0F066E49A89C50EA929D205C0B"/>
          </w:pPr>
          <w:r w:rsidRPr="00AF0B28">
            <w:rPr>
              <w:rStyle w:val="PlaceholderText"/>
            </w:rPr>
            <w:t>Choose an item.</w:t>
          </w:r>
        </w:p>
      </w:docPartBody>
    </w:docPart>
    <w:docPart>
      <w:docPartPr>
        <w:name w:val="9E1E58829FEF49CF96CB251F7F6046C6"/>
        <w:category>
          <w:name w:val="General"/>
          <w:gallery w:val="placeholder"/>
        </w:category>
        <w:types>
          <w:type w:val="bbPlcHdr"/>
        </w:types>
        <w:behaviors>
          <w:behavior w:val="content"/>
        </w:behaviors>
        <w:guid w:val="{5FEC4126-4C64-4B58-8D11-336BC4D9ECFD}"/>
      </w:docPartPr>
      <w:docPartBody>
        <w:p w:rsidR="00574ECA" w:rsidRDefault="008C52C3" w:rsidP="008C52C3">
          <w:pPr>
            <w:pStyle w:val="9E1E58829FEF49CF96CB251F7F6046C6"/>
          </w:pPr>
          <w:r w:rsidRPr="00AF0B28">
            <w:rPr>
              <w:rStyle w:val="PlaceholderText"/>
            </w:rPr>
            <w:t>Choose an item.</w:t>
          </w:r>
        </w:p>
      </w:docPartBody>
    </w:docPart>
    <w:docPart>
      <w:docPartPr>
        <w:name w:val="3649F4E9D04B48C1A314E65E63300FCF"/>
        <w:category>
          <w:name w:val="General"/>
          <w:gallery w:val="placeholder"/>
        </w:category>
        <w:types>
          <w:type w:val="bbPlcHdr"/>
        </w:types>
        <w:behaviors>
          <w:behavior w:val="content"/>
        </w:behaviors>
        <w:guid w:val="{FFFDD998-1CE6-444F-9E48-ECFFAD307022}"/>
      </w:docPartPr>
      <w:docPartBody>
        <w:p w:rsidR="00574ECA" w:rsidRDefault="008C52C3" w:rsidP="008C52C3">
          <w:pPr>
            <w:pStyle w:val="3649F4E9D04B48C1A314E65E63300FCF"/>
          </w:pPr>
          <w:r w:rsidRPr="00AF0B28">
            <w:rPr>
              <w:rStyle w:val="PlaceholderText"/>
            </w:rPr>
            <w:t>Choose an item.</w:t>
          </w:r>
        </w:p>
      </w:docPartBody>
    </w:docPart>
    <w:docPart>
      <w:docPartPr>
        <w:name w:val="B4D28A7EC10447D2837368DF634B19AF"/>
        <w:category>
          <w:name w:val="General"/>
          <w:gallery w:val="placeholder"/>
        </w:category>
        <w:types>
          <w:type w:val="bbPlcHdr"/>
        </w:types>
        <w:behaviors>
          <w:behavior w:val="content"/>
        </w:behaviors>
        <w:guid w:val="{FD28EA9C-7282-4F7A-93B9-06247D26E948}"/>
      </w:docPartPr>
      <w:docPartBody>
        <w:p w:rsidR="00574ECA" w:rsidRDefault="008C52C3" w:rsidP="008C52C3">
          <w:pPr>
            <w:pStyle w:val="B4D28A7EC10447D2837368DF634B19AF"/>
          </w:pPr>
          <w:r w:rsidRPr="00AF0B28">
            <w:rPr>
              <w:rStyle w:val="PlaceholderText"/>
            </w:rPr>
            <w:t>Choose an item.</w:t>
          </w:r>
        </w:p>
      </w:docPartBody>
    </w:docPart>
    <w:docPart>
      <w:docPartPr>
        <w:name w:val="5D9686210C3843B8B086DCCAB37E57DC"/>
        <w:category>
          <w:name w:val="General"/>
          <w:gallery w:val="placeholder"/>
        </w:category>
        <w:types>
          <w:type w:val="bbPlcHdr"/>
        </w:types>
        <w:behaviors>
          <w:behavior w:val="content"/>
        </w:behaviors>
        <w:guid w:val="{ED4AD0CA-58B7-4A4D-A676-30F16A010511}"/>
      </w:docPartPr>
      <w:docPartBody>
        <w:p w:rsidR="00574ECA" w:rsidRDefault="008C52C3" w:rsidP="008C52C3">
          <w:pPr>
            <w:pStyle w:val="5D9686210C3843B8B086DCCAB37E57DC"/>
          </w:pPr>
          <w:r w:rsidRPr="00AF0B28">
            <w:rPr>
              <w:rStyle w:val="PlaceholderText"/>
            </w:rPr>
            <w:t>Choose an item.</w:t>
          </w:r>
        </w:p>
      </w:docPartBody>
    </w:docPart>
    <w:docPart>
      <w:docPartPr>
        <w:name w:val="73B011869E8141D980E652E6020AC1F0"/>
        <w:category>
          <w:name w:val="General"/>
          <w:gallery w:val="placeholder"/>
        </w:category>
        <w:types>
          <w:type w:val="bbPlcHdr"/>
        </w:types>
        <w:behaviors>
          <w:behavior w:val="content"/>
        </w:behaviors>
        <w:guid w:val="{78F20E0D-1E01-4699-BEE1-C6EC59ECF09C}"/>
      </w:docPartPr>
      <w:docPartBody>
        <w:p w:rsidR="00574ECA" w:rsidRDefault="008C52C3" w:rsidP="008C52C3">
          <w:pPr>
            <w:pStyle w:val="73B011869E8141D980E652E6020AC1F0"/>
          </w:pPr>
          <w:r w:rsidRPr="00AF0B28">
            <w:rPr>
              <w:rStyle w:val="PlaceholderText"/>
            </w:rPr>
            <w:t>Choose an item.</w:t>
          </w:r>
        </w:p>
      </w:docPartBody>
    </w:docPart>
    <w:docPart>
      <w:docPartPr>
        <w:name w:val="7C1235ED2A794EDC95B18EED223D7D62"/>
        <w:category>
          <w:name w:val="General"/>
          <w:gallery w:val="placeholder"/>
        </w:category>
        <w:types>
          <w:type w:val="bbPlcHdr"/>
        </w:types>
        <w:behaviors>
          <w:behavior w:val="content"/>
        </w:behaviors>
        <w:guid w:val="{1CC86007-E68B-4148-BC7E-9EC149D80BBD}"/>
      </w:docPartPr>
      <w:docPartBody>
        <w:p w:rsidR="00574ECA" w:rsidRDefault="008C52C3" w:rsidP="008C52C3">
          <w:pPr>
            <w:pStyle w:val="7C1235ED2A794EDC95B18EED223D7D62"/>
          </w:pPr>
          <w:r w:rsidRPr="00AF0B28">
            <w:rPr>
              <w:rStyle w:val="PlaceholderText"/>
            </w:rPr>
            <w:t>Choose an item.</w:t>
          </w:r>
        </w:p>
      </w:docPartBody>
    </w:docPart>
    <w:docPart>
      <w:docPartPr>
        <w:name w:val="BDEE66E4792849E7A5B2A438DF35278D"/>
        <w:category>
          <w:name w:val="General"/>
          <w:gallery w:val="placeholder"/>
        </w:category>
        <w:types>
          <w:type w:val="bbPlcHdr"/>
        </w:types>
        <w:behaviors>
          <w:behavior w:val="content"/>
        </w:behaviors>
        <w:guid w:val="{8F341A95-635F-41B5-AD48-C2B3507B635D}"/>
      </w:docPartPr>
      <w:docPartBody>
        <w:p w:rsidR="00574ECA" w:rsidRDefault="008C52C3" w:rsidP="008C52C3">
          <w:pPr>
            <w:pStyle w:val="BDEE66E4792849E7A5B2A438DF35278D"/>
          </w:pPr>
          <w:r w:rsidRPr="00AF0B28">
            <w:rPr>
              <w:rStyle w:val="PlaceholderText"/>
            </w:rPr>
            <w:t>Choose an item.</w:t>
          </w:r>
        </w:p>
      </w:docPartBody>
    </w:docPart>
    <w:docPart>
      <w:docPartPr>
        <w:name w:val="EB687349D6574C82A8A8D44734212B95"/>
        <w:category>
          <w:name w:val="General"/>
          <w:gallery w:val="placeholder"/>
        </w:category>
        <w:types>
          <w:type w:val="bbPlcHdr"/>
        </w:types>
        <w:behaviors>
          <w:behavior w:val="content"/>
        </w:behaviors>
        <w:guid w:val="{FF923804-3DD0-4178-BD0A-DE648B359CB6}"/>
      </w:docPartPr>
      <w:docPartBody>
        <w:p w:rsidR="00574ECA" w:rsidRDefault="008C52C3" w:rsidP="008C52C3">
          <w:pPr>
            <w:pStyle w:val="EB687349D6574C82A8A8D44734212B95"/>
          </w:pPr>
          <w:r w:rsidRPr="00AF0B28">
            <w:rPr>
              <w:rStyle w:val="PlaceholderText"/>
            </w:rPr>
            <w:t>Choose an item.</w:t>
          </w:r>
        </w:p>
      </w:docPartBody>
    </w:docPart>
    <w:docPart>
      <w:docPartPr>
        <w:name w:val="13C9CA64CE0C4400826B52332C12EBAB"/>
        <w:category>
          <w:name w:val="General"/>
          <w:gallery w:val="placeholder"/>
        </w:category>
        <w:types>
          <w:type w:val="bbPlcHdr"/>
        </w:types>
        <w:behaviors>
          <w:behavior w:val="content"/>
        </w:behaviors>
        <w:guid w:val="{AE368DBD-B264-4288-A672-9F9D80741A6D}"/>
      </w:docPartPr>
      <w:docPartBody>
        <w:p w:rsidR="00574ECA" w:rsidRDefault="008C52C3" w:rsidP="008C52C3">
          <w:pPr>
            <w:pStyle w:val="13C9CA64CE0C4400826B52332C12EBAB"/>
          </w:pPr>
          <w:r w:rsidRPr="00AF0B28">
            <w:rPr>
              <w:rStyle w:val="PlaceholderText"/>
            </w:rPr>
            <w:t>Choose an item.</w:t>
          </w:r>
        </w:p>
      </w:docPartBody>
    </w:docPart>
    <w:docPart>
      <w:docPartPr>
        <w:name w:val="ADBC158F73B544EE848277BE49C71214"/>
        <w:category>
          <w:name w:val="General"/>
          <w:gallery w:val="placeholder"/>
        </w:category>
        <w:types>
          <w:type w:val="bbPlcHdr"/>
        </w:types>
        <w:behaviors>
          <w:behavior w:val="content"/>
        </w:behaviors>
        <w:guid w:val="{3A6C2967-69E4-4D00-BE11-8D8BABAE2D1C}"/>
      </w:docPartPr>
      <w:docPartBody>
        <w:p w:rsidR="00574ECA" w:rsidRDefault="008C52C3" w:rsidP="008C52C3">
          <w:pPr>
            <w:pStyle w:val="ADBC158F73B544EE848277BE49C71214"/>
          </w:pPr>
          <w:r w:rsidRPr="00AF0B28">
            <w:rPr>
              <w:rStyle w:val="PlaceholderText"/>
            </w:rPr>
            <w:t>Choose an item.</w:t>
          </w:r>
        </w:p>
      </w:docPartBody>
    </w:docPart>
    <w:docPart>
      <w:docPartPr>
        <w:name w:val="A1E5CEDDF7A247B5AA5578D3DF96CD86"/>
        <w:category>
          <w:name w:val="General"/>
          <w:gallery w:val="placeholder"/>
        </w:category>
        <w:types>
          <w:type w:val="bbPlcHdr"/>
        </w:types>
        <w:behaviors>
          <w:behavior w:val="content"/>
        </w:behaviors>
        <w:guid w:val="{DCDA155F-EEBF-4BB1-BFB5-8C52F33C29FA}"/>
      </w:docPartPr>
      <w:docPartBody>
        <w:p w:rsidR="00574ECA" w:rsidRDefault="008C52C3" w:rsidP="008C52C3">
          <w:pPr>
            <w:pStyle w:val="A1E5CEDDF7A247B5AA5578D3DF96CD86"/>
          </w:pPr>
          <w:r w:rsidRPr="00AF0B28">
            <w:rPr>
              <w:rStyle w:val="PlaceholderText"/>
            </w:rPr>
            <w:t>Choose an item.</w:t>
          </w:r>
        </w:p>
      </w:docPartBody>
    </w:docPart>
    <w:docPart>
      <w:docPartPr>
        <w:name w:val="186B59FD410A4373BA273DA3DEBE8440"/>
        <w:category>
          <w:name w:val="General"/>
          <w:gallery w:val="placeholder"/>
        </w:category>
        <w:types>
          <w:type w:val="bbPlcHdr"/>
        </w:types>
        <w:behaviors>
          <w:behavior w:val="content"/>
        </w:behaviors>
        <w:guid w:val="{2D1ADB61-D162-4B7E-B19A-DE68CDDAA16C}"/>
      </w:docPartPr>
      <w:docPartBody>
        <w:p w:rsidR="00574ECA" w:rsidRDefault="008C52C3" w:rsidP="008C52C3">
          <w:pPr>
            <w:pStyle w:val="186B59FD410A4373BA273DA3DEBE8440"/>
          </w:pPr>
          <w:r w:rsidRPr="00AF0B28">
            <w:rPr>
              <w:rStyle w:val="PlaceholderText"/>
            </w:rPr>
            <w:t>Choose an item.</w:t>
          </w:r>
        </w:p>
      </w:docPartBody>
    </w:docPart>
    <w:docPart>
      <w:docPartPr>
        <w:name w:val="CA9675097A454D2999828C7E387D5B05"/>
        <w:category>
          <w:name w:val="General"/>
          <w:gallery w:val="placeholder"/>
        </w:category>
        <w:types>
          <w:type w:val="bbPlcHdr"/>
        </w:types>
        <w:behaviors>
          <w:behavior w:val="content"/>
        </w:behaviors>
        <w:guid w:val="{A2CA96B3-0938-4B2D-9562-D46E773627DA}"/>
      </w:docPartPr>
      <w:docPartBody>
        <w:p w:rsidR="00574ECA" w:rsidRDefault="008C52C3" w:rsidP="008C52C3">
          <w:pPr>
            <w:pStyle w:val="CA9675097A454D2999828C7E387D5B05"/>
          </w:pPr>
          <w:r w:rsidRPr="00AF0B28">
            <w:rPr>
              <w:rStyle w:val="PlaceholderText"/>
            </w:rPr>
            <w:t>Choose an item.</w:t>
          </w:r>
        </w:p>
      </w:docPartBody>
    </w:docPart>
    <w:docPart>
      <w:docPartPr>
        <w:name w:val="3FD5A8CD92B448318B1E0EA0E292ADCF"/>
        <w:category>
          <w:name w:val="General"/>
          <w:gallery w:val="placeholder"/>
        </w:category>
        <w:types>
          <w:type w:val="bbPlcHdr"/>
        </w:types>
        <w:behaviors>
          <w:behavior w:val="content"/>
        </w:behaviors>
        <w:guid w:val="{758711E4-21D4-469B-86E8-D69E22F5BFFA}"/>
      </w:docPartPr>
      <w:docPartBody>
        <w:p w:rsidR="00574ECA" w:rsidRDefault="008C52C3" w:rsidP="008C52C3">
          <w:pPr>
            <w:pStyle w:val="3FD5A8CD92B448318B1E0EA0E292ADCF"/>
          </w:pPr>
          <w:r w:rsidRPr="00AF0B28">
            <w:rPr>
              <w:rStyle w:val="PlaceholderText"/>
            </w:rPr>
            <w:t>Choose an item.</w:t>
          </w:r>
        </w:p>
      </w:docPartBody>
    </w:docPart>
    <w:docPart>
      <w:docPartPr>
        <w:name w:val="A5206126DD2C4B4B9FF35F4B1F3851FE"/>
        <w:category>
          <w:name w:val="General"/>
          <w:gallery w:val="placeholder"/>
        </w:category>
        <w:types>
          <w:type w:val="bbPlcHdr"/>
        </w:types>
        <w:behaviors>
          <w:behavior w:val="content"/>
        </w:behaviors>
        <w:guid w:val="{608CF9D0-9378-4C2C-97D1-3BCE53A33598}"/>
      </w:docPartPr>
      <w:docPartBody>
        <w:p w:rsidR="00574ECA" w:rsidRDefault="008C52C3" w:rsidP="008C52C3">
          <w:pPr>
            <w:pStyle w:val="A5206126DD2C4B4B9FF35F4B1F3851FE"/>
          </w:pPr>
          <w:r w:rsidRPr="00AF0B28">
            <w:rPr>
              <w:rStyle w:val="PlaceholderText"/>
            </w:rPr>
            <w:t>Choose an item.</w:t>
          </w:r>
        </w:p>
      </w:docPartBody>
    </w:docPart>
    <w:docPart>
      <w:docPartPr>
        <w:name w:val="147EF642AC854E4CA9D75444060065AD"/>
        <w:category>
          <w:name w:val="General"/>
          <w:gallery w:val="placeholder"/>
        </w:category>
        <w:types>
          <w:type w:val="bbPlcHdr"/>
        </w:types>
        <w:behaviors>
          <w:behavior w:val="content"/>
        </w:behaviors>
        <w:guid w:val="{1FB733AA-9F4E-4538-9484-FBD74EBDA8E7}"/>
      </w:docPartPr>
      <w:docPartBody>
        <w:p w:rsidR="00574ECA" w:rsidRDefault="008C52C3" w:rsidP="008C52C3">
          <w:pPr>
            <w:pStyle w:val="147EF642AC854E4CA9D75444060065AD"/>
          </w:pPr>
          <w:r w:rsidRPr="00AF0B28">
            <w:rPr>
              <w:rStyle w:val="PlaceholderText"/>
            </w:rPr>
            <w:t>Choose an item.</w:t>
          </w:r>
        </w:p>
      </w:docPartBody>
    </w:docPart>
    <w:docPart>
      <w:docPartPr>
        <w:name w:val="9C393F8057DE41929B0E3C140DE697DC"/>
        <w:category>
          <w:name w:val="General"/>
          <w:gallery w:val="placeholder"/>
        </w:category>
        <w:types>
          <w:type w:val="bbPlcHdr"/>
        </w:types>
        <w:behaviors>
          <w:behavior w:val="content"/>
        </w:behaviors>
        <w:guid w:val="{3A85B99F-382C-4034-88F8-A4EA078E1472}"/>
      </w:docPartPr>
      <w:docPartBody>
        <w:p w:rsidR="00574ECA" w:rsidRDefault="008C52C3" w:rsidP="008C52C3">
          <w:pPr>
            <w:pStyle w:val="9C393F8057DE41929B0E3C140DE697DC"/>
          </w:pPr>
          <w:r w:rsidRPr="00AF0B28">
            <w:rPr>
              <w:rStyle w:val="PlaceholderText"/>
            </w:rPr>
            <w:t>Choose an item.</w:t>
          </w:r>
        </w:p>
      </w:docPartBody>
    </w:docPart>
    <w:docPart>
      <w:docPartPr>
        <w:name w:val="828665377D454CDCBE9BFD89A14120D5"/>
        <w:category>
          <w:name w:val="General"/>
          <w:gallery w:val="placeholder"/>
        </w:category>
        <w:types>
          <w:type w:val="bbPlcHdr"/>
        </w:types>
        <w:behaviors>
          <w:behavior w:val="content"/>
        </w:behaviors>
        <w:guid w:val="{969200C5-EC4F-43FB-AA62-16E8EC5A809B}"/>
      </w:docPartPr>
      <w:docPartBody>
        <w:p w:rsidR="00574ECA" w:rsidRDefault="008C52C3" w:rsidP="008C52C3">
          <w:pPr>
            <w:pStyle w:val="828665377D454CDCBE9BFD89A14120D5"/>
          </w:pPr>
          <w:r w:rsidRPr="00AF0B28">
            <w:rPr>
              <w:rStyle w:val="PlaceholderText"/>
            </w:rPr>
            <w:t>Choose an item.</w:t>
          </w:r>
        </w:p>
      </w:docPartBody>
    </w:docPart>
    <w:docPart>
      <w:docPartPr>
        <w:name w:val="EE33D1822A234C20AF9532CC03114A38"/>
        <w:category>
          <w:name w:val="General"/>
          <w:gallery w:val="placeholder"/>
        </w:category>
        <w:types>
          <w:type w:val="bbPlcHdr"/>
        </w:types>
        <w:behaviors>
          <w:behavior w:val="content"/>
        </w:behaviors>
        <w:guid w:val="{7F6133D8-7026-4E03-9560-E8C79924A941}"/>
      </w:docPartPr>
      <w:docPartBody>
        <w:p w:rsidR="00574ECA" w:rsidRDefault="008C52C3" w:rsidP="008C52C3">
          <w:pPr>
            <w:pStyle w:val="EE33D1822A234C20AF9532CC03114A38"/>
          </w:pPr>
          <w:r w:rsidRPr="00AF0B28">
            <w:rPr>
              <w:rStyle w:val="PlaceholderText"/>
            </w:rPr>
            <w:t>Choose an item.</w:t>
          </w:r>
        </w:p>
      </w:docPartBody>
    </w:docPart>
    <w:docPart>
      <w:docPartPr>
        <w:name w:val="1A8245873DB844F9824DBFD18409061A"/>
        <w:category>
          <w:name w:val="General"/>
          <w:gallery w:val="placeholder"/>
        </w:category>
        <w:types>
          <w:type w:val="bbPlcHdr"/>
        </w:types>
        <w:behaviors>
          <w:behavior w:val="content"/>
        </w:behaviors>
        <w:guid w:val="{EF334F2D-B2DD-41C7-A4A7-C0BCB83B99EF}"/>
      </w:docPartPr>
      <w:docPartBody>
        <w:p w:rsidR="00574ECA" w:rsidRDefault="008C52C3" w:rsidP="008C52C3">
          <w:pPr>
            <w:pStyle w:val="1A8245873DB844F9824DBFD18409061A"/>
          </w:pPr>
          <w:r w:rsidRPr="00AF0B28">
            <w:rPr>
              <w:rStyle w:val="PlaceholderText"/>
            </w:rPr>
            <w:t>Choose an item.</w:t>
          </w:r>
        </w:p>
      </w:docPartBody>
    </w:docPart>
    <w:docPart>
      <w:docPartPr>
        <w:name w:val="4388D395B9724B79912C5F97FBFCF6D5"/>
        <w:category>
          <w:name w:val="General"/>
          <w:gallery w:val="placeholder"/>
        </w:category>
        <w:types>
          <w:type w:val="bbPlcHdr"/>
        </w:types>
        <w:behaviors>
          <w:behavior w:val="content"/>
        </w:behaviors>
        <w:guid w:val="{47D8952E-671E-4556-9827-02868D5F1561}"/>
      </w:docPartPr>
      <w:docPartBody>
        <w:p w:rsidR="00574ECA" w:rsidRDefault="008C52C3" w:rsidP="008C52C3">
          <w:pPr>
            <w:pStyle w:val="4388D395B9724B79912C5F97FBFCF6D5"/>
          </w:pPr>
          <w:r w:rsidRPr="00AF0B28">
            <w:rPr>
              <w:rStyle w:val="PlaceholderText"/>
            </w:rPr>
            <w:t>Choose an item.</w:t>
          </w:r>
        </w:p>
      </w:docPartBody>
    </w:docPart>
    <w:docPart>
      <w:docPartPr>
        <w:name w:val="5F903F6F08894EE380CEC3BCC5D238C1"/>
        <w:category>
          <w:name w:val="General"/>
          <w:gallery w:val="placeholder"/>
        </w:category>
        <w:types>
          <w:type w:val="bbPlcHdr"/>
        </w:types>
        <w:behaviors>
          <w:behavior w:val="content"/>
        </w:behaviors>
        <w:guid w:val="{1F69A23E-E249-4246-9102-951BDBD14F70}"/>
      </w:docPartPr>
      <w:docPartBody>
        <w:p w:rsidR="00574ECA" w:rsidRDefault="008C52C3" w:rsidP="008C52C3">
          <w:pPr>
            <w:pStyle w:val="5F903F6F08894EE380CEC3BCC5D238C1"/>
          </w:pPr>
          <w:r w:rsidRPr="00AF0B28">
            <w:rPr>
              <w:rStyle w:val="PlaceholderText"/>
            </w:rPr>
            <w:t>Choose an item.</w:t>
          </w:r>
        </w:p>
      </w:docPartBody>
    </w:docPart>
    <w:docPart>
      <w:docPartPr>
        <w:name w:val="9C545A416CB14897A655FBAA2DA6DDC2"/>
        <w:category>
          <w:name w:val="General"/>
          <w:gallery w:val="placeholder"/>
        </w:category>
        <w:types>
          <w:type w:val="bbPlcHdr"/>
        </w:types>
        <w:behaviors>
          <w:behavior w:val="content"/>
        </w:behaviors>
        <w:guid w:val="{134F2BAB-F2F5-46F7-BBF8-B3A2D9242906}"/>
      </w:docPartPr>
      <w:docPartBody>
        <w:p w:rsidR="00574ECA" w:rsidRDefault="008C52C3" w:rsidP="008C52C3">
          <w:pPr>
            <w:pStyle w:val="9C545A416CB14897A655FBAA2DA6DDC2"/>
          </w:pPr>
          <w:r w:rsidRPr="00AF0B28">
            <w:rPr>
              <w:rStyle w:val="PlaceholderText"/>
            </w:rPr>
            <w:t>Choose an item.</w:t>
          </w:r>
        </w:p>
      </w:docPartBody>
    </w:docPart>
    <w:docPart>
      <w:docPartPr>
        <w:name w:val="C19DDDD303AD44AD9653315993AE0DD0"/>
        <w:category>
          <w:name w:val="General"/>
          <w:gallery w:val="placeholder"/>
        </w:category>
        <w:types>
          <w:type w:val="bbPlcHdr"/>
        </w:types>
        <w:behaviors>
          <w:behavior w:val="content"/>
        </w:behaviors>
        <w:guid w:val="{DF1D6C58-3C4C-494D-BD83-5DD18ED46EB6}"/>
      </w:docPartPr>
      <w:docPartBody>
        <w:p w:rsidR="00574ECA" w:rsidRDefault="008C52C3" w:rsidP="008C52C3">
          <w:pPr>
            <w:pStyle w:val="C19DDDD303AD44AD9653315993AE0DD0"/>
          </w:pPr>
          <w:r w:rsidRPr="00AF0B28">
            <w:rPr>
              <w:rStyle w:val="PlaceholderText"/>
            </w:rPr>
            <w:t>Choose an item.</w:t>
          </w:r>
        </w:p>
      </w:docPartBody>
    </w:docPart>
    <w:docPart>
      <w:docPartPr>
        <w:name w:val="A03D70E678154966A053E8018AD07C3E"/>
        <w:category>
          <w:name w:val="General"/>
          <w:gallery w:val="placeholder"/>
        </w:category>
        <w:types>
          <w:type w:val="bbPlcHdr"/>
        </w:types>
        <w:behaviors>
          <w:behavior w:val="content"/>
        </w:behaviors>
        <w:guid w:val="{2EA04FF8-A952-43D5-A201-98AD3ADC3095}"/>
      </w:docPartPr>
      <w:docPartBody>
        <w:p w:rsidR="00574ECA" w:rsidRDefault="008C52C3" w:rsidP="008C52C3">
          <w:pPr>
            <w:pStyle w:val="A03D70E678154966A053E8018AD07C3E"/>
          </w:pPr>
          <w:r w:rsidRPr="00AF0B28">
            <w:rPr>
              <w:rStyle w:val="PlaceholderText"/>
            </w:rPr>
            <w:t>Choose an item.</w:t>
          </w:r>
        </w:p>
      </w:docPartBody>
    </w:docPart>
    <w:docPart>
      <w:docPartPr>
        <w:name w:val="0181A360ABF44FAD9D649502F035D592"/>
        <w:category>
          <w:name w:val="General"/>
          <w:gallery w:val="placeholder"/>
        </w:category>
        <w:types>
          <w:type w:val="bbPlcHdr"/>
        </w:types>
        <w:behaviors>
          <w:behavior w:val="content"/>
        </w:behaviors>
        <w:guid w:val="{0F397A26-2A5C-4BF9-875B-31774A987EE6}"/>
      </w:docPartPr>
      <w:docPartBody>
        <w:p w:rsidR="00574ECA" w:rsidRDefault="008C52C3" w:rsidP="008C52C3">
          <w:pPr>
            <w:pStyle w:val="0181A360ABF44FAD9D649502F035D592"/>
          </w:pPr>
          <w:r w:rsidRPr="00AF0B28">
            <w:rPr>
              <w:rStyle w:val="PlaceholderText"/>
            </w:rPr>
            <w:t>Choose an item.</w:t>
          </w:r>
        </w:p>
      </w:docPartBody>
    </w:docPart>
    <w:docPart>
      <w:docPartPr>
        <w:name w:val="CCE23AA07CA94F43AA782E10EE60C7F5"/>
        <w:category>
          <w:name w:val="General"/>
          <w:gallery w:val="placeholder"/>
        </w:category>
        <w:types>
          <w:type w:val="bbPlcHdr"/>
        </w:types>
        <w:behaviors>
          <w:behavior w:val="content"/>
        </w:behaviors>
        <w:guid w:val="{3EBDA80B-1AD8-4EAA-8E3D-61C07EC2A71B}"/>
      </w:docPartPr>
      <w:docPartBody>
        <w:p w:rsidR="00574ECA" w:rsidRDefault="008C52C3" w:rsidP="008C52C3">
          <w:pPr>
            <w:pStyle w:val="CCE23AA07CA94F43AA782E10EE60C7F5"/>
          </w:pPr>
          <w:r w:rsidRPr="00AF0B28">
            <w:rPr>
              <w:rStyle w:val="PlaceholderText"/>
            </w:rPr>
            <w:t>Choose an item.</w:t>
          </w:r>
        </w:p>
      </w:docPartBody>
    </w:docPart>
    <w:docPart>
      <w:docPartPr>
        <w:name w:val="1B1DCC8B38E546A6B5F6F58D060FABFB"/>
        <w:category>
          <w:name w:val="General"/>
          <w:gallery w:val="placeholder"/>
        </w:category>
        <w:types>
          <w:type w:val="bbPlcHdr"/>
        </w:types>
        <w:behaviors>
          <w:behavior w:val="content"/>
        </w:behaviors>
        <w:guid w:val="{A08038E3-126D-45CF-BE1D-3AF97BBD2974}"/>
      </w:docPartPr>
      <w:docPartBody>
        <w:p w:rsidR="00574ECA" w:rsidRDefault="008C52C3" w:rsidP="008C52C3">
          <w:pPr>
            <w:pStyle w:val="1B1DCC8B38E546A6B5F6F58D060FABFB"/>
          </w:pPr>
          <w:r w:rsidRPr="00AF0B28">
            <w:rPr>
              <w:rStyle w:val="PlaceholderText"/>
            </w:rPr>
            <w:t>Choose an item.</w:t>
          </w:r>
        </w:p>
      </w:docPartBody>
    </w:docPart>
    <w:docPart>
      <w:docPartPr>
        <w:name w:val="B6DFD7786C9F4C44A47121E1A99ACD5A"/>
        <w:category>
          <w:name w:val="General"/>
          <w:gallery w:val="placeholder"/>
        </w:category>
        <w:types>
          <w:type w:val="bbPlcHdr"/>
        </w:types>
        <w:behaviors>
          <w:behavior w:val="content"/>
        </w:behaviors>
        <w:guid w:val="{DDCBEFD3-7224-4E8D-A86A-8C48864B2B47}"/>
      </w:docPartPr>
      <w:docPartBody>
        <w:p w:rsidR="00574ECA" w:rsidRDefault="008C52C3" w:rsidP="008C52C3">
          <w:pPr>
            <w:pStyle w:val="B6DFD7786C9F4C44A47121E1A99ACD5A"/>
          </w:pPr>
          <w:r w:rsidRPr="00AF0B28">
            <w:rPr>
              <w:rStyle w:val="PlaceholderText"/>
            </w:rPr>
            <w:t>Choose an item.</w:t>
          </w:r>
        </w:p>
      </w:docPartBody>
    </w:docPart>
    <w:docPart>
      <w:docPartPr>
        <w:name w:val="940956A0203A43278806BEE99A0A7A69"/>
        <w:category>
          <w:name w:val="General"/>
          <w:gallery w:val="placeholder"/>
        </w:category>
        <w:types>
          <w:type w:val="bbPlcHdr"/>
        </w:types>
        <w:behaviors>
          <w:behavior w:val="content"/>
        </w:behaviors>
        <w:guid w:val="{A43A633E-5704-444C-A052-465737E51A89}"/>
      </w:docPartPr>
      <w:docPartBody>
        <w:p w:rsidR="00574ECA" w:rsidRDefault="008C52C3" w:rsidP="008C52C3">
          <w:pPr>
            <w:pStyle w:val="940956A0203A43278806BEE99A0A7A69"/>
          </w:pPr>
          <w:r w:rsidRPr="00AF0B28">
            <w:rPr>
              <w:rStyle w:val="PlaceholderText"/>
            </w:rPr>
            <w:t>Choose an item.</w:t>
          </w:r>
        </w:p>
      </w:docPartBody>
    </w:docPart>
    <w:docPart>
      <w:docPartPr>
        <w:name w:val="678AA7603C794A6A9DE53DF143E9BB51"/>
        <w:category>
          <w:name w:val="General"/>
          <w:gallery w:val="placeholder"/>
        </w:category>
        <w:types>
          <w:type w:val="bbPlcHdr"/>
        </w:types>
        <w:behaviors>
          <w:behavior w:val="content"/>
        </w:behaviors>
        <w:guid w:val="{8DC3184F-7171-46D5-9880-A44638464A5B}"/>
      </w:docPartPr>
      <w:docPartBody>
        <w:p w:rsidR="00574ECA" w:rsidRDefault="008C52C3" w:rsidP="008C52C3">
          <w:pPr>
            <w:pStyle w:val="678AA7603C794A6A9DE53DF143E9BB51"/>
          </w:pPr>
          <w:r w:rsidRPr="00AF0B28">
            <w:rPr>
              <w:rStyle w:val="PlaceholderText"/>
            </w:rPr>
            <w:t>Choose an item.</w:t>
          </w:r>
        </w:p>
      </w:docPartBody>
    </w:docPart>
    <w:docPart>
      <w:docPartPr>
        <w:name w:val="A7E3AC8E4B4A44F0823D814D3C490382"/>
        <w:category>
          <w:name w:val="General"/>
          <w:gallery w:val="placeholder"/>
        </w:category>
        <w:types>
          <w:type w:val="bbPlcHdr"/>
        </w:types>
        <w:behaviors>
          <w:behavior w:val="content"/>
        </w:behaviors>
        <w:guid w:val="{6E21D863-803F-4D41-B48C-74E0987128C5}"/>
      </w:docPartPr>
      <w:docPartBody>
        <w:p w:rsidR="00574ECA" w:rsidRDefault="008C52C3" w:rsidP="008C52C3">
          <w:pPr>
            <w:pStyle w:val="A7E3AC8E4B4A44F0823D814D3C490382"/>
          </w:pPr>
          <w:r w:rsidRPr="00AF0B28">
            <w:rPr>
              <w:rStyle w:val="PlaceholderText"/>
            </w:rPr>
            <w:t>Choose an item.</w:t>
          </w:r>
        </w:p>
      </w:docPartBody>
    </w:docPart>
    <w:docPart>
      <w:docPartPr>
        <w:name w:val="8B1A62E005AE49FEB6A7FAF4F54279D7"/>
        <w:category>
          <w:name w:val="General"/>
          <w:gallery w:val="placeholder"/>
        </w:category>
        <w:types>
          <w:type w:val="bbPlcHdr"/>
        </w:types>
        <w:behaviors>
          <w:behavior w:val="content"/>
        </w:behaviors>
        <w:guid w:val="{01520841-5C62-44D0-BB58-3C9AF4DEBB25}"/>
      </w:docPartPr>
      <w:docPartBody>
        <w:p w:rsidR="00574ECA" w:rsidRDefault="008C52C3" w:rsidP="008C52C3">
          <w:pPr>
            <w:pStyle w:val="8B1A62E005AE49FEB6A7FAF4F54279D7"/>
          </w:pPr>
          <w:r w:rsidRPr="00AF0B28">
            <w:rPr>
              <w:rStyle w:val="PlaceholderText"/>
            </w:rPr>
            <w:t>Choose an item.</w:t>
          </w:r>
        </w:p>
      </w:docPartBody>
    </w:docPart>
    <w:docPart>
      <w:docPartPr>
        <w:name w:val="6DD0ADBFC93843BD94DD87EA3B18634B"/>
        <w:category>
          <w:name w:val="General"/>
          <w:gallery w:val="placeholder"/>
        </w:category>
        <w:types>
          <w:type w:val="bbPlcHdr"/>
        </w:types>
        <w:behaviors>
          <w:behavior w:val="content"/>
        </w:behaviors>
        <w:guid w:val="{987B0F4C-2F88-46DE-8335-7A6D5A315383}"/>
      </w:docPartPr>
      <w:docPartBody>
        <w:p w:rsidR="00574ECA" w:rsidRDefault="008C52C3" w:rsidP="008C52C3">
          <w:pPr>
            <w:pStyle w:val="6DD0ADBFC93843BD94DD87EA3B18634B"/>
          </w:pPr>
          <w:r w:rsidRPr="00AF0B28">
            <w:rPr>
              <w:rStyle w:val="PlaceholderText"/>
            </w:rPr>
            <w:t>Choose an item.</w:t>
          </w:r>
        </w:p>
      </w:docPartBody>
    </w:docPart>
    <w:docPart>
      <w:docPartPr>
        <w:name w:val="73CE5DD218E944E2AAEC301B002FAB8E"/>
        <w:category>
          <w:name w:val="General"/>
          <w:gallery w:val="placeholder"/>
        </w:category>
        <w:types>
          <w:type w:val="bbPlcHdr"/>
        </w:types>
        <w:behaviors>
          <w:behavior w:val="content"/>
        </w:behaviors>
        <w:guid w:val="{C0F5C72E-1604-4211-9729-B03513828243}"/>
      </w:docPartPr>
      <w:docPartBody>
        <w:p w:rsidR="00574ECA" w:rsidRDefault="008C52C3" w:rsidP="008C52C3">
          <w:pPr>
            <w:pStyle w:val="73CE5DD218E944E2AAEC301B002FAB8E"/>
          </w:pPr>
          <w:r w:rsidRPr="00AF0B28">
            <w:rPr>
              <w:rStyle w:val="PlaceholderText"/>
            </w:rPr>
            <w:t>Choose an item.</w:t>
          </w:r>
        </w:p>
      </w:docPartBody>
    </w:docPart>
    <w:docPart>
      <w:docPartPr>
        <w:name w:val="58456252801E4CDDAA2BA4CE2258D1AA"/>
        <w:category>
          <w:name w:val="General"/>
          <w:gallery w:val="placeholder"/>
        </w:category>
        <w:types>
          <w:type w:val="bbPlcHdr"/>
        </w:types>
        <w:behaviors>
          <w:behavior w:val="content"/>
        </w:behaviors>
        <w:guid w:val="{6ACDF679-0FFD-4AC8-A9F0-149555991AB6}"/>
      </w:docPartPr>
      <w:docPartBody>
        <w:p w:rsidR="00574ECA" w:rsidRDefault="008C52C3" w:rsidP="008C52C3">
          <w:pPr>
            <w:pStyle w:val="58456252801E4CDDAA2BA4CE2258D1AA"/>
          </w:pPr>
          <w:r w:rsidRPr="00AF0B28">
            <w:rPr>
              <w:rStyle w:val="PlaceholderText"/>
            </w:rPr>
            <w:t>Choose an item.</w:t>
          </w:r>
        </w:p>
      </w:docPartBody>
    </w:docPart>
    <w:docPart>
      <w:docPartPr>
        <w:name w:val="74B1E610C5A24637822D82B60A38E9A4"/>
        <w:category>
          <w:name w:val="General"/>
          <w:gallery w:val="placeholder"/>
        </w:category>
        <w:types>
          <w:type w:val="bbPlcHdr"/>
        </w:types>
        <w:behaviors>
          <w:behavior w:val="content"/>
        </w:behaviors>
        <w:guid w:val="{AC702F2B-E02F-4847-A449-AB34224F04C7}"/>
      </w:docPartPr>
      <w:docPartBody>
        <w:p w:rsidR="00574ECA" w:rsidRDefault="008C52C3" w:rsidP="008C52C3">
          <w:pPr>
            <w:pStyle w:val="74B1E610C5A24637822D82B60A38E9A4"/>
          </w:pPr>
          <w:r w:rsidRPr="00AF0B28">
            <w:rPr>
              <w:rStyle w:val="PlaceholderText"/>
            </w:rPr>
            <w:t>Choose an item.</w:t>
          </w:r>
        </w:p>
      </w:docPartBody>
    </w:docPart>
    <w:docPart>
      <w:docPartPr>
        <w:name w:val="076ECC60540E4D6FAD16DA3B67571F6A"/>
        <w:category>
          <w:name w:val="General"/>
          <w:gallery w:val="placeholder"/>
        </w:category>
        <w:types>
          <w:type w:val="bbPlcHdr"/>
        </w:types>
        <w:behaviors>
          <w:behavior w:val="content"/>
        </w:behaviors>
        <w:guid w:val="{5C6350DD-303B-452D-8D8E-437E76AF9097}"/>
      </w:docPartPr>
      <w:docPartBody>
        <w:p w:rsidR="00574ECA" w:rsidRDefault="008C52C3" w:rsidP="008C52C3">
          <w:pPr>
            <w:pStyle w:val="076ECC60540E4D6FAD16DA3B67571F6A"/>
          </w:pPr>
          <w:r w:rsidRPr="00AF0B28">
            <w:rPr>
              <w:rStyle w:val="PlaceholderText"/>
            </w:rPr>
            <w:t>Choose an item.</w:t>
          </w:r>
        </w:p>
      </w:docPartBody>
    </w:docPart>
    <w:docPart>
      <w:docPartPr>
        <w:name w:val="2E34F72C363B44AA8A3CF06309B9F420"/>
        <w:category>
          <w:name w:val="General"/>
          <w:gallery w:val="placeholder"/>
        </w:category>
        <w:types>
          <w:type w:val="bbPlcHdr"/>
        </w:types>
        <w:behaviors>
          <w:behavior w:val="content"/>
        </w:behaviors>
        <w:guid w:val="{FC0A349B-7D9E-4CFB-93B2-0EDF7B11669A}"/>
      </w:docPartPr>
      <w:docPartBody>
        <w:p w:rsidR="00574ECA" w:rsidRDefault="008C52C3" w:rsidP="008C52C3">
          <w:pPr>
            <w:pStyle w:val="2E34F72C363B44AA8A3CF06309B9F420"/>
          </w:pPr>
          <w:r w:rsidRPr="00AF0B28">
            <w:rPr>
              <w:rStyle w:val="PlaceholderText"/>
            </w:rPr>
            <w:t>Choose an item.</w:t>
          </w:r>
        </w:p>
      </w:docPartBody>
    </w:docPart>
    <w:docPart>
      <w:docPartPr>
        <w:name w:val="CB4DB49F5CEE4D7896984E2F180F75A1"/>
        <w:category>
          <w:name w:val="General"/>
          <w:gallery w:val="placeholder"/>
        </w:category>
        <w:types>
          <w:type w:val="bbPlcHdr"/>
        </w:types>
        <w:behaviors>
          <w:behavior w:val="content"/>
        </w:behaviors>
        <w:guid w:val="{E3ED922E-F03F-4A3E-B8EA-65C343EE539A}"/>
      </w:docPartPr>
      <w:docPartBody>
        <w:p w:rsidR="00574ECA" w:rsidRDefault="008C52C3" w:rsidP="008C52C3">
          <w:pPr>
            <w:pStyle w:val="CB4DB49F5CEE4D7896984E2F180F75A1"/>
          </w:pPr>
          <w:r w:rsidRPr="00AF0B28">
            <w:rPr>
              <w:rStyle w:val="PlaceholderText"/>
            </w:rPr>
            <w:t>Choose an item.</w:t>
          </w:r>
        </w:p>
      </w:docPartBody>
    </w:docPart>
    <w:docPart>
      <w:docPartPr>
        <w:name w:val="C1CA6D71047C468FBD4927DF4BD33C79"/>
        <w:category>
          <w:name w:val="General"/>
          <w:gallery w:val="placeholder"/>
        </w:category>
        <w:types>
          <w:type w:val="bbPlcHdr"/>
        </w:types>
        <w:behaviors>
          <w:behavior w:val="content"/>
        </w:behaviors>
        <w:guid w:val="{3C8A0B2A-B57F-4AF1-880F-FD3AA3965E03}"/>
      </w:docPartPr>
      <w:docPartBody>
        <w:p w:rsidR="00574ECA" w:rsidRDefault="008C52C3" w:rsidP="008C52C3">
          <w:pPr>
            <w:pStyle w:val="C1CA6D71047C468FBD4927DF4BD33C79"/>
          </w:pPr>
          <w:r w:rsidRPr="00AF0B28">
            <w:rPr>
              <w:rStyle w:val="PlaceholderText"/>
            </w:rPr>
            <w:t>Choose an item.</w:t>
          </w:r>
        </w:p>
      </w:docPartBody>
    </w:docPart>
    <w:docPart>
      <w:docPartPr>
        <w:name w:val="B661E5F1991946E28BD2F8B6A82404F2"/>
        <w:category>
          <w:name w:val="General"/>
          <w:gallery w:val="placeholder"/>
        </w:category>
        <w:types>
          <w:type w:val="bbPlcHdr"/>
        </w:types>
        <w:behaviors>
          <w:behavior w:val="content"/>
        </w:behaviors>
        <w:guid w:val="{08BF579A-1939-44BE-AA84-D2ACAD768EED}"/>
      </w:docPartPr>
      <w:docPartBody>
        <w:p w:rsidR="00574ECA" w:rsidRDefault="008C52C3" w:rsidP="008C52C3">
          <w:pPr>
            <w:pStyle w:val="B661E5F1991946E28BD2F8B6A82404F2"/>
          </w:pPr>
          <w:r w:rsidRPr="00AF0B28">
            <w:rPr>
              <w:rStyle w:val="PlaceholderText"/>
            </w:rPr>
            <w:t>Choose an item.</w:t>
          </w:r>
        </w:p>
      </w:docPartBody>
    </w:docPart>
    <w:docPart>
      <w:docPartPr>
        <w:name w:val="2D6462F2F2424153A24D1457543B65AF"/>
        <w:category>
          <w:name w:val="General"/>
          <w:gallery w:val="placeholder"/>
        </w:category>
        <w:types>
          <w:type w:val="bbPlcHdr"/>
        </w:types>
        <w:behaviors>
          <w:behavior w:val="content"/>
        </w:behaviors>
        <w:guid w:val="{EB972356-A936-4887-A323-4820B570CFA9}"/>
      </w:docPartPr>
      <w:docPartBody>
        <w:p w:rsidR="00574ECA" w:rsidRDefault="008C52C3" w:rsidP="008C52C3">
          <w:pPr>
            <w:pStyle w:val="2D6462F2F2424153A24D1457543B65AF"/>
          </w:pPr>
          <w:r w:rsidRPr="00AF0B28">
            <w:rPr>
              <w:rStyle w:val="PlaceholderText"/>
            </w:rPr>
            <w:t>Choose an item.</w:t>
          </w:r>
        </w:p>
      </w:docPartBody>
    </w:docPart>
    <w:docPart>
      <w:docPartPr>
        <w:name w:val="8FD6CC87376142C88CF62E9DF754520E"/>
        <w:category>
          <w:name w:val="General"/>
          <w:gallery w:val="placeholder"/>
        </w:category>
        <w:types>
          <w:type w:val="bbPlcHdr"/>
        </w:types>
        <w:behaviors>
          <w:behavior w:val="content"/>
        </w:behaviors>
        <w:guid w:val="{F83EC6D7-D324-4601-8BDE-13D289FFCE3B}"/>
      </w:docPartPr>
      <w:docPartBody>
        <w:p w:rsidR="00574ECA" w:rsidRDefault="008C52C3" w:rsidP="008C52C3">
          <w:pPr>
            <w:pStyle w:val="8FD6CC87376142C88CF62E9DF754520E"/>
          </w:pPr>
          <w:r w:rsidRPr="00AF0B28">
            <w:rPr>
              <w:rStyle w:val="PlaceholderText"/>
            </w:rPr>
            <w:t>Choose an item.</w:t>
          </w:r>
        </w:p>
      </w:docPartBody>
    </w:docPart>
    <w:docPart>
      <w:docPartPr>
        <w:name w:val="F9C14CA5526B479AB1ACB8CF6DBB8AB1"/>
        <w:category>
          <w:name w:val="General"/>
          <w:gallery w:val="placeholder"/>
        </w:category>
        <w:types>
          <w:type w:val="bbPlcHdr"/>
        </w:types>
        <w:behaviors>
          <w:behavior w:val="content"/>
        </w:behaviors>
        <w:guid w:val="{84499496-D327-4B61-A0E7-2A581993D1C0}"/>
      </w:docPartPr>
      <w:docPartBody>
        <w:p w:rsidR="00574ECA" w:rsidRDefault="008C52C3" w:rsidP="008C52C3">
          <w:pPr>
            <w:pStyle w:val="F9C14CA5526B479AB1ACB8CF6DBB8AB1"/>
          </w:pPr>
          <w:r w:rsidRPr="00AF0B28">
            <w:rPr>
              <w:rStyle w:val="PlaceholderText"/>
            </w:rPr>
            <w:t>Choose an item.</w:t>
          </w:r>
        </w:p>
      </w:docPartBody>
    </w:docPart>
    <w:docPart>
      <w:docPartPr>
        <w:name w:val="63A2935E2B3B4EB3AB6FDB90B8EF8206"/>
        <w:category>
          <w:name w:val="General"/>
          <w:gallery w:val="placeholder"/>
        </w:category>
        <w:types>
          <w:type w:val="bbPlcHdr"/>
        </w:types>
        <w:behaviors>
          <w:behavior w:val="content"/>
        </w:behaviors>
        <w:guid w:val="{ACC3F34C-0FB2-4614-997D-A84E225F3A76}"/>
      </w:docPartPr>
      <w:docPartBody>
        <w:p w:rsidR="00574ECA" w:rsidRDefault="008C52C3" w:rsidP="008C52C3">
          <w:pPr>
            <w:pStyle w:val="63A2935E2B3B4EB3AB6FDB90B8EF8206"/>
          </w:pPr>
          <w:r w:rsidRPr="00AF0B28">
            <w:rPr>
              <w:rStyle w:val="PlaceholderText"/>
            </w:rPr>
            <w:t>Choose an item.</w:t>
          </w:r>
        </w:p>
      </w:docPartBody>
    </w:docPart>
    <w:docPart>
      <w:docPartPr>
        <w:name w:val="CB6C6DC69D2642F1AB8EEE4A89832BFA"/>
        <w:category>
          <w:name w:val="General"/>
          <w:gallery w:val="placeholder"/>
        </w:category>
        <w:types>
          <w:type w:val="bbPlcHdr"/>
        </w:types>
        <w:behaviors>
          <w:behavior w:val="content"/>
        </w:behaviors>
        <w:guid w:val="{220BBE8D-968E-4770-AD26-27B489E03018}"/>
      </w:docPartPr>
      <w:docPartBody>
        <w:p w:rsidR="00574ECA" w:rsidRDefault="008C52C3" w:rsidP="008C52C3">
          <w:pPr>
            <w:pStyle w:val="CB6C6DC69D2642F1AB8EEE4A89832BFA"/>
          </w:pPr>
          <w:r w:rsidRPr="00AF0B28">
            <w:rPr>
              <w:rStyle w:val="PlaceholderText"/>
            </w:rPr>
            <w:t>Choose an item.</w:t>
          </w:r>
        </w:p>
      </w:docPartBody>
    </w:docPart>
    <w:docPart>
      <w:docPartPr>
        <w:name w:val="368F6D6F6956465A8CD0C1231F5720C6"/>
        <w:category>
          <w:name w:val="General"/>
          <w:gallery w:val="placeholder"/>
        </w:category>
        <w:types>
          <w:type w:val="bbPlcHdr"/>
        </w:types>
        <w:behaviors>
          <w:behavior w:val="content"/>
        </w:behaviors>
        <w:guid w:val="{55569B8A-52EF-44F7-A5CA-4CC055B8A886}"/>
      </w:docPartPr>
      <w:docPartBody>
        <w:p w:rsidR="00574ECA" w:rsidRDefault="008C52C3" w:rsidP="008C52C3">
          <w:pPr>
            <w:pStyle w:val="368F6D6F6956465A8CD0C1231F5720C6"/>
          </w:pPr>
          <w:r w:rsidRPr="00AF0B28">
            <w:rPr>
              <w:rStyle w:val="PlaceholderText"/>
            </w:rPr>
            <w:t>Choose an item.</w:t>
          </w:r>
        </w:p>
      </w:docPartBody>
    </w:docPart>
    <w:docPart>
      <w:docPartPr>
        <w:name w:val="0E1CF26B5E42425A84223BD4025C71FE"/>
        <w:category>
          <w:name w:val="General"/>
          <w:gallery w:val="placeholder"/>
        </w:category>
        <w:types>
          <w:type w:val="bbPlcHdr"/>
        </w:types>
        <w:behaviors>
          <w:behavior w:val="content"/>
        </w:behaviors>
        <w:guid w:val="{6192DEB1-B75C-42E5-A2C2-3D4BDF915C56}"/>
      </w:docPartPr>
      <w:docPartBody>
        <w:p w:rsidR="00574ECA" w:rsidRDefault="008C52C3" w:rsidP="008C52C3">
          <w:pPr>
            <w:pStyle w:val="0E1CF26B5E42425A84223BD4025C71FE"/>
          </w:pPr>
          <w:r w:rsidRPr="00AF0B28">
            <w:rPr>
              <w:rStyle w:val="PlaceholderText"/>
            </w:rPr>
            <w:t>Choose an item.</w:t>
          </w:r>
        </w:p>
      </w:docPartBody>
    </w:docPart>
    <w:docPart>
      <w:docPartPr>
        <w:name w:val="36B212FD59444CF89E8DA087ECB93358"/>
        <w:category>
          <w:name w:val="General"/>
          <w:gallery w:val="placeholder"/>
        </w:category>
        <w:types>
          <w:type w:val="bbPlcHdr"/>
        </w:types>
        <w:behaviors>
          <w:behavior w:val="content"/>
        </w:behaviors>
        <w:guid w:val="{3C644F8C-20CB-40C6-858C-97175E312B1C}"/>
      </w:docPartPr>
      <w:docPartBody>
        <w:p w:rsidR="00574ECA" w:rsidRDefault="008C52C3" w:rsidP="008C52C3">
          <w:pPr>
            <w:pStyle w:val="36B212FD59444CF89E8DA087ECB93358"/>
          </w:pPr>
          <w:r w:rsidRPr="00AF0B28">
            <w:rPr>
              <w:rStyle w:val="PlaceholderText"/>
            </w:rPr>
            <w:t>Choose an item.</w:t>
          </w:r>
        </w:p>
      </w:docPartBody>
    </w:docPart>
    <w:docPart>
      <w:docPartPr>
        <w:name w:val="3228B157FB9E4B3C9FE8829127E936E2"/>
        <w:category>
          <w:name w:val="General"/>
          <w:gallery w:val="placeholder"/>
        </w:category>
        <w:types>
          <w:type w:val="bbPlcHdr"/>
        </w:types>
        <w:behaviors>
          <w:behavior w:val="content"/>
        </w:behaviors>
        <w:guid w:val="{00445D02-E430-476D-808D-DA045C5AEDEA}"/>
      </w:docPartPr>
      <w:docPartBody>
        <w:p w:rsidR="00574ECA" w:rsidRDefault="008C52C3" w:rsidP="008C52C3">
          <w:pPr>
            <w:pStyle w:val="3228B157FB9E4B3C9FE8829127E936E2"/>
          </w:pPr>
          <w:r w:rsidRPr="00AF0B28">
            <w:rPr>
              <w:rStyle w:val="PlaceholderText"/>
            </w:rPr>
            <w:t>Choose an item.</w:t>
          </w:r>
        </w:p>
      </w:docPartBody>
    </w:docPart>
    <w:docPart>
      <w:docPartPr>
        <w:name w:val="27DB8A31C61145E8B93C9133A2FA6875"/>
        <w:category>
          <w:name w:val="General"/>
          <w:gallery w:val="placeholder"/>
        </w:category>
        <w:types>
          <w:type w:val="bbPlcHdr"/>
        </w:types>
        <w:behaviors>
          <w:behavior w:val="content"/>
        </w:behaviors>
        <w:guid w:val="{2121E08E-AEF5-4A61-8E16-EDE648FEBF6B}"/>
      </w:docPartPr>
      <w:docPartBody>
        <w:p w:rsidR="00574ECA" w:rsidRDefault="008C52C3" w:rsidP="008C52C3">
          <w:pPr>
            <w:pStyle w:val="27DB8A31C61145E8B93C9133A2FA6875"/>
          </w:pPr>
          <w:r w:rsidRPr="00AF0B28">
            <w:rPr>
              <w:rStyle w:val="PlaceholderText"/>
            </w:rPr>
            <w:t>Choose an item.</w:t>
          </w:r>
        </w:p>
      </w:docPartBody>
    </w:docPart>
    <w:docPart>
      <w:docPartPr>
        <w:name w:val="C2E11ED278F34690A822716BAA9859A4"/>
        <w:category>
          <w:name w:val="General"/>
          <w:gallery w:val="placeholder"/>
        </w:category>
        <w:types>
          <w:type w:val="bbPlcHdr"/>
        </w:types>
        <w:behaviors>
          <w:behavior w:val="content"/>
        </w:behaviors>
        <w:guid w:val="{61C626EF-CEED-4BD7-95F3-945536728EA2}"/>
      </w:docPartPr>
      <w:docPartBody>
        <w:p w:rsidR="00574ECA" w:rsidRDefault="008C52C3" w:rsidP="008C52C3">
          <w:pPr>
            <w:pStyle w:val="C2E11ED278F34690A822716BAA9859A4"/>
          </w:pPr>
          <w:r w:rsidRPr="00AF0B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entury Gothic">
    <w:altName w:val="Calibri"/>
    <w:panose1 w:val="020B0502020202020204"/>
    <w:charset w:val="00"/>
    <w:family w:val="swiss"/>
    <w:pitch w:val="variable"/>
    <w:sig w:usb0="00000287" w:usb1="00000000" w:usb2="00000000" w:usb3="00000000" w:csb0="0000009F" w:csb1="00000000"/>
  </w:font>
  <w:font w:name="TrebuchetMS">
    <w:altName w:val="Calibri"/>
    <w:charset w:val="00"/>
    <w:family w:val="swiss"/>
    <w:pitch w:val="variable"/>
    <w:sig w:usb0="00000287" w:usb1="00000000" w:usb2="00000000" w:usb3="00000000" w:csb0="0000009F" w:csb1="00000000"/>
  </w:font>
  <w:font w:name="TrebuchetMS-Bold">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3"/>
    <w:rsid w:val="000C7D58"/>
    <w:rsid w:val="000D6943"/>
    <w:rsid w:val="00161347"/>
    <w:rsid w:val="00210B48"/>
    <w:rsid w:val="00236280"/>
    <w:rsid w:val="00391DA0"/>
    <w:rsid w:val="003E14D9"/>
    <w:rsid w:val="00432BBF"/>
    <w:rsid w:val="0046683D"/>
    <w:rsid w:val="00536E2C"/>
    <w:rsid w:val="00574ECA"/>
    <w:rsid w:val="00591F82"/>
    <w:rsid w:val="005B4AEE"/>
    <w:rsid w:val="005E5A99"/>
    <w:rsid w:val="00644B6F"/>
    <w:rsid w:val="006A16DF"/>
    <w:rsid w:val="0074284A"/>
    <w:rsid w:val="00765943"/>
    <w:rsid w:val="007A3B4C"/>
    <w:rsid w:val="00855670"/>
    <w:rsid w:val="008B3A87"/>
    <w:rsid w:val="008C52C3"/>
    <w:rsid w:val="008D0FD5"/>
    <w:rsid w:val="00933526"/>
    <w:rsid w:val="0093479D"/>
    <w:rsid w:val="00975FF7"/>
    <w:rsid w:val="009F4470"/>
    <w:rsid w:val="00A90241"/>
    <w:rsid w:val="00AA2AB7"/>
    <w:rsid w:val="00B23EDA"/>
    <w:rsid w:val="00B55244"/>
    <w:rsid w:val="00BB37D0"/>
    <w:rsid w:val="00C15348"/>
    <w:rsid w:val="00C358DC"/>
    <w:rsid w:val="00CF3519"/>
    <w:rsid w:val="00CF4106"/>
    <w:rsid w:val="00D11D9F"/>
    <w:rsid w:val="00D424B9"/>
    <w:rsid w:val="00F13F7D"/>
    <w:rsid w:val="00F37FB3"/>
    <w:rsid w:val="00F461BC"/>
    <w:rsid w:val="00F87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2C3"/>
    <w:rPr>
      <w:color w:val="808080"/>
    </w:rPr>
  </w:style>
  <w:style w:type="paragraph" w:customStyle="1" w:styleId="656C9D3FF1A342BC9280E438F34F7E70">
    <w:name w:val="656C9D3FF1A342BC9280E438F34F7E70"/>
    <w:rsid w:val="008C52C3"/>
  </w:style>
  <w:style w:type="paragraph" w:customStyle="1" w:styleId="1AE6D289C4C147928D6CF69AB512ABDF">
    <w:name w:val="1AE6D289C4C147928D6CF69AB512ABDF"/>
    <w:rsid w:val="008C52C3"/>
  </w:style>
  <w:style w:type="paragraph" w:customStyle="1" w:styleId="289F0CAE73A2413C9DAA8CDCD4B9BE7E">
    <w:name w:val="289F0CAE73A2413C9DAA8CDCD4B9BE7E"/>
    <w:rsid w:val="008C52C3"/>
  </w:style>
  <w:style w:type="paragraph" w:customStyle="1" w:styleId="A89D3D6198BB40D5829609C1420D53F0">
    <w:name w:val="A89D3D6198BB40D5829609C1420D53F0"/>
    <w:rsid w:val="008C52C3"/>
  </w:style>
  <w:style w:type="paragraph" w:customStyle="1" w:styleId="139C4A909F154CFE861007CC8F724399">
    <w:name w:val="139C4A909F154CFE861007CC8F724399"/>
    <w:rsid w:val="008C52C3"/>
  </w:style>
  <w:style w:type="paragraph" w:customStyle="1" w:styleId="2C0AB7F63E184BCAB73CC7890A822603">
    <w:name w:val="2C0AB7F63E184BCAB73CC7890A822603"/>
    <w:rsid w:val="008C52C3"/>
  </w:style>
  <w:style w:type="paragraph" w:customStyle="1" w:styleId="365CF70E88B64106B7692F990B62A836">
    <w:name w:val="365CF70E88B64106B7692F990B62A836"/>
    <w:rsid w:val="008C52C3"/>
  </w:style>
  <w:style w:type="paragraph" w:customStyle="1" w:styleId="578FFF7E62CE4266A24561B1F21D3753">
    <w:name w:val="578FFF7E62CE4266A24561B1F21D3753"/>
    <w:rsid w:val="008C52C3"/>
  </w:style>
  <w:style w:type="paragraph" w:customStyle="1" w:styleId="6CABA3A133F1449A925CE79E316E48C1">
    <w:name w:val="6CABA3A133F1449A925CE79E316E48C1"/>
    <w:rsid w:val="008C52C3"/>
  </w:style>
  <w:style w:type="paragraph" w:customStyle="1" w:styleId="BC2D0B1AB7AC4BDEB41F2B5008E13B81">
    <w:name w:val="BC2D0B1AB7AC4BDEB41F2B5008E13B81"/>
    <w:rsid w:val="008C52C3"/>
  </w:style>
  <w:style w:type="paragraph" w:customStyle="1" w:styleId="3B01BAA5AAEE44A792F68C01DC3C8DCC">
    <w:name w:val="3B01BAA5AAEE44A792F68C01DC3C8DCC"/>
    <w:rsid w:val="008C52C3"/>
  </w:style>
  <w:style w:type="paragraph" w:customStyle="1" w:styleId="5CD9ED0F7F8F4ADAB294CEE64B47A01C">
    <w:name w:val="5CD9ED0F7F8F4ADAB294CEE64B47A01C"/>
    <w:rsid w:val="008C52C3"/>
  </w:style>
  <w:style w:type="paragraph" w:customStyle="1" w:styleId="457443A7028C439FA64AE1AC7E07DC57">
    <w:name w:val="457443A7028C439FA64AE1AC7E07DC57"/>
    <w:rsid w:val="008C52C3"/>
  </w:style>
  <w:style w:type="paragraph" w:customStyle="1" w:styleId="807C0C5B3A1549FE930AE72F362267C2">
    <w:name w:val="807C0C5B3A1549FE930AE72F362267C2"/>
    <w:rsid w:val="008C52C3"/>
  </w:style>
  <w:style w:type="paragraph" w:customStyle="1" w:styleId="15352F70432541FC8E084D2BBC02BE25">
    <w:name w:val="15352F70432541FC8E084D2BBC02BE25"/>
    <w:rsid w:val="008C52C3"/>
  </w:style>
  <w:style w:type="paragraph" w:customStyle="1" w:styleId="850C98B475084FA782CD1382A064E3A2">
    <w:name w:val="850C98B475084FA782CD1382A064E3A2"/>
    <w:rsid w:val="008C52C3"/>
  </w:style>
  <w:style w:type="paragraph" w:customStyle="1" w:styleId="A7C3CD0F066E49A89C50EA929D205C0B">
    <w:name w:val="A7C3CD0F066E49A89C50EA929D205C0B"/>
    <w:rsid w:val="008C52C3"/>
  </w:style>
  <w:style w:type="paragraph" w:customStyle="1" w:styleId="9E1E58829FEF49CF96CB251F7F6046C6">
    <w:name w:val="9E1E58829FEF49CF96CB251F7F6046C6"/>
    <w:rsid w:val="008C52C3"/>
  </w:style>
  <w:style w:type="paragraph" w:customStyle="1" w:styleId="3649F4E9D04B48C1A314E65E63300FCF">
    <w:name w:val="3649F4E9D04B48C1A314E65E63300FCF"/>
    <w:rsid w:val="008C52C3"/>
  </w:style>
  <w:style w:type="paragraph" w:customStyle="1" w:styleId="B4D28A7EC10447D2837368DF634B19AF">
    <w:name w:val="B4D28A7EC10447D2837368DF634B19AF"/>
    <w:rsid w:val="008C52C3"/>
  </w:style>
  <w:style w:type="paragraph" w:customStyle="1" w:styleId="5D9686210C3843B8B086DCCAB37E57DC">
    <w:name w:val="5D9686210C3843B8B086DCCAB37E57DC"/>
    <w:rsid w:val="008C52C3"/>
  </w:style>
  <w:style w:type="paragraph" w:customStyle="1" w:styleId="73B011869E8141D980E652E6020AC1F0">
    <w:name w:val="73B011869E8141D980E652E6020AC1F0"/>
    <w:rsid w:val="008C52C3"/>
  </w:style>
  <w:style w:type="paragraph" w:customStyle="1" w:styleId="7C1235ED2A794EDC95B18EED223D7D62">
    <w:name w:val="7C1235ED2A794EDC95B18EED223D7D62"/>
    <w:rsid w:val="008C52C3"/>
  </w:style>
  <w:style w:type="paragraph" w:customStyle="1" w:styleId="BDEE66E4792849E7A5B2A438DF35278D">
    <w:name w:val="BDEE66E4792849E7A5B2A438DF35278D"/>
    <w:rsid w:val="008C52C3"/>
  </w:style>
  <w:style w:type="paragraph" w:customStyle="1" w:styleId="EB687349D6574C82A8A8D44734212B95">
    <w:name w:val="EB687349D6574C82A8A8D44734212B95"/>
    <w:rsid w:val="008C52C3"/>
  </w:style>
  <w:style w:type="paragraph" w:customStyle="1" w:styleId="13C9CA64CE0C4400826B52332C12EBAB">
    <w:name w:val="13C9CA64CE0C4400826B52332C12EBAB"/>
    <w:rsid w:val="008C52C3"/>
  </w:style>
  <w:style w:type="paragraph" w:customStyle="1" w:styleId="ADBC158F73B544EE848277BE49C71214">
    <w:name w:val="ADBC158F73B544EE848277BE49C71214"/>
    <w:rsid w:val="008C52C3"/>
  </w:style>
  <w:style w:type="paragraph" w:customStyle="1" w:styleId="A1E5CEDDF7A247B5AA5578D3DF96CD86">
    <w:name w:val="A1E5CEDDF7A247B5AA5578D3DF96CD86"/>
    <w:rsid w:val="008C52C3"/>
  </w:style>
  <w:style w:type="paragraph" w:customStyle="1" w:styleId="186B59FD410A4373BA273DA3DEBE8440">
    <w:name w:val="186B59FD410A4373BA273DA3DEBE8440"/>
    <w:rsid w:val="008C52C3"/>
  </w:style>
  <w:style w:type="paragraph" w:customStyle="1" w:styleId="CA9675097A454D2999828C7E387D5B05">
    <w:name w:val="CA9675097A454D2999828C7E387D5B05"/>
    <w:rsid w:val="008C52C3"/>
  </w:style>
  <w:style w:type="paragraph" w:customStyle="1" w:styleId="3FD5A8CD92B448318B1E0EA0E292ADCF">
    <w:name w:val="3FD5A8CD92B448318B1E0EA0E292ADCF"/>
    <w:rsid w:val="008C52C3"/>
  </w:style>
  <w:style w:type="paragraph" w:customStyle="1" w:styleId="A5206126DD2C4B4B9FF35F4B1F3851FE">
    <w:name w:val="A5206126DD2C4B4B9FF35F4B1F3851FE"/>
    <w:rsid w:val="008C52C3"/>
  </w:style>
  <w:style w:type="paragraph" w:customStyle="1" w:styleId="147EF642AC854E4CA9D75444060065AD">
    <w:name w:val="147EF642AC854E4CA9D75444060065AD"/>
    <w:rsid w:val="008C52C3"/>
  </w:style>
  <w:style w:type="paragraph" w:customStyle="1" w:styleId="9C393F8057DE41929B0E3C140DE697DC">
    <w:name w:val="9C393F8057DE41929B0E3C140DE697DC"/>
    <w:rsid w:val="008C52C3"/>
  </w:style>
  <w:style w:type="paragraph" w:customStyle="1" w:styleId="828665377D454CDCBE9BFD89A14120D5">
    <w:name w:val="828665377D454CDCBE9BFD89A14120D5"/>
    <w:rsid w:val="008C52C3"/>
  </w:style>
  <w:style w:type="paragraph" w:customStyle="1" w:styleId="EE33D1822A234C20AF9532CC03114A38">
    <w:name w:val="EE33D1822A234C20AF9532CC03114A38"/>
    <w:rsid w:val="008C52C3"/>
  </w:style>
  <w:style w:type="paragraph" w:customStyle="1" w:styleId="1A8245873DB844F9824DBFD18409061A">
    <w:name w:val="1A8245873DB844F9824DBFD18409061A"/>
    <w:rsid w:val="008C52C3"/>
  </w:style>
  <w:style w:type="paragraph" w:customStyle="1" w:styleId="4388D395B9724B79912C5F97FBFCF6D5">
    <w:name w:val="4388D395B9724B79912C5F97FBFCF6D5"/>
    <w:rsid w:val="008C52C3"/>
  </w:style>
  <w:style w:type="paragraph" w:customStyle="1" w:styleId="5F903F6F08894EE380CEC3BCC5D238C1">
    <w:name w:val="5F903F6F08894EE380CEC3BCC5D238C1"/>
    <w:rsid w:val="008C52C3"/>
  </w:style>
  <w:style w:type="paragraph" w:customStyle="1" w:styleId="9C545A416CB14897A655FBAA2DA6DDC2">
    <w:name w:val="9C545A416CB14897A655FBAA2DA6DDC2"/>
    <w:rsid w:val="008C52C3"/>
  </w:style>
  <w:style w:type="paragraph" w:customStyle="1" w:styleId="C19DDDD303AD44AD9653315993AE0DD0">
    <w:name w:val="C19DDDD303AD44AD9653315993AE0DD0"/>
    <w:rsid w:val="008C52C3"/>
  </w:style>
  <w:style w:type="paragraph" w:customStyle="1" w:styleId="A03D70E678154966A053E8018AD07C3E">
    <w:name w:val="A03D70E678154966A053E8018AD07C3E"/>
    <w:rsid w:val="008C52C3"/>
  </w:style>
  <w:style w:type="paragraph" w:customStyle="1" w:styleId="0181A360ABF44FAD9D649502F035D592">
    <w:name w:val="0181A360ABF44FAD9D649502F035D592"/>
    <w:rsid w:val="008C52C3"/>
  </w:style>
  <w:style w:type="paragraph" w:customStyle="1" w:styleId="CCE23AA07CA94F43AA782E10EE60C7F5">
    <w:name w:val="CCE23AA07CA94F43AA782E10EE60C7F5"/>
    <w:rsid w:val="008C52C3"/>
  </w:style>
  <w:style w:type="paragraph" w:customStyle="1" w:styleId="1B1DCC8B38E546A6B5F6F58D060FABFB">
    <w:name w:val="1B1DCC8B38E546A6B5F6F58D060FABFB"/>
    <w:rsid w:val="008C52C3"/>
  </w:style>
  <w:style w:type="paragraph" w:customStyle="1" w:styleId="B6DFD7786C9F4C44A47121E1A99ACD5A">
    <w:name w:val="B6DFD7786C9F4C44A47121E1A99ACD5A"/>
    <w:rsid w:val="008C52C3"/>
  </w:style>
  <w:style w:type="paragraph" w:customStyle="1" w:styleId="940956A0203A43278806BEE99A0A7A69">
    <w:name w:val="940956A0203A43278806BEE99A0A7A69"/>
    <w:rsid w:val="008C52C3"/>
  </w:style>
  <w:style w:type="paragraph" w:customStyle="1" w:styleId="678AA7603C794A6A9DE53DF143E9BB51">
    <w:name w:val="678AA7603C794A6A9DE53DF143E9BB51"/>
    <w:rsid w:val="008C52C3"/>
  </w:style>
  <w:style w:type="paragraph" w:customStyle="1" w:styleId="A7E3AC8E4B4A44F0823D814D3C490382">
    <w:name w:val="A7E3AC8E4B4A44F0823D814D3C490382"/>
    <w:rsid w:val="008C52C3"/>
  </w:style>
  <w:style w:type="paragraph" w:customStyle="1" w:styleId="8B1A62E005AE49FEB6A7FAF4F54279D7">
    <w:name w:val="8B1A62E005AE49FEB6A7FAF4F54279D7"/>
    <w:rsid w:val="008C52C3"/>
  </w:style>
  <w:style w:type="paragraph" w:customStyle="1" w:styleId="6DD0ADBFC93843BD94DD87EA3B18634B">
    <w:name w:val="6DD0ADBFC93843BD94DD87EA3B18634B"/>
    <w:rsid w:val="008C52C3"/>
  </w:style>
  <w:style w:type="paragraph" w:customStyle="1" w:styleId="73CE5DD218E944E2AAEC301B002FAB8E">
    <w:name w:val="73CE5DD218E944E2AAEC301B002FAB8E"/>
    <w:rsid w:val="008C52C3"/>
  </w:style>
  <w:style w:type="paragraph" w:customStyle="1" w:styleId="58456252801E4CDDAA2BA4CE2258D1AA">
    <w:name w:val="58456252801E4CDDAA2BA4CE2258D1AA"/>
    <w:rsid w:val="008C52C3"/>
  </w:style>
  <w:style w:type="paragraph" w:customStyle="1" w:styleId="74B1E610C5A24637822D82B60A38E9A4">
    <w:name w:val="74B1E610C5A24637822D82B60A38E9A4"/>
    <w:rsid w:val="008C52C3"/>
  </w:style>
  <w:style w:type="paragraph" w:customStyle="1" w:styleId="076ECC60540E4D6FAD16DA3B67571F6A">
    <w:name w:val="076ECC60540E4D6FAD16DA3B67571F6A"/>
    <w:rsid w:val="008C52C3"/>
  </w:style>
  <w:style w:type="paragraph" w:customStyle="1" w:styleId="2E34F72C363B44AA8A3CF06309B9F420">
    <w:name w:val="2E34F72C363B44AA8A3CF06309B9F420"/>
    <w:rsid w:val="008C52C3"/>
  </w:style>
  <w:style w:type="paragraph" w:customStyle="1" w:styleId="CB4DB49F5CEE4D7896984E2F180F75A1">
    <w:name w:val="CB4DB49F5CEE4D7896984E2F180F75A1"/>
    <w:rsid w:val="008C52C3"/>
  </w:style>
  <w:style w:type="paragraph" w:customStyle="1" w:styleId="C1CA6D71047C468FBD4927DF4BD33C79">
    <w:name w:val="C1CA6D71047C468FBD4927DF4BD33C79"/>
    <w:rsid w:val="008C52C3"/>
  </w:style>
  <w:style w:type="paragraph" w:customStyle="1" w:styleId="B661E5F1991946E28BD2F8B6A82404F2">
    <w:name w:val="B661E5F1991946E28BD2F8B6A82404F2"/>
    <w:rsid w:val="008C52C3"/>
  </w:style>
  <w:style w:type="paragraph" w:customStyle="1" w:styleId="2D6462F2F2424153A24D1457543B65AF">
    <w:name w:val="2D6462F2F2424153A24D1457543B65AF"/>
    <w:rsid w:val="008C52C3"/>
  </w:style>
  <w:style w:type="paragraph" w:customStyle="1" w:styleId="8FD6CC87376142C88CF62E9DF754520E">
    <w:name w:val="8FD6CC87376142C88CF62E9DF754520E"/>
    <w:rsid w:val="008C52C3"/>
  </w:style>
  <w:style w:type="paragraph" w:customStyle="1" w:styleId="F9C14CA5526B479AB1ACB8CF6DBB8AB1">
    <w:name w:val="F9C14CA5526B479AB1ACB8CF6DBB8AB1"/>
    <w:rsid w:val="008C52C3"/>
  </w:style>
  <w:style w:type="paragraph" w:customStyle="1" w:styleId="63A2935E2B3B4EB3AB6FDB90B8EF8206">
    <w:name w:val="63A2935E2B3B4EB3AB6FDB90B8EF8206"/>
    <w:rsid w:val="008C52C3"/>
  </w:style>
  <w:style w:type="paragraph" w:customStyle="1" w:styleId="CB6C6DC69D2642F1AB8EEE4A89832BFA">
    <w:name w:val="CB6C6DC69D2642F1AB8EEE4A89832BFA"/>
    <w:rsid w:val="008C52C3"/>
  </w:style>
  <w:style w:type="paragraph" w:customStyle="1" w:styleId="368F6D6F6956465A8CD0C1231F5720C6">
    <w:name w:val="368F6D6F6956465A8CD0C1231F5720C6"/>
    <w:rsid w:val="008C52C3"/>
  </w:style>
  <w:style w:type="paragraph" w:customStyle="1" w:styleId="0E1CF26B5E42425A84223BD4025C71FE">
    <w:name w:val="0E1CF26B5E42425A84223BD4025C71FE"/>
    <w:rsid w:val="008C52C3"/>
  </w:style>
  <w:style w:type="paragraph" w:customStyle="1" w:styleId="36B212FD59444CF89E8DA087ECB93358">
    <w:name w:val="36B212FD59444CF89E8DA087ECB93358"/>
    <w:rsid w:val="008C52C3"/>
  </w:style>
  <w:style w:type="paragraph" w:customStyle="1" w:styleId="3228B157FB9E4B3C9FE8829127E936E2">
    <w:name w:val="3228B157FB9E4B3C9FE8829127E936E2"/>
    <w:rsid w:val="008C52C3"/>
  </w:style>
  <w:style w:type="paragraph" w:customStyle="1" w:styleId="27DB8A31C61145E8B93C9133A2FA6875">
    <w:name w:val="27DB8A31C61145E8B93C9133A2FA6875"/>
    <w:rsid w:val="008C52C3"/>
  </w:style>
  <w:style w:type="paragraph" w:customStyle="1" w:styleId="C2E11ED278F34690A822716BAA9859A4">
    <w:name w:val="C2E11ED278F34690A822716BAA9859A4"/>
    <w:rsid w:val="008C5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a:solidFill>
            <a:schemeClr val="tx2">
              <a:lumMod val="60000"/>
              <a:lumOff val="40000"/>
            </a:schemeClr>
          </a:solidFill>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8F408D373B9F4194F2836F73158F68" ma:contentTypeVersion="18" ma:contentTypeDescription="Create a new document." ma:contentTypeScope="" ma:versionID="807c878a2da0ff2ccced134b419ded73">
  <xsd:schema xmlns:xsd="http://www.w3.org/2001/XMLSchema" xmlns:xs="http://www.w3.org/2001/XMLSchema" xmlns:p="http://schemas.microsoft.com/office/2006/metadata/properties" xmlns:ns2="7c440a6c-aff2-4aec-b6e8-9c430c40f394" xmlns:ns3="a116a055-e67b-4e8d-921a-86b88f18f65c" xmlns:ns4="0862de27-bf98-42c3-9af4-81ee2ef416fb" targetNamespace="http://schemas.microsoft.com/office/2006/metadata/properties" ma:root="true" ma:fieldsID="ff01cca14bd8ec5fa36c8891aa475dda" ns2:_="" ns3:_="" ns4:_="">
    <xsd:import namespace="7c440a6c-aff2-4aec-b6e8-9c430c40f394"/>
    <xsd:import namespace="a116a055-e67b-4e8d-921a-86b88f18f65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0a6c-aff2-4aec-b6e8-9c430c40f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6a055-e67b-4e8d-921a-86b88f18f6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1e0f2c-0b18-4260-8dc7-ffbe63baa0ef}" ma:internalName="TaxCatchAll" ma:showField="CatchAllData" ma:web="a116a055-e67b-4e8d-921a-86b88f18f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B6E6571E123D344A9B4BAFC00B9C7F2" ma:contentTypeVersion="17" ma:contentTypeDescription="Create a new document." ma:contentTypeScope="" ma:versionID="5a53bf1828a453074ee73df4932c37d0">
  <xsd:schema xmlns:xsd="http://www.w3.org/2001/XMLSchema" xmlns:xs="http://www.w3.org/2001/XMLSchema" xmlns:p="http://schemas.microsoft.com/office/2006/metadata/properties" xmlns:ns2="5f88caf0-a01b-4018-b66e-ccae17baf655" xmlns:ns3="e66fb258-52ca-49ac-9816-1a9a938de0e9" targetNamespace="http://schemas.microsoft.com/office/2006/metadata/properties" ma:root="true" ma:fieldsID="1209c1d5ed17e1c0d168839a27aa442a" ns2:_="" ns3:_="">
    <xsd:import namespace="5f88caf0-a01b-4018-b66e-ccae17baf655"/>
    <xsd:import namespace="e66fb258-52ca-49ac-9816-1a9a938de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8caf0-a01b-4018-b66e-ccae17baf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fb258-52ca-49ac-9816-1a9a938de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07a28-6600-4961-adcf-51af36f41056}" ma:internalName="TaxCatchAll" ma:showField="CatchAllData" ma:web="e66fb258-52ca-49ac-9816-1a9a938de0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a116a055-e67b-4e8d-921a-86b88f18f65c">
      <UserInfo>
        <DisplayName>Helen Whewell</DisplayName>
        <AccountId>19</AccountId>
        <AccountType/>
      </UserInfo>
      <UserInfo>
        <DisplayName>Julie Davey</DisplayName>
        <AccountId>42</AccountId>
        <AccountType/>
      </UserInfo>
      <UserInfo>
        <DisplayName>Limited Access System Group For List 5f88caf0-a01b-4018-b66e-ccae17baf655</DisplayName>
        <AccountId>35</AccountId>
        <AccountType/>
      </UserInfo>
      <UserInfo>
        <DisplayName>Kimberley Richardson</DisplayName>
        <AccountId>40</AccountId>
        <AccountType/>
      </UserInfo>
      <UserInfo>
        <DisplayName>Shelley Robson</DisplayName>
        <AccountId>9</AccountId>
        <AccountType/>
      </UserInfo>
      <UserInfo>
        <DisplayName>Jo-Anne Fields</DisplayName>
        <AccountId>241</AccountId>
        <AccountType/>
      </UserInfo>
      <UserInfo>
        <DisplayName>Michelle Burlinson</DisplayName>
        <AccountId>14</AccountId>
        <AccountType/>
      </UserInfo>
      <UserInfo>
        <DisplayName>Anita Swales</DisplayName>
        <AccountId>96</AccountId>
        <AccountType/>
      </UserInfo>
    </SharedWithUsers>
    <lcf76f155ced4ddcb4097134ff3c332f xmlns="7c440a6c-aff2-4aec-b6e8-9c430c40f394">
      <Terms xmlns="http://schemas.microsoft.com/office/infopath/2007/PartnerControls"/>
    </lcf76f155ced4ddcb4097134ff3c332f>
    <TaxCatchAll xmlns="0862de27-bf98-42c3-9af4-81ee2ef416fb" xsi:nil="true"/>
  </documentManagement>
</p:properties>
</file>

<file path=customXml/itemProps1.xml><?xml version="1.0" encoding="utf-8"?>
<ds:datastoreItem xmlns:ds="http://schemas.openxmlformats.org/officeDocument/2006/customXml" ds:itemID="{5309B5E0-B108-4D7A-A951-D0C6E5D42A5A}">
  <ds:schemaRefs>
    <ds:schemaRef ds:uri="http://schemas.microsoft.com/sharepoint/v3/contenttype/forms"/>
  </ds:schemaRefs>
</ds:datastoreItem>
</file>

<file path=customXml/itemProps2.xml><?xml version="1.0" encoding="utf-8"?>
<ds:datastoreItem xmlns:ds="http://schemas.openxmlformats.org/officeDocument/2006/customXml" ds:itemID="{74F923B6-DDD1-43B1-B5F6-6D914109F5EB}">
  <ds:schemaRefs>
    <ds:schemaRef ds:uri="http://schemas.openxmlformats.org/officeDocument/2006/bibliography"/>
  </ds:schemaRefs>
</ds:datastoreItem>
</file>

<file path=customXml/itemProps3.xml><?xml version="1.0" encoding="utf-8"?>
<ds:datastoreItem xmlns:ds="http://schemas.openxmlformats.org/officeDocument/2006/customXml" ds:itemID="{00BEB3CD-B215-4C9F-850A-A970D4DFBC6D}"/>
</file>

<file path=customXml/itemProps4.xml><?xml version="1.0" encoding="utf-8"?>
<ds:datastoreItem xmlns:ds="http://schemas.openxmlformats.org/officeDocument/2006/customXml" ds:itemID="{977ECE54-AB92-49FD-9E71-EFA7CC42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8caf0-a01b-4018-b66e-ccae17baf655"/>
    <ds:schemaRef ds:uri="e66fb258-52ca-49ac-9816-1a9a938de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DF3C0D-64AA-4A30-8B36-0648F590D470}">
  <ds:schemaRefs>
    <ds:schemaRef ds:uri="http://schemas.microsoft.com/office/2006/metadata/properties"/>
    <ds:schemaRef ds:uri="http://schemas.microsoft.com/office/infopath/2007/PartnerControls"/>
    <ds:schemaRef ds:uri="5f88caf0-a01b-4018-b66e-ccae17baf655"/>
    <ds:schemaRef ds:uri="e66fb258-52ca-49ac-9816-1a9a938de0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14716</Words>
  <Characters>83885</Characters>
  <Application>Microsoft Office Word</Application>
  <DocSecurity>0</DocSecurity>
  <Lines>699</Lines>
  <Paragraphs>196</Paragraphs>
  <ScaleCrop>false</ScaleCrop>
  <Company/>
  <LinksUpToDate>false</LinksUpToDate>
  <CharactersWithSpaces>98405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PROVISION TO SUPPORT PUPILS WITH SOCIAL, EMOTIONAL AND MENTAL HEALD DIFFICULTIES</dc:title>
  <dc:subject/>
  <dc:creator>Michelle Burlinson</dc:creator>
  <cp:keywords/>
  <dc:description/>
  <cp:lastModifiedBy>Shelley Robson</cp:lastModifiedBy>
  <cp:revision>2</cp:revision>
  <cp:lastPrinted>2022-08-10T22:58:00Z</cp:lastPrinted>
  <dcterms:created xsi:type="dcterms:W3CDTF">2024-11-13T12:40:00Z</dcterms:created>
  <dcterms:modified xsi:type="dcterms:W3CDTF">2024-11-13T12:40:00Z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0x0101004E8F408D373B9F4194F2836F73158F68</vt:lpwstr>
  </property>
  <property fmtid="{D5CDD505-2E9C-101B-9397-08002B2CF9AE}" pid="3" name="MediaServiceImageTags">
    <vt:lpwstr/>
  </property>
</Properties>
</file>